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1D" w:rsidRDefault="00697D1D" w:rsidP="0079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Проект </w:t>
      </w:r>
    </w:p>
    <w:p w:rsidR="00D90577" w:rsidRPr="00790DB9" w:rsidRDefault="00790DB9" w:rsidP="0079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0DB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90DB9" w:rsidRDefault="00790DB9" w:rsidP="0079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b/>
          <w:sz w:val="24"/>
          <w:szCs w:val="24"/>
        </w:rPr>
        <w:t xml:space="preserve">О ШТАБЕ ПО ВОСПИТАТЕЛЬНОЙ РАБОТЕ </w:t>
      </w:r>
    </w:p>
    <w:p w:rsidR="00D90577" w:rsidRPr="00790DB9" w:rsidRDefault="00790DB9" w:rsidP="0079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D90577" w:rsidRPr="00790DB9" w:rsidRDefault="00D90577" w:rsidP="0079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7" w:rsidRPr="00790DB9" w:rsidRDefault="00790DB9" w:rsidP="00790DB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D90577" w:rsidRPr="00790DB9" w:rsidRDefault="00D90577" w:rsidP="00790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деятельность штаба по воспитательной работе в образовательной организации (далее – Штаб).</w:t>
      </w:r>
    </w:p>
    <w:p w:rsidR="00D90577" w:rsidRPr="00790DB9" w:rsidRDefault="00D90577" w:rsidP="00790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Штаб в своей деятельности руководствуется</w:t>
      </w:r>
    </w:p>
    <w:p w:rsidR="00790DB9" w:rsidRDefault="00D90577" w:rsidP="00790DB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Конституцией Российской Федерации</w:t>
      </w:r>
    </w:p>
    <w:p w:rsidR="00790DB9" w:rsidRDefault="00D90577" w:rsidP="00790DB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Федеральными законами, актами Президента Российской Федерации и Правительства Российской Федерации</w:t>
      </w:r>
    </w:p>
    <w:p w:rsidR="00790DB9" w:rsidRDefault="00D90577" w:rsidP="00790DB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Нормативными правовыми актами регионального уровня</w:t>
      </w:r>
    </w:p>
    <w:p w:rsidR="00790DB9" w:rsidRDefault="00D90577" w:rsidP="00790DB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Локальными актами образовательной организации</w:t>
      </w:r>
    </w:p>
    <w:p w:rsidR="00D90577" w:rsidRPr="00790DB9" w:rsidRDefault="00D90577" w:rsidP="00790DB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программой воспитания и календарным планом воспитательной работы образовательной организации.</w:t>
      </w:r>
    </w:p>
    <w:p w:rsidR="00D90577" w:rsidRPr="00790DB9" w:rsidRDefault="00D90577" w:rsidP="00790DB9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Штабом осуществляет руководитель образовательной организации (директор школы).</w:t>
      </w:r>
    </w:p>
    <w:p w:rsidR="00D90577" w:rsidRPr="00790DB9" w:rsidRDefault="00D90577" w:rsidP="00790DB9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Штаба назначаются ежегодно перед началом учебного года приказом руководителя образовательной организации. Количественный состав Штаба определяет руководитель 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:rsidR="00D90577" w:rsidRPr="00790DB9" w:rsidRDefault="00D90577" w:rsidP="00790DB9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решением руководителя образовательной организации в состав Штаба могут входить:</w:t>
      </w:r>
    </w:p>
    <w:p w:rsidR="00790DB9" w:rsidRDefault="00D90577" w:rsidP="00790DB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учебно-воспи</w:t>
      </w:r>
      <w:r w:rsid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тательной/воспитательной работе;</w:t>
      </w: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0DB9" w:rsidRDefault="00D90577" w:rsidP="00790DB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директора по воспитательной работе и работе с детскими общественными объединениями; </w:t>
      </w:r>
    </w:p>
    <w:p w:rsidR="00790DB9" w:rsidRDefault="00D90577" w:rsidP="00790DB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педагог-организатор;</w:t>
      </w:r>
    </w:p>
    <w:p w:rsidR="00790DB9" w:rsidRDefault="00D90577" w:rsidP="00790DB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педагог;</w:t>
      </w:r>
    </w:p>
    <w:p w:rsidR="00790DB9" w:rsidRDefault="00D90577" w:rsidP="00790DB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педагог-психолог;</w:t>
      </w:r>
    </w:p>
    <w:p w:rsidR="00D90577" w:rsidRPr="00790DB9" w:rsidRDefault="00D90577" w:rsidP="00790DB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школьного методического объединения классных руководителей;</w:t>
      </w:r>
    </w:p>
    <w:p w:rsidR="00D90577" w:rsidRPr="00790DB9" w:rsidRDefault="00790DB9" w:rsidP="00790DB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D90577"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790DB9" w:rsidRDefault="00D90577" w:rsidP="00790DB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спортивного клуба, школьного театра, </w:t>
      </w:r>
      <w:proofErr w:type="spellStart"/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медиацентра</w:t>
      </w:r>
      <w:proofErr w:type="spellEnd"/>
      <w:r w:rsid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0DB9" w:rsidRDefault="00D90577" w:rsidP="00790DB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работник</w:t>
      </w:r>
      <w:r w:rsid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0DB9" w:rsidRDefault="00D90577" w:rsidP="00790DB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родительской общественности,</w:t>
      </w:r>
    </w:p>
    <w:p w:rsidR="00790DB9" w:rsidRDefault="00D90577" w:rsidP="00790DB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ученического самоуправления,</w:t>
      </w:r>
    </w:p>
    <w:p w:rsidR="00D90577" w:rsidRPr="00790DB9" w:rsidRDefault="00D90577" w:rsidP="00790DB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успешные выпускники школы, а также внешние социальные партнеры и иные заинтересованные лица.</w:t>
      </w:r>
    </w:p>
    <w:p w:rsidR="00D90577" w:rsidRPr="00790DB9" w:rsidRDefault="00D90577" w:rsidP="00790DB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577" w:rsidRPr="00790DB9" w:rsidRDefault="00790DB9" w:rsidP="00790DB9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ШТАБА</w:t>
      </w:r>
    </w:p>
    <w:p w:rsidR="00D90577" w:rsidRPr="00790DB9" w:rsidRDefault="00D90577" w:rsidP="00790DB9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2.1 Организационной формой деятельности Штаба является проведение заседаний Штаба.</w:t>
      </w:r>
    </w:p>
    <w:p w:rsidR="00D90577" w:rsidRPr="00790DB9" w:rsidRDefault="00D90577" w:rsidP="00790DB9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2.2 </w:t>
      </w: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D90577" w:rsidRPr="00790DB9" w:rsidRDefault="00D90577" w:rsidP="00790DB9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Председатель вправе </w:t>
      </w:r>
      <w:r w:rsidRPr="00790DB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D90577" w:rsidRPr="00790DB9" w:rsidRDefault="00D90577" w:rsidP="00790DB9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2.4 Заседание Штаба считается правомочным, если на нем присутствует более половины ее членов.</w:t>
      </w:r>
    </w:p>
    <w:p w:rsidR="00D90577" w:rsidRPr="00790DB9" w:rsidRDefault="00D90577" w:rsidP="00790DB9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D90577" w:rsidRPr="00790DB9" w:rsidRDefault="00D90577" w:rsidP="00790DB9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bCs/>
          <w:color w:val="000000"/>
          <w:sz w:val="24"/>
          <w:szCs w:val="24"/>
        </w:rPr>
        <w:t>2.6 При равном количестве голосов окончательное решение принимает председательствующий.</w:t>
      </w:r>
    </w:p>
    <w:p w:rsidR="00D90577" w:rsidRPr="00790DB9" w:rsidRDefault="00D90577" w:rsidP="00790DB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90577" w:rsidRPr="00790DB9" w:rsidRDefault="00790DB9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ПРАВА ЧЛЕНОВ ШТАБА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Штаба имеют право: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3.1 Принимать участие в заседаниях педсоветов, советов профилактики и в работе других рабочих групп.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3.2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3.3 Знакомиться с необходимой для работы документацией.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3.4 Выступать с обобщением опыта воспитательной работы.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3.5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577" w:rsidRPr="00790DB9" w:rsidRDefault="00790DB9" w:rsidP="00790DB9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ШТАБА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4.1 Цель</w:t>
      </w:r>
      <w:r w:rsidRPr="00790DB9">
        <w:rPr>
          <w:rFonts w:ascii="Times New Roman" w:hAnsi="Times New Roman" w:cs="Times New Roman"/>
          <w:sz w:val="24"/>
          <w:szCs w:val="24"/>
        </w:rPr>
        <w:t xml:space="preserve"> Штаба - Создание целостной системы воспитания образовательного учреждения для реализации приоритетов воспитательной работы.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4.2 Основные задачи штаба</w:t>
      </w:r>
      <w:r w:rsid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1. Координация действий субъектов воспитательного процесса.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2. Создание условий в школе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4.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5. Содействие в организации работы ученического самоуправления.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6. Взаимодействие с детскими общественными объединениями и организациями.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7. Координация работы школьных «бумажных» и электронных медиа с целью реализации их воспитательного потенциала.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577" w:rsidRPr="00790DB9" w:rsidRDefault="00790DB9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90DB9">
        <w:rPr>
          <w:rFonts w:ascii="Times New Roman" w:hAnsi="Times New Roman" w:cs="Times New Roman"/>
          <w:color w:val="000000"/>
          <w:sz w:val="24"/>
          <w:szCs w:val="24"/>
        </w:rPr>
        <w:t>. ПРИМЕРНЫЕ ОБЯЗАННОСТИ ЧЛЕНОВ ШТАБА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5.1 Руководитель образовательной организации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 контролирует результативность работы Штаба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5.2 Заместитель директора по воспитательной работе: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осуществляет ежегодное планирование воспитательной, в том числе профилактической работы; согласовывает все модули рабочей программы воспитания с членами Штаба и руководителем образовательной организации;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- по мере необходимости организует взаимодействие членов ШВР со школьным Советом профилактики (комиссией по делам несовершеннолетних, органами социальной защиты </w:t>
      </w:r>
      <w:r w:rsidRPr="00790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организует взаимодействие членов ШВР со специалистами службы школьной медиации в образовательной организации;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инициирует заседание Штаба ежеквартально, а также по мере необходимости.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5.3. Советник директора по воспитанию и взаимодействию с детскими общественными объединениями: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Участвует в разработке и реализации рабочей программы воспитания школы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</w:t>
      </w:r>
      <w:proofErr w:type="gramStart"/>
      <w:r w:rsidRPr="00790DB9">
        <w:rPr>
          <w:rFonts w:ascii="Times New Roman" w:hAnsi="Times New Roman" w:cs="Times New Roman"/>
          <w:color w:val="000000"/>
          <w:sz w:val="24"/>
          <w:szCs w:val="24"/>
        </w:rPr>
        <w:t>направлений  для</w:t>
      </w:r>
      <w:proofErr w:type="gramEnd"/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 вовлечения большего количества учеников в проекты детских и молодежных объединений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Реализует концепции Дней единых действий совместно с детьми, родителями и педагогами из Штаба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Поощряет развитие школьного самоуправления, помогает детям в организации творческих, спортивных и туристических мероприятий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5.4 Педагог-организатор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вовлечение во внеурочную деятельность обучающихся, в том числе, требующих особого педагогического внимания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органов ученического самоуправления;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- оказывает содействие в реализации плана </w:t>
      </w:r>
      <w:proofErr w:type="gramStart"/>
      <w:r w:rsidRPr="00790DB9">
        <w:rPr>
          <w:rFonts w:ascii="Times New Roman" w:hAnsi="Times New Roman" w:cs="Times New Roman"/>
          <w:color w:val="000000"/>
          <w:sz w:val="24"/>
          <w:szCs w:val="24"/>
        </w:rPr>
        <w:t>мероприятий  детских</w:t>
      </w:r>
      <w:proofErr w:type="gramEnd"/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 и молодёжных общественных организаций и объединений.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5.5 Социальный педагог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индивидуальная работа с обучающимися, находящимися на профилактических учетах различного вида (в </w:t>
      </w:r>
      <w:proofErr w:type="spellStart"/>
      <w:r w:rsidRPr="00790DB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90DB9">
        <w:rPr>
          <w:rFonts w:ascii="Times New Roman" w:hAnsi="Times New Roman" w:cs="Times New Roman"/>
          <w:color w:val="000000"/>
          <w:sz w:val="24"/>
          <w:szCs w:val="24"/>
        </w:rPr>
        <w:t>. вовлечение обучающихся в досуговую деятельность во внеурочное и каникулярное время).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5.6. Педагог-психолог.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Педагог-психолог оказывает квалифицированную методическую и практическую помощь членам ШВР в следующих вопросах: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 - саморазвития, самооценки, самоутверждения и самореализации обучающихся;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профилактика </w:t>
      </w:r>
      <w:proofErr w:type="spellStart"/>
      <w:r w:rsidRPr="00790DB9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формирование и поддержка благоприятной психологической атмосферы в ученическом и педагогическом коллективах.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5.7. Руководитель школьного методического объединения классных руководителей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- вносит предложения по оптимизации плана воспитательных мероприятий с учетом возрастных особенностей обучающихся и направленности </w:t>
      </w:r>
      <w:proofErr w:type="gramStart"/>
      <w:r w:rsidRPr="00790DB9">
        <w:rPr>
          <w:rFonts w:ascii="Times New Roman" w:hAnsi="Times New Roman" w:cs="Times New Roman"/>
          <w:color w:val="000000"/>
          <w:sz w:val="24"/>
          <w:szCs w:val="24"/>
        </w:rPr>
        <w:t>их  интересов</w:t>
      </w:r>
      <w:proofErr w:type="gramEnd"/>
      <w:r w:rsidRPr="00790D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5.8. Руководитель спортивного клуба (по согласованию)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пропаганда здорового образа жизни;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спортивно-массовых мероприятий с детьми.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5.9. Медработник (по согласованию)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Медработник школы оказывает консультационную помощь членам Штаба в следующих вопросах: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- организация учебно-во</w:t>
      </w:r>
      <w:r w:rsidR="00790DB9">
        <w:rPr>
          <w:rFonts w:ascii="Times New Roman" w:hAnsi="Times New Roman" w:cs="Times New Roman"/>
          <w:color w:val="000000"/>
          <w:sz w:val="24"/>
          <w:szCs w:val="24"/>
        </w:rPr>
        <w:t xml:space="preserve">спитательного процесса </w:t>
      </w:r>
      <w:proofErr w:type="gramStart"/>
      <w:r w:rsidR="00790DB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790DB9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gramEnd"/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. Участвует в реализации воспитательных (в </w:t>
      </w:r>
      <w:proofErr w:type="spellStart"/>
      <w:r w:rsidRPr="00790DB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90DB9">
        <w:rPr>
          <w:rFonts w:ascii="Times New Roman" w:hAnsi="Times New Roman" w:cs="Times New Roman"/>
          <w:color w:val="000000"/>
          <w:sz w:val="24"/>
          <w:szCs w:val="24"/>
        </w:rPr>
        <w:t>. профилактических мероприятий) исходя из плана воспитательной работы, с учетом решения принятого на заседании Штаба.</w:t>
      </w:r>
    </w:p>
    <w:p w:rsidR="00D90577" w:rsidRPr="00790DB9" w:rsidRDefault="00D90577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577" w:rsidRPr="00790DB9" w:rsidRDefault="00790DB9" w:rsidP="00790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НАПРАВЛЕНИЯ </w:t>
      </w:r>
      <w:r w:rsidRPr="00790DB9">
        <w:rPr>
          <w:rFonts w:ascii="Times New Roman" w:hAnsi="Times New Roman" w:cs="Times New Roman"/>
          <w:color w:val="000000"/>
          <w:sz w:val="24"/>
          <w:szCs w:val="24"/>
        </w:rPr>
        <w:t>ДЕЯТЕЛЬНОСТИ ШВР</w:t>
      </w:r>
    </w:p>
    <w:p w:rsidR="00D90577" w:rsidRPr="00790DB9" w:rsidRDefault="00D90577" w:rsidP="00790DB9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Участие членов Штаба в работе муниципального штаба по воспитательной работе, совете по профилактике, совете по патриотическому воспитанию молодежи и т.д.</w:t>
      </w:r>
    </w:p>
    <w:p w:rsidR="00D90577" w:rsidRPr="00790DB9" w:rsidRDefault="00D90577" w:rsidP="00790DB9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лекций, просветительских бесед, в том числе с привлечением специалистов служб системы профилактики.</w:t>
      </w:r>
    </w:p>
    <w:p w:rsidR="00D90577" w:rsidRPr="00790DB9" w:rsidRDefault="00D90577" w:rsidP="00790DB9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>Оформление информационных стендов, размещение информации о деятельности Штаба на официальном сайте образовательной организации</w:t>
      </w:r>
    </w:p>
    <w:p w:rsidR="00D90577" w:rsidRPr="00790DB9" w:rsidRDefault="00D90577" w:rsidP="00790DB9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DB9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(в </w:t>
      </w:r>
      <w:proofErr w:type="spellStart"/>
      <w:r w:rsidRPr="00790DB9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90DB9">
        <w:rPr>
          <w:rFonts w:ascii="Times New Roman" w:hAnsi="Times New Roman" w:cs="Times New Roman"/>
          <w:color w:val="000000"/>
          <w:sz w:val="24"/>
          <w:szCs w:val="24"/>
        </w:rPr>
        <w:t>. профилактической) работы в образовательной организации.</w:t>
      </w:r>
    </w:p>
    <w:p w:rsidR="00D90577" w:rsidRPr="0033366A" w:rsidRDefault="00D90577" w:rsidP="00D905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BE4" w:rsidRDefault="00A54BE4"/>
    <w:sectPr w:rsidR="00A54BE4" w:rsidSect="00790DB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 w15:restartNumberingAfterBreak="0">
    <w:nsid w:val="15DD68A1"/>
    <w:multiLevelType w:val="hybridMultilevel"/>
    <w:tmpl w:val="5286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3" w15:restartNumberingAfterBreak="0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BF0"/>
    <w:multiLevelType w:val="hybridMultilevel"/>
    <w:tmpl w:val="8FF2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6368"/>
    <w:multiLevelType w:val="hybridMultilevel"/>
    <w:tmpl w:val="96DE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8"/>
    <w:rsid w:val="00530718"/>
    <w:rsid w:val="00697D1D"/>
    <w:rsid w:val="00790DB9"/>
    <w:rsid w:val="00A54BE4"/>
    <w:rsid w:val="00D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5451-6BA2-4C41-957F-4F77779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057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B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2022-10-05T10:36:00Z</cp:lastPrinted>
  <dcterms:created xsi:type="dcterms:W3CDTF">2022-09-16T07:46:00Z</dcterms:created>
  <dcterms:modified xsi:type="dcterms:W3CDTF">2022-12-16T03:01:00Z</dcterms:modified>
</cp:coreProperties>
</file>