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theme/themeOverride1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A8" w:rsidRDefault="00EF6BA8" w:rsidP="002F6242">
      <w:pPr>
        <w:spacing w:before="100" w:beforeAutospacing="1" w:after="0" w:line="240" w:lineRule="auto"/>
        <w:jc w:val="center"/>
        <w:rPr>
          <w:rFonts w:ascii="Times New Roman" w:eastAsia="Times New Roman" w:hAnsi="Times New Roman" w:cs="Times New Roman"/>
          <w:b/>
          <w:bCs/>
          <w:color w:val="000000"/>
          <w:sz w:val="28"/>
          <w:szCs w:val="28"/>
        </w:rPr>
      </w:pPr>
      <w:bookmarkStart w:id="0" w:name="_GoBack"/>
      <w:bookmarkEnd w:id="0"/>
    </w:p>
    <w:p w:rsidR="002F6242" w:rsidRPr="00356122" w:rsidRDefault="002F6242" w:rsidP="00356122">
      <w:pPr>
        <w:spacing w:before="100" w:beforeAutospacing="1" w:after="0" w:line="240" w:lineRule="auto"/>
        <w:jc w:val="center"/>
        <w:rPr>
          <w:rFonts w:ascii="Times New Roman" w:eastAsia="Times New Roman" w:hAnsi="Times New Roman" w:cs="Times New Roman"/>
          <w:b/>
          <w:color w:val="000000"/>
          <w:sz w:val="28"/>
          <w:szCs w:val="28"/>
        </w:rPr>
      </w:pPr>
      <w:r w:rsidRPr="00356122">
        <w:rPr>
          <w:rFonts w:ascii="Times New Roman" w:eastAsia="Times New Roman" w:hAnsi="Times New Roman" w:cs="Times New Roman"/>
          <w:b/>
          <w:bCs/>
          <w:color w:val="000000"/>
          <w:sz w:val="28"/>
          <w:szCs w:val="28"/>
        </w:rPr>
        <w:t>АНАЛИЗ РАБОТЫ УПРАВЛЕНИЯ ОБРАЗОВАНИЯ</w:t>
      </w:r>
    </w:p>
    <w:p w:rsidR="002F6242" w:rsidRPr="00356122" w:rsidRDefault="002F6242" w:rsidP="00356122">
      <w:pPr>
        <w:spacing w:before="100" w:beforeAutospacing="1" w:after="0" w:line="240" w:lineRule="auto"/>
        <w:jc w:val="center"/>
        <w:rPr>
          <w:rFonts w:ascii="Times New Roman" w:eastAsia="Times New Roman" w:hAnsi="Times New Roman" w:cs="Times New Roman"/>
          <w:b/>
          <w:color w:val="000000"/>
          <w:sz w:val="28"/>
          <w:szCs w:val="28"/>
        </w:rPr>
      </w:pPr>
      <w:r w:rsidRPr="00356122">
        <w:rPr>
          <w:rFonts w:ascii="Times New Roman" w:eastAsia="Times New Roman" w:hAnsi="Times New Roman" w:cs="Times New Roman"/>
          <w:b/>
          <w:bCs/>
          <w:color w:val="000000"/>
          <w:sz w:val="28"/>
          <w:szCs w:val="28"/>
        </w:rPr>
        <w:t>АДМ</w:t>
      </w:r>
      <w:r w:rsidR="000E7B4F" w:rsidRPr="00356122">
        <w:rPr>
          <w:rFonts w:ascii="Times New Roman" w:eastAsia="Times New Roman" w:hAnsi="Times New Roman" w:cs="Times New Roman"/>
          <w:b/>
          <w:bCs/>
          <w:color w:val="000000"/>
          <w:sz w:val="28"/>
          <w:szCs w:val="28"/>
        </w:rPr>
        <w:t xml:space="preserve">ИНИСТРАЦИИ ГОРОДА ЛЫСЬВЫ ЗА </w:t>
      </w:r>
      <w:r w:rsidR="00522F9A">
        <w:rPr>
          <w:rFonts w:ascii="Times New Roman" w:eastAsia="Times New Roman" w:hAnsi="Times New Roman" w:cs="Times New Roman"/>
          <w:b/>
          <w:bCs/>
          <w:color w:val="000000"/>
          <w:sz w:val="28"/>
          <w:szCs w:val="28"/>
        </w:rPr>
        <w:t>2019-2020</w:t>
      </w:r>
      <w:r w:rsidRPr="00356122">
        <w:rPr>
          <w:rFonts w:ascii="Times New Roman" w:eastAsia="Times New Roman" w:hAnsi="Times New Roman" w:cs="Times New Roman"/>
          <w:b/>
          <w:bCs/>
          <w:color w:val="000000"/>
          <w:sz w:val="28"/>
          <w:szCs w:val="28"/>
        </w:rPr>
        <w:t xml:space="preserve"> УЧЕБНЫЙ ГОД</w:t>
      </w:r>
    </w:p>
    <w:p w:rsidR="00FF7652" w:rsidRDefault="00144E36" w:rsidP="007768BB">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по отделам</w:t>
      </w:r>
      <w:r w:rsidR="00CA5946" w:rsidRPr="00CA5946">
        <w:rPr>
          <w:rFonts w:ascii="Times New Roman" w:eastAsia="Times New Roman" w:hAnsi="Times New Roman" w:cs="Times New Roman"/>
          <w:bCs/>
          <w:color w:val="000000"/>
          <w:sz w:val="28"/>
          <w:szCs w:val="28"/>
        </w:rPr>
        <w:t>)</w:t>
      </w:r>
      <w:r w:rsidR="00FF7652" w:rsidRPr="00CA5946">
        <w:rPr>
          <w:rFonts w:ascii="Times New Roman" w:eastAsia="Times New Roman" w:hAnsi="Times New Roman" w:cs="Times New Roman"/>
          <w:bCs/>
          <w:color w:val="000000"/>
          <w:sz w:val="28"/>
          <w:szCs w:val="28"/>
        </w:rPr>
        <w:t>.</w:t>
      </w:r>
    </w:p>
    <w:p w:rsidR="00727A0C" w:rsidRPr="00CA5946" w:rsidRDefault="00727A0C" w:rsidP="007768BB">
      <w:pPr>
        <w:spacing w:after="0" w:line="240" w:lineRule="auto"/>
        <w:jc w:val="center"/>
        <w:rPr>
          <w:rFonts w:ascii="Times New Roman" w:eastAsia="Times New Roman" w:hAnsi="Times New Roman" w:cs="Times New Roman"/>
          <w:color w:val="000000"/>
          <w:sz w:val="28"/>
          <w:szCs w:val="28"/>
        </w:rPr>
      </w:pPr>
    </w:p>
    <w:p w:rsidR="00225CB0" w:rsidRDefault="00006330" w:rsidP="007768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6235CA" w:rsidRPr="00356122">
        <w:rPr>
          <w:rFonts w:ascii="Times New Roman" w:hAnsi="Times New Roman" w:cs="Times New Roman"/>
          <w:sz w:val="28"/>
          <w:szCs w:val="28"/>
        </w:rPr>
        <w:t xml:space="preserve">еятельность Управления образования </w:t>
      </w:r>
      <w:r w:rsidR="00DC414B" w:rsidRPr="00356122">
        <w:rPr>
          <w:rFonts w:ascii="Times New Roman" w:hAnsi="Times New Roman" w:cs="Times New Roman"/>
          <w:sz w:val="28"/>
          <w:szCs w:val="28"/>
        </w:rPr>
        <w:t>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Лысьвенского</w:t>
      </w:r>
      <w:proofErr w:type="spellEnd"/>
      <w:r>
        <w:rPr>
          <w:rFonts w:ascii="Times New Roman" w:hAnsi="Times New Roman" w:cs="Times New Roman"/>
          <w:sz w:val="28"/>
          <w:szCs w:val="28"/>
        </w:rPr>
        <w:t xml:space="preserve"> городского округа и подведомственных образовательных организаций в</w:t>
      </w:r>
      <w:r w:rsidR="00522F9A">
        <w:rPr>
          <w:rFonts w:ascii="Times New Roman" w:hAnsi="Times New Roman" w:cs="Times New Roman"/>
          <w:sz w:val="28"/>
          <w:szCs w:val="28"/>
        </w:rPr>
        <w:t xml:space="preserve"> 2019-2020</w:t>
      </w:r>
      <w:r w:rsidRPr="00356122">
        <w:rPr>
          <w:rFonts w:ascii="Times New Roman" w:hAnsi="Times New Roman" w:cs="Times New Roman"/>
          <w:sz w:val="28"/>
          <w:szCs w:val="28"/>
        </w:rPr>
        <w:t xml:space="preserve"> учебном году </w:t>
      </w:r>
      <w:r>
        <w:rPr>
          <w:rFonts w:ascii="Times New Roman" w:hAnsi="Times New Roman" w:cs="Times New Roman"/>
          <w:sz w:val="28"/>
          <w:szCs w:val="28"/>
        </w:rPr>
        <w:t xml:space="preserve">была направлена на обеспечение устойчивого функционирования и развития муниципальной системы образования, </w:t>
      </w:r>
      <w:r w:rsidR="00482BAF">
        <w:rPr>
          <w:rFonts w:ascii="Times New Roman" w:hAnsi="Times New Roman" w:cs="Times New Roman"/>
          <w:sz w:val="28"/>
          <w:szCs w:val="28"/>
        </w:rPr>
        <w:t xml:space="preserve">реализацию основных направлений государственной образовательной политики и  </w:t>
      </w:r>
      <w:r w:rsidR="00482BAF" w:rsidRPr="00356122">
        <w:rPr>
          <w:rFonts w:ascii="Times New Roman" w:hAnsi="Times New Roman" w:cs="Times New Roman"/>
          <w:sz w:val="28"/>
          <w:szCs w:val="28"/>
        </w:rPr>
        <w:t>приорите</w:t>
      </w:r>
      <w:r w:rsidR="00482BAF">
        <w:rPr>
          <w:rFonts w:ascii="Times New Roman" w:hAnsi="Times New Roman" w:cs="Times New Roman"/>
          <w:sz w:val="28"/>
          <w:szCs w:val="28"/>
        </w:rPr>
        <w:t>тов</w:t>
      </w:r>
      <w:r w:rsidR="00482BAF" w:rsidRPr="00356122">
        <w:rPr>
          <w:rFonts w:ascii="Times New Roman" w:hAnsi="Times New Roman" w:cs="Times New Roman"/>
          <w:sz w:val="28"/>
          <w:szCs w:val="28"/>
        </w:rPr>
        <w:t xml:space="preserve"> социально-экономического развития </w:t>
      </w:r>
      <w:proofErr w:type="spellStart"/>
      <w:r w:rsidR="00482BAF" w:rsidRPr="00356122">
        <w:rPr>
          <w:rFonts w:ascii="Times New Roman" w:hAnsi="Times New Roman" w:cs="Times New Roman"/>
          <w:sz w:val="28"/>
          <w:szCs w:val="28"/>
        </w:rPr>
        <w:t>Лысьвенского</w:t>
      </w:r>
      <w:proofErr w:type="spellEnd"/>
      <w:r w:rsidR="00482BAF" w:rsidRPr="00356122">
        <w:rPr>
          <w:rFonts w:ascii="Times New Roman" w:hAnsi="Times New Roman" w:cs="Times New Roman"/>
          <w:sz w:val="28"/>
          <w:szCs w:val="28"/>
        </w:rPr>
        <w:t xml:space="preserve"> город</w:t>
      </w:r>
      <w:r w:rsidR="00482BAF">
        <w:rPr>
          <w:rFonts w:ascii="Times New Roman" w:hAnsi="Times New Roman" w:cs="Times New Roman"/>
          <w:sz w:val="28"/>
          <w:szCs w:val="28"/>
        </w:rPr>
        <w:t xml:space="preserve">ского округа, </w:t>
      </w:r>
      <w:r>
        <w:rPr>
          <w:rFonts w:ascii="Times New Roman" w:hAnsi="Times New Roman" w:cs="Times New Roman"/>
          <w:sz w:val="28"/>
          <w:szCs w:val="28"/>
        </w:rPr>
        <w:t>решение задач, позволяющих обеспечить доступность качественного образования</w:t>
      </w:r>
      <w:r w:rsidR="00A2431D">
        <w:rPr>
          <w:rFonts w:ascii="Times New Roman" w:hAnsi="Times New Roman" w:cs="Times New Roman"/>
          <w:sz w:val="28"/>
          <w:szCs w:val="28"/>
        </w:rPr>
        <w:t>и создание условий для сохранения здоровья детей</w:t>
      </w:r>
      <w:r w:rsidR="00D644F7">
        <w:rPr>
          <w:rFonts w:ascii="Times New Roman" w:hAnsi="Times New Roman" w:cs="Times New Roman"/>
          <w:sz w:val="28"/>
          <w:szCs w:val="28"/>
        </w:rPr>
        <w:t>, при условии эффективного использования ресурсов</w:t>
      </w:r>
      <w:r w:rsidR="00482BAF">
        <w:rPr>
          <w:rFonts w:ascii="Times New Roman" w:hAnsi="Times New Roman" w:cs="Times New Roman"/>
          <w:sz w:val="28"/>
          <w:szCs w:val="28"/>
        </w:rPr>
        <w:t>.</w:t>
      </w:r>
    </w:p>
    <w:p w:rsidR="00482BAF" w:rsidRPr="00591D41" w:rsidRDefault="00482BAF" w:rsidP="007768BB">
      <w:pPr>
        <w:spacing w:after="0" w:line="240" w:lineRule="auto"/>
        <w:ind w:firstLine="708"/>
        <w:jc w:val="both"/>
        <w:rPr>
          <w:rFonts w:ascii="Times New Roman" w:hAnsi="Times New Roman" w:cs="Times New Roman"/>
          <w:sz w:val="28"/>
          <w:szCs w:val="28"/>
        </w:rPr>
      </w:pPr>
      <w:r w:rsidRPr="00591D41">
        <w:rPr>
          <w:rFonts w:ascii="Times New Roman" w:hAnsi="Times New Roman" w:cs="Times New Roman"/>
          <w:sz w:val="28"/>
          <w:szCs w:val="28"/>
        </w:rPr>
        <w:t>Основными целями анализа являются:</w:t>
      </w:r>
    </w:p>
    <w:p w:rsidR="00482BAF" w:rsidRPr="00591D41" w:rsidRDefault="00482BAF" w:rsidP="007768BB">
      <w:pPr>
        <w:spacing w:after="0" w:line="240" w:lineRule="auto"/>
        <w:ind w:firstLine="708"/>
        <w:jc w:val="both"/>
        <w:rPr>
          <w:rFonts w:ascii="Times New Roman" w:hAnsi="Times New Roman" w:cs="Times New Roman"/>
          <w:sz w:val="28"/>
          <w:szCs w:val="28"/>
        </w:rPr>
      </w:pPr>
      <w:r w:rsidRPr="00591D41">
        <w:rPr>
          <w:rFonts w:ascii="Times New Roman" w:hAnsi="Times New Roman" w:cs="Times New Roman"/>
          <w:sz w:val="28"/>
          <w:szCs w:val="28"/>
        </w:rPr>
        <w:t>- обеспечение информаци</w:t>
      </w:r>
      <w:r w:rsidR="00727A0C" w:rsidRPr="00591D41">
        <w:rPr>
          <w:rFonts w:ascii="Times New Roman" w:hAnsi="Times New Roman" w:cs="Times New Roman"/>
          <w:sz w:val="28"/>
          <w:szCs w:val="28"/>
        </w:rPr>
        <w:t>онной основы для организации диа</w:t>
      </w:r>
      <w:r w:rsidRPr="00591D41">
        <w:rPr>
          <w:rFonts w:ascii="Times New Roman" w:hAnsi="Times New Roman" w:cs="Times New Roman"/>
          <w:sz w:val="28"/>
          <w:szCs w:val="28"/>
        </w:rPr>
        <w:t>лога и согласования интересов всех участников образовательных отношений, представителей общественности;</w:t>
      </w:r>
    </w:p>
    <w:p w:rsidR="00482BAF" w:rsidRPr="00591D41" w:rsidRDefault="00482BAF" w:rsidP="007768BB">
      <w:pPr>
        <w:spacing w:after="0" w:line="240" w:lineRule="auto"/>
        <w:ind w:firstLine="708"/>
        <w:jc w:val="both"/>
        <w:rPr>
          <w:rFonts w:ascii="Times New Roman" w:hAnsi="Times New Roman" w:cs="Times New Roman"/>
          <w:sz w:val="28"/>
          <w:szCs w:val="28"/>
        </w:rPr>
      </w:pPr>
      <w:r w:rsidRPr="00591D41">
        <w:rPr>
          <w:rFonts w:ascii="Times New Roman" w:hAnsi="Times New Roman" w:cs="Times New Roman"/>
          <w:sz w:val="28"/>
          <w:szCs w:val="28"/>
        </w:rPr>
        <w:t>- обеспечение прозрачности функционирования муниципальной системы образования;</w:t>
      </w:r>
    </w:p>
    <w:p w:rsidR="00482BAF" w:rsidRPr="00591D41" w:rsidRDefault="007768BB" w:rsidP="007768BB">
      <w:pPr>
        <w:spacing w:after="0" w:line="240" w:lineRule="auto"/>
        <w:ind w:firstLine="708"/>
        <w:jc w:val="both"/>
        <w:rPr>
          <w:rFonts w:ascii="Times New Roman" w:hAnsi="Times New Roman" w:cs="Times New Roman"/>
          <w:sz w:val="28"/>
          <w:szCs w:val="28"/>
        </w:rPr>
      </w:pPr>
      <w:r w:rsidRPr="00591D41">
        <w:rPr>
          <w:rFonts w:ascii="Times New Roman" w:hAnsi="Times New Roman" w:cs="Times New Roman"/>
          <w:sz w:val="28"/>
          <w:szCs w:val="28"/>
        </w:rPr>
        <w:t>- и</w:t>
      </w:r>
      <w:r w:rsidR="00482BAF" w:rsidRPr="00591D41">
        <w:rPr>
          <w:rFonts w:ascii="Times New Roman" w:hAnsi="Times New Roman" w:cs="Times New Roman"/>
          <w:sz w:val="28"/>
          <w:szCs w:val="28"/>
        </w:rPr>
        <w:t xml:space="preserve">нформирования потребителей образовательных услуг о приоритетных направлениях </w:t>
      </w:r>
      <w:r w:rsidRPr="00591D41">
        <w:rPr>
          <w:rFonts w:ascii="Times New Roman" w:hAnsi="Times New Roman" w:cs="Times New Roman"/>
          <w:sz w:val="28"/>
          <w:szCs w:val="28"/>
        </w:rPr>
        <w:t>развития муниципальной системы образования, планируемых мероприятиях и результатах деятельности.</w:t>
      </w:r>
    </w:p>
    <w:p w:rsidR="007768BB" w:rsidRPr="007768BB" w:rsidRDefault="00FF7652" w:rsidP="00591D41">
      <w:pPr>
        <w:spacing w:before="100" w:beforeAutospacing="1" w:after="0" w:line="240" w:lineRule="auto"/>
        <w:ind w:firstLine="708"/>
        <w:jc w:val="both"/>
        <w:rPr>
          <w:rFonts w:ascii="Times New Roman" w:eastAsia="Times New Roman" w:hAnsi="Times New Roman" w:cs="Times New Roman"/>
          <w:b/>
          <w:color w:val="000000"/>
          <w:sz w:val="28"/>
          <w:szCs w:val="28"/>
        </w:rPr>
      </w:pPr>
      <w:r w:rsidRPr="00591D41">
        <w:rPr>
          <w:rFonts w:ascii="Times New Roman" w:eastAsia="Times New Roman" w:hAnsi="Times New Roman" w:cs="Times New Roman"/>
          <w:color w:val="000000"/>
          <w:sz w:val="28"/>
          <w:szCs w:val="28"/>
        </w:rPr>
        <w:t xml:space="preserve">Основной целью работы системы образования </w:t>
      </w:r>
      <w:proofErr w:type="spellStart"/>
      <w:r w:rsidRPr="00591D41">
        <w:rPr>
          <w:rFonts w:ascii="Times New Roman" w:eastAsia="Times New Roman" w:hAnsi="Times New Roman" w:cs="Times New Roman"/>
          <w:color w:val="000000"/>
          <w:sz w:val="28"/>
          <w:szCs w:val="28"/>
        </w:rPr>
        <w:t>Лысьв</w:t>
      </w:r>
      <w:r w:rsidR="005F4F58" w:rsidRPr="00591D41">
        <w:rPr>
          <w:rFonts w:ascii="Times New Roman" w:eastAsia="Times New Roman" w:hAnsi="Times New Roman" w:cs="Times New Roman"/>
          <w:color w:val="000000"/>
          <w:sz w:val="28"/>
          <w:szCs w:val="28"/>
        </w:rPr>
        <w:t>енского</w:t>
      </w:r>
      <w:proofErr w:type="spellEnd"/>
      <w:r w:rsidR="005F4F58" w:rsidRPr="00591D41">
        <w:rPr>
          <w:rFonts w:ascii="Times New Roman" w:eastAsia="Times New Roman" w:hAnsi="Times New Roman" w:cs="Times New Roman"/>
          <w:color w:val="000000"/>
          <w:sz w:val="28"/>
          <w:szCs w:val="28"/>
        </w:rPr>
        <w:t xml:space="preserve"> городского округа </w:t>
      </w:r>
      <w:r w:rsidRPr="00591D41">
        <w:rPr>
          <w:rFonts w:ascii="Times New Roman" w:eastAsia="Times New Roman" w:hAnsi="Times New Roman" w:cs="Times New Roman"/>
          <w:color w:val="000000"/>
          <w:sz w:val="28"/>
          <w:szCs w:val="28"/>
        </w:rPr>
        <w:t>было</w:t>
      </w:r>
      <w:r w:rsidR="005F4F58" w:rsidRPr="00591D41">
        <w:rPr>
          <w:rFonts w:ascii="Times New Roman" w:eastAsia="Times New Roman" w:hAnsi="Times New Roman" w:cs="Times New Roman"/>
          <w:color w:val="000000"/>
          <w:sz w:val="28"/>
          <w:szCs w:val="28"/>
        </w:rPr>
        <w:t>:</w:t>
      </w:r>
      <w:r w:rsidR="00AE0DD5" w:rsidRPr="00591D41">
        <w:rPr>
          <w:rFonts w:ascii="Times New Roman" w:eastAsia="Times New Roman" w:hAnsi="Times New Roman" w:cs="Times New Roman"/>
          <w:color w:val="000000"/>
          <w:sz w:val="28"/>
          <w:szCs w:val="28"/>
        </w:rPr>
        <w:t xml:space="preserve"> </w:t>
      </w:r>
      <w:r w:rsidR="007768BB" w:rsidRPr="00591D41">
        <w:rPr>
          <w:rFonts w:ascii="Times New Roman" w:eastAsia="Times New Roman" w:hAnsi="Times New Roman" w:cs="Times New Roman"/>
          <w:b/>
          <w:color w:val="000000"/>
          <w:sz w:val="28"/>
          <w:szCs w:val="28"/>
        </w:rPr>
        <w:t xml:space="preserve">Обеспечение эффективного функционирования и развития системы образования </w:t>
      </w:r>
      <w:proofErr w:type="spellStart"/>
      <w:r w:rsidR="007768BB" w:rsidRPr="00591D41">
        <w:rPr>
          <w:rFonts w:ascii="Times New Roman" w:eastAsia="Times New Roman" w:hAnsi="Times New Roman" w:cs="Times New Roman"/>
          <w:b/>
          <w:color w:val="000000"/>
          <w:sz w:val="28"/>
          <w:szCs w:val="28"/>
        </w:rPr>
        <w:t>Лысьвенского</w:t>
      </w:r>
      <w:proofErr w:type="spellEnd"/>
      <w:r w:rsidR="007768BB" w:rsidRPr="00591D41">
        <w:rPr>
          <w:rFonts w:ascii="Times New Roman" w:eastAsia="Times New Roman" w:hAnsi="Times New Roman" w:cs="Times New Roman"/>
          <w:b/>
          <w:color w:val="000000"/>
          <w:sz w:val="28"/>
          <w:szCs w:val="28"/>
        </w:rPr>
        <w:t xml:space="preserve"> городского округа в соответствии с государственной образовательной стратегией через реализацию муниципальной программы «Развитие образования в ЛГО».</w:t>
      </w:r>
    </w:p>
    <w:p w:rsidR="008B7182" w:rsidRDefault="008B7182" w:rsidP="007768B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Работа была выстроена в соответствии с  приоритетными</w:t>
      </w:r>
      <w:r w:rsidRPr="00356122">
        <w:rPr>
          <w:rFonts w:ascii="Times New Roman" w:hAnsi="Times New Roman" w:cs="Times New Roman"/>
          <w:sz w:val="28"/>
          <w:szCs w:val="28"/>
        </w:rPr>
        <w:t xml:space="preserve"> направления</w:t>
      </w:r>
      <w:r>
        <w:rPr>
          <w:rFonts w:ascii="Times New Roman" w:hAnsi="Times New Roman" w:cs="Times New Roman"/>
          <w:sz w:val="28"/>
          <w:szCs w:val="28"/>
        </w:rPr>
        <w:t>ми, обозначенным</w:t>
      </w:r>
      <w:r w:rsidR="00522F9A">
        <w:rPr>
          <w:rFonts w:ascii="Times New Roman" w:hAnsi="Times New Roman" w:cs="Times New Roman"/>
          <w:sz w:val="28"/>
          <w:szCs w:val="28"/>
        </w:rPr>
        <w:t>и августовской конференцией 2019</w:t>
      </w:r>
      <w:r>
        <w:rPr>
          <w:rFonts w:ascii="Times New Roman" w:hAnsi="Times New Roman" w:cs="Times New Roman"/>
          <w:sz w:val="28"/>
          <w:szCs w:val="28"/>
        </w:rPr>
        <w:t xml:space="preserve"> года</w:t>
      </w:r>
      <w:r w:rsidRPr="00356122">
        <w:rPr>
          <w:rFonts w:ascii="Times New Roman" w:hAnsi="Times New Roman" w:cs="Times New Roman"/>
          <w:sz w:val="28"/>
          <w:szCs w:val="28"/>
        </w:rPr>
        <w:t>:</w:t>
      </w:r>
    </w:p>
    <w:p w:rsidR="00522F9A" w:rsidRDefault="00522F9A" w:rsidP="00236059">
      <w:pPr>
        <w:pStyle w:val="a4"/>
        <w:numPr>
          <w:ilvl w:val="0"/>
          <w:numId w:val="2"/>
        </w:numPr>
        <w:spacing w:before="100" w:beforeAutospacing="1"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Реализация национального проекта «Образование»</w:t>
      </w:r>
    </w:p>
    <w:p w:rsidR="00522F9A" w:rsidRDefault="00522F9A" w:rsidP="00236059">
      <w:pPr>
        <w:pStyle w:val="a4"/>
        <w:numPr>
          <w:ilvl w:val="0"/>
          <w:numId w:val="2"/>
        </w:numPr>
        <w:spacing w:before="100" w:beforeAutospacing="1" w:after="0" w:line="240" w:lineRule="auto"/>
        <w:rPr>
          <w:rFonts w:ascii="Times New Roman" w:hAnsi="Times New Roman" w:cs="Times New Roman"/>
          <w:bCs/>
          <w:color w:val="000000"/>
          <w:sz w:val="28"/>
          <w:szCs w:val="28"/>
        </w:rPr>
      </w:pPr>
      <w:r w:rsidRPr="0026718E">
        <w:rPr>
          <w:rFonts w:ascii="Times New Roman" w:hAnsi="Times New Roman" w:cs="Times New Roman"/>
          <w:bCs/>
          <w:color w:val="000000"/>
          <w:sz w:val="28"/>
          <w:szCs w:val="28"/>
        </w:rPr>
        <w:t>Обеспечение гарантий на получение общедоступного, безопасного, бесплатного и качественного общего и дополнительного образования.</w:t>
      </w:r>
    </w:p>
    <w:p w:rsidR="00522F9A" w:rsidRPr="004C7FC9" w:rsidRDefault="00522F9A" w:rsidP="00236059">
      <w:pPr>
        <w:numPr>
          <w:ilvl w:val="0"/>
          <w:numId w:val="2"/>
        </w:numPr>
        <w:spacing w:before="100" w:beforeAutospacing="1" w:after="0" w:line="240" w:lineRule="auto"/>
        <w:rPr>
          <w:rFonts w:ascii="Times New Roman" w:hAnsi="Times New Roman" w:cs="Times New Roman"/>
          <w:bCs/>
          <w:color w:val="000000"/>
          <w:sz w:val="28"/>
          <w:szCs w:val="28"/>
        </w:rPr>
      </w:pPr>
      <w:r w:rsidRPr="004C7FC9">
        <w:rPr>
          <w:rFonts w:ascii="Times New Roman" w:hAnsi="Times New Roman" w:cs="Times New Roman"/>
          <w:bCs/>
          <w:color w:val="000000"/>
          <w:sz w:val="28"/>
          <w:szCs w:val="28"/>
        </w:rPr>
        <w:t>Повышение эффективности системы воспитательной работы и дополнительного образования.</w:t>
      </w:r>
    </w:p>
    <w:p w:rsidR="00522F9A" w:rsidRPr="004C7FC9" w:rsidRDefault="00522F9A" w:rsidP="00236059">
      <w:pPr>
        <w:numPr>
          <w:ilvl w:val="0"/>
          <w:numId w:val="2"/>
        </w:numPr>
        <w:spacing w:before="100" w:beforeAutospacing="1"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Исполнение </w:t>
      </w:r>
      <w:r w:rsidRPr="004C7FC9">
        <w:rPr>
          <w:rFonts w:ascii="Times New Roman" w:hAnsi="Times New Roman" w:cs="Times New Roman"/>
          <w:bCs/>
          <w:color w:val="000000"/>
          <w:sz w:val="28"/>
          <w:szCs w:val="28"/>
        </w:rPr>
        <w:t xml:space="preserve">проекта «Эффективная организация образовательной и финансово-хозяйственной деятельности образовательных учреждений </w:t>
      </w:r>
      <w:proofErr w:type="spellStart"/>
      <w:r w:rsidRPr="004C7FC9">
        <w:rPr>
          <w:rFonts w:ascii="Times New Roman" w:hAnsi="Times New Roman" w:cs="Times New Roman"/>
          <w:bCs/>
          <w:color w:val="000000"/>
          <w:sz w:val="28"/>
          <w:szCs w:val="28"/>
        </w:rPr>
        <w:t>Лысьвенского</w:t>
      </w:r>
      <w:proofErr w:type="spellEnd"/>
      <w:r w:rsidRPr="004C7FC9">
        <w:rPr>
          <w:rFonts w:ascii="Times New Roman" w:hAnsi="Times New Roman" w:cs="Times New Roman"/>
          <w:bCs/>
          <w:color w:val="000000"/>
          <w:sz w:val="28"/>
          <w:szCs w:val="28"/>
        </w:rPr>
        <w:t xml:space="preserve"> городского округа»</w:t>
      </w:r>
    </w:p>
    <w:p w:rsidR="00522F9A" w:rsidRPr="006E6380" w:rsidRDefault="00522F9A" w:rsidP="00236059">
      <w:pPr>
        <w:pStyle w:val="a4"/>
        <w:numPr>
          <w:ilvl w:val="0"/>
          <w:numId w:val="2"/>
        </w:numPr>
        <w:spacing w:after="0" w:line="240" w:lineRule="auto"/>
        <w:rPr>
          <w:rFonts w:ascii="Times New Roman" w:eastAsia="Times New Roman" w:hAnsi="Times New Roman" w:cs="Times New Roman"/>
          <w:sz w:val="24"/>
          <w:szCs w:val="24"/>
        </w:rPr>
      </w:pPr>
      <w:r w:rsidRPr="006E6380">
        <w:rPr>
          <w:rFonts w:ascii="Times New Roman" w:eastAsia="Times New Roman" w:hAnsi="Times New Roman" w:cs="Times New Roman"/>
          <w:color w:val="000000"/>
          <w:sz w:val="29"/>
          <w:szCs w:val="29"/>
        </w:rPr>
        <w:t xml:space="preserve">Освоение единой методической темы «Смысловое чтение – основа достижения </w:t>
      </w:r>
      <w:proofErr w:type="spellStart"/>
      <w:r w:rsidRPr="006E6380">
        <w:rPr>
          <w:rFonts w:ascii="Times New Roman" w:eastAsia="Times New Roman" w:hAnsi="Times New Roman" w:cs="Times New Roman"/>
          <w:color w:val="000000"/>
          <w:sz w:val="29"/>
          <w:szCs w:val="29"/>
        </w:rPr>
        <w:t>метапредметных</w:t>
      </w:r>
      <w:proofErr w:type="spellEnd"/>
      <w:r w:rsidRPr="006E6380">
        <w:rPr>
          <w:rFonts w:ascii="Times New Roman" w:eastAsia="Times New Roman" w:hAnsi="Times New Roman" w:cs="Times New Roman"/>
          <w:color w:val="000000"/>
          <w:sz w:val="29"/>
          <w:szCs w:val="29"/>
        </w:rPr>
        <w:t xml:space="preserve"> результатов» на всех уровнях общего образования муниципалитета. </w:t>
      </w:r>
    </w:p>
    <w:p w:rsidR="00522F9A" w:rsidRDefault="00522F9A" w:rsidP="00522F9A">
      <w:pPr>
        <w:spacing w:before="100" w:beforeAutospacing="1" w:after="0" w:line="240" w:lineRule="auto"/>
        <w:rPr>
          <w:rFonts w:ascii="Times New Roman" w:eastAsia="Times New Roman" w:hAnsi="Times New Roman" w:cs="Times New Roman"/>
          <w:b/>
          <w:bCs/>
          <w:color w:val="000000"/>
          <w:sz w:val="28"/>
          <w:szCs w:val="28"/>
        </w:rPr>
      </w:pPr>
    </w:p>
    <w:p w:rsidR="00522F9A" w:rsidRDefault="00522F9A" w:rsidP="007768BB">
      <w:pPr>
        <w:spacing w:after="0" w:line="240" w:lineRule="auto"/>
        <w:ind w:firstLine="709"/>
        <w:rPr>
          <w:rFonts w:ascii="Times New Roman" w:hAnsi="Times New Roman" w:cs="Times New Roman"/>
          <w:sz w:val="28"/>
          <w:szCs w:val="28"/>
        </w:rPr>
      </w:pPr>
    </w:p>
    <w:p w:rsidR="00591D41" w:rsidRDefault="00591D41" w:rsidP="004C7FC9">
      <w:pPr>
        <w:spacing w:line="320" w:lineRule="exact"/>
        <w:ind w:firstLine="567"/>
        <w:jc w:val="both"/>
        <w:rPr>
          <w:rFonts w:ascii="Times New Roman" w:hAnsi="Times New Roman" w:cs="Times New Roman"/>
          <w:sz w:val="28"/>
          <w:szCs w:val="28"/>
        </w:rPr>
      </w:pPr>
    </w:p>
    <w:p w:rsidR="008B37DD" w:rsidRPr="00356122" w:rsidRDefault="00522F9A" w:rsidP="004C7FC9">
      <w:pPr>
        <w:spacing w:line="32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 состоянию на 01.09.2020</w:t>
      </w:r>
      <w:r w:rsidR="00E76B79" w:rsidRPr="00A20B90">
        <w:rPr>
          <w:rFonts w:ascii="Times New Roman" w:hAnsi="Times New Roman" w:cs="Times New Roman"/>
          <w:sz w:val="28"/>
          <w:szCs w:val="28"/>
        </w:rPr>
        <w:t xml:space="preserve"> года сеть муниципальных образовательных организаций, подведомс</w:t>
      </w:r>
      <w:r w:rsidR="00083874" w:rsidRPr="00A20B90">
        <w:rPr>
          <w:rFonts w:ascii="Times New Roman" w:hAnsi="Times New Roman" w:cs="Times New Roman"/>
          <w:sz w:val="28"/>
          <w:szCs w:val="28"/>
        </w:rPr>
        <w:t xml:space="preserve">твенных Управлению образования, </w:t>
      </w:r>
      <w:r>
        <w:rPr>
          <w:rFonts w:ascii="Times New Roman" w:hAnsi="Times New Roman" w:cs="Times New Roman"/>
          <w:sz w:val="28"/>
          <w:szCs w:val="28"/>
        </w:rPr>
        <w:t>представлена 17-ью</w:t>
      </w:r>
      <w:r w:rsidR="00D37D32" w:rsidRPr="00A20B90">
        <w:rPr>
          <w:rFonts w:ascii="Times New Roman" w:hAnsi="Times New Roman" w:cs="Times New Roman"/>
          <w:sz w:val="28"/>
          <w:szCs w:val="28"/>
        </w:rPr>
        <w:t xml:space="preserve"> учреждениями: 7 дошкольных общеобразовательных комплексов</w:t>
      </w:r>
      <w:r w:rsidR="00593127" w:rsidRPr="00A20B90">
        <w:rPr>
          <w:rFonts w:ascii="Times New Roman" w:hAnsi="Times New Roman" w:cs="Times New Roman"/>
          <w:sz w:val="28"/>
          <w:szCs w:val="28"/>
        </w:rPr>
        <w:t xml:space="preserve"> (в сост</w:t>
      </w:r>
      <w:r w:rsidR="00E70465" w:rsidRPr="00A20B90">
        <w:rPr>
          <w:rFonts w:ascii="Times New Roman" w:hAnsi="Times New Roman" w:cs="Times New Roman"/>
          <w:sz w:val="28"/>
          <w:szCs w:val="28"/>
        </w:rPr>
        <w:t>ав которых объединены 26 зданий</w:t>
      </w:r>
      <w:r w:rsidR="00593127" w:rsidRPr="00A20B90">
        <w:rPr>
          <w:rFonts w:ascii="Times New Roman" w:hAnsi="Times New Roman" w:cs="Times New Roman"/>
          <w:sz w:val="28"/>
          <w:szCs w:val="28"/>
        </w:rPr>
        <w:t>)</w:t>
      </w:r>
      <w:r>
        <w:rPr>
          <w:rFonts w:ascii="Times New Roman" w:hAnsi="Times New Roman" w:cs="Times New Roman"/>
          <w:sz w:val="28"/>
          <w:szCs w:val="28"/>
        </w:rPr>
        <w:t>, 7 общеобразовательных школ</w:t>
      </w:r>
      <w:r w:rsidR="00E70465" w:rsidRPr="00A20B90">
        <w:rPr>
          <w:rFonts w:ascii="Times New Roman" w:hAnsi="Times New Roman" w:cs="Times New Roman"/>
          <w:sz w:val="28"/>
          <w:szCs w:val="28"/>
        </w:rPr>
        <w:t xml:space="preserve"> (</w:t>
      </w:r>
      <w:r>
        <w:rPr>
          <w:rFonts w:ascii="Times New Roman" w:hAnsi="Times New Roman" w:cs="Times New Roman"/>
          <w:sz w:val="28"/>
          <w:szCs w:val="28"/>
        </w:rPr>
        <w:t>в 5</w:t>
      </w:r>
      <w:r w:rsidR="00C54FD0" w:rsidRPr="00A20B90">
        <w:rPr>
          <w:rFonts w:ascii="Times New Roman" w:hAnsi="Times New Roman" w:cs="Times New Roman"/>
          <w:sz w:val="28"/>
          <w:szCs w:val="28"/>
        </w:rPr>
        <w:t xml:space="preserve">-ти школах </w:t>
      </w:r>
      <w:proofErr w:type="gramStart"/>
      <w:r w:rsidR="00C54FD0" w:rsidRPr="00A20B90">
        <w:rPr>
          <w:rFonts w:ascii="Times New Roman" w:hAnsi="Times New Roman" w:cs="Times New Roman"/>
          <w:sz w:val="28"/>
          <w:szCs w:val="28"/>
        </w:rPr>
        <w:t xml:space="preserve">имеется </w:t>
      </w:r>
      <w:r>
        <w:rPr>
          <w:rFonts w:ascii="Times New Roman" w:hAnsi="Times New Roman" w:cs="Times New Roman"/>
          <w:sz w:val="28"/>
          <w:szCs w:val="28"/>
        </w:rPr>
        <w:t xml:space="preserve"> структурные</w:t>
      </w:r>
      <w:proofErr w:type="gramEnd"/>
      <w:r>
        <w:rPr>
          <w:rFonts w:ascii="Times New Roman" w:hAnsi="Times New Roman" w:cs="Times New Roman"/>
          <w:sz w:val="28"/>
          <w:szCs w:val="28"/>
        </w:rPr>
        <w:t xml:space="preserve"> подразделения</w:t>
      </w:r>
      <w:r w:rsidR="00E70465" w:rsidRPr="00A20B90">
        <w:rPr>
          <w:rFonts w:ascii="Times New Roman" w:hAnsi="Times New Roman" w:cs="Times New Roman"/>
          <w:sz w:val="28"/>
          <w:szCs w:val="28"/>
        </w:rPr>
        <w:t>),</w:t>
      </w:r>
      <w:r w:rsidR="00A4109D" w:rsidRPr="00A20B90">
        <w:rPr>
          <w:rFonts w:ascii="Times New Roman" w:hAnsi="Times New Roman" w:cs="Times New Roman"/>
          <w:sz w:val="28"/>
          <w:szCs w:val="28"/>
        </w:rPr>
        <w:t xml:space="preserve"> 2</w:t>
      </w:r>
      <w:r w:rsidR="00D37D32" w:rsidRPr="00A20B90">
        <w:rPr>
          <w:rFonts w:ascii="Times New Roman" w:hAnsi="Times New Roman" w:cs="Times New Roman"/>
          <w:sz w:val="28"/>
          <w:szCs w:val="28"/>
        </w:rPr>
        <w:t xml:space="preserve"> учрежден</w:t>
      </w:r>
      <w:r w:rsidR="00A4109D" w:rsidRPr="00A20B90">
        <w:rPr>
          <w:rFonts w:ascii="Times New Roman" w:hAnsi="Times New Roman" w:cs="Times New Roman"/>
          <w:sz w:val="28"/>
          <w:szCs w:val="28"/>
        </w:rPr>
        <w:t xml:space="preserve">ия дополнительного образования, </w:t>
      </w:r>
      <w:r w:rsidR="00D37D32" w:rsidRPr="00A20B90">
        <w:rPr>
          <w:rFonts w:ascii="Times New Roman" w:hAnsi="Times New Roman" w:cs="Times New Roman"/>
          <w:sz w:val="28"/>
          <w:szCs w:val="28"/>
        </w:rPr>
        <w:t xml:space="preserve">Центр </w:t>
      </w:r>
      <w:r>
        <w:rPr>
          <w:rFonts w:ascii="Times New Roman" w:hAnsi="Times New Roman" w:cs="Times New Roman"/>
          <w:sz w:val="28"/>
          <w:szCs w:val="28"/>
        </w:rPr>
        <w:t>научно-методического обеспечения</w:t>
      </w:r>
      <w:r w:rsidR="00D37D32" w:rsidRPr="00A20B90">
        <w:rPr>
          <w:rFonts w:ascii="Times New Roman" w:hAnsi="Times New Roman" w:cs="Times New Roman"/>
          <w:sz w:val="28"/>
          <w:szCs w:val="28"/>
        </w:rPr>
        <w:t>.</w:t>
      </w:r>
      <w:r w:rsidR="00A4109D" w:rsidRPr="00A20B90">
        <w:rPr>
          <w:rFonts w:ascii="Times New Roman" w:hAnsi="Times New Roman" w:cs="Times New Roman"/>
          <w:sz w:val="28"/>
          <w:szCs w:val="28"/>
        </w:rPr>
        <w:t xml:space="preserve"> </w:t>
      </w:r>
      <w:r w:rsidR="00E76B79" w:rsidRPr="00A20B90">
        <w:rPr>
          <w:rFonts w:ascii="Times New Roman" w:hAnsi="Times New Roman" w:cs="Times New Roman"/>
          <w:sz w:val="28"/>
          <w:szCs w:val="28"/>
        </w:rPr>
        <w:t>Сра</w:t>
      </w:r>
      <w:r w:rsidR="00197A18" w:rsidRPr="00A20B90">
        <w:rPr>
          <w:rFonts w:ascii="Times New Roman" w:hAnsi="Times New Roman" w:cs="Times New Roman"/>
          <w:sz w:val="28"/>
          <w:szCs w:val="28"/>
        </w:rPr>
        <w:t>внительный ана</w:t>
      </w:r>
      <w:r w:rsidR="00C54FD0" w:rsidRPr="00A20B90">
        <w:rPr>
          <w:rFonts w:ascii="Times New Roman" w:hAnsi="Times New Roman" w:cs="Times New Roman"/>
          <w:sz w:val="28"/>
          <w:szCs w:val="28"/>
        </w:rPr>
        <w:t xml:space="preserve">лиз </w:t>
      </w:r>
      <w:r w:rsidR="00197A18" w:rsidRPr="00A20B90">
        <w:rPr>
          <w:rFonts w:ascii="Times New Roman" w:hAnsi="Times New Roman" w:cs="Times New Roman"/>
          <w:sz w:val="28"/>
          <w:szCs w:val="28"/>
        </w:rPr>
        <w:t>свидетельствует об  уменьшении</w:t>
      </w:r>
      <w:r w:rsidR="00E76B79" w:rsidRPr="00A20B90">
        <w:rPr>
          <w:rFonts w:ascii="Times New Roman" w:hAnsi="Times New Roman" w:cs="Times New Roman"/>
          <w:sz w:val="28"/>
          <w:szCs w:val="28"/>
        </w:rPr>
        <w:t xml:space="preserve"> количества </w:t>
      </w:r>
      <w:r w:rsidR="00197A18" w:rsidRPr="00A20B90">
        <w:rPr>
          <w:rFonts w:ascii="Times New Roman" w:hAnsi="Times New Roman" w:cs="Times New Roman"/>
          <w:sz w:val="28"/>
          <w:szCs w:val="28"/>
        </w:rPr>
        <w:t xml:space="preserve">самостоятельных </w:t>
      </w:r>
      <w:r w:rsidR="00E76B79" w:rsidRPr="00A20B90">
        <w:rPr>
          <w:rFonts w:ascii="Times New Roman" w:hAnsi="Times New Roman" w:cs="Times New Roman"/>
          <w:sz w:val="28"/>
          <w:szCs w:val="28"/>
        </w:rPr>
        <w:t xml:space="preserve">организаций, в связи с оптимизацией </w:t>
      </w:r>
      <w:r w:rsidR="00197A18" w:rsidRPr="00A20B90">
        <w:rPr>
          <w:rFonts w:ascii="Times New Roman" w:hAnsi="Times New Roman" w:cs="Times New Roman"/>
          <w:sz w:val="28"/>
          <w:szCs w:val="28"/>
        </w:rPr>
        <w:t>сети</w:t>
      </w:r>
      <w:r w:rsidR="00E6291D" w:rsidRPr="00A20B90">
        <w:rPr>
          <w:rFonts w:ascii="Times New Roman" w:hAnsi="Times New Roman" w:cs="Times New Roman"/>
          <w:sz w:val="28"/>
          <w:szCs w:val="28"/>
        </w:rPr>
        <w:t xml:space="preserve"> </w:t>
      </w:r>
      <w:r w:rsidR="00A4109D" w:rsidRPr="00A20B90">
        <w:rPr>
          <w:rFonts w:ascii="Times New Roman" w:hAnsi="Times New Roman" w:cs="Times New Roman"/>
          <w:sz w:val="28"/>
          <w:szCs w:val="28"/>
        </w:rPr>
        <w:t xml:space="preserve">учреждений </w:t>
      </w:r>
      <w:r w:rsidR="00E6291D" w:rsidRPr="00A20B90">
        <w:rPr>
          <w:rFonts w:ascii="Times New Roman" w:hAnsi="Times New Roman" w:cs="Times New Roman"/>
          <w:sz w:val="28"/>
          <w:szCs w:val="28"/>
        </w:rPr>
        <w:t>образо</w:t>
      </w:r>
      <w:r w:rsidR="00593127" w:rsidRPr="00A20B90">
        <w:rPr>
          <w:rFonts w:ascii="Times New Roman" w:hAnsi="Times New Roman" w:cs="Times New Roman"/>
          <w:sz w:val="28"/>
          <w:szCs w:val="28"/>
        </w:rPr>
        <w:t xml:space="preserve">вания. </w:t>
      </w:r>
      <w:r>
        <w:rPr>
          <w:rFonts w:ascii="Times New Roman" w:eastAsia="Times New Roman" w:hAnsi="Times New Roman" w:cs="Times New Roman"/>
          <w:spacing w:val="2"/>
          <w:sz w:val="28"/>
          <w:szCs w:val="28"/>
          <w:shd w:val="clear" w:color="auto" w:fill="FFFFFF"/>
        </w:rPr>
        <w:t>В 2019-2020</w:t>
      </w:r>
      <w:r w:rsidR="004C7FC9" w:rsidRPr="00A20B90">
        <w:rPr>
          <w:rFonts w:ascii="Times New Roman" w:eastAsia="Times New Roman" w:hAnsi="Times New Roman" w:cs="Times New Roman"/>
          <w:spacing w:val="2"/>
          <w:sz w:val="28"/>
          <w:szCs w:val="28"/>
          <w:shd w:val="clear" w:color="auto" w:fill="FFFFFF"/>
        </w:rPr>
        <w:t xml:space="preserve"> учебном году реорганизация </w:t>
      </w:r>
      <w:r w:rsidR="00A20B90" w:rsidRPr="00A20B90">
        <w:rPr>
          <w:rFonts w:ascii="Times New Roman" w:eastAsia="Times New Roman" w:hAnsi="Times New Roman" w:cs="Times New Roman"/>
          <w:spacing w:val="2"/>
          <w:sz w:val="28"/>
          <w:szCs w:val="28"/>
          <w:shd w:val="clear" w:color="auto" w:fill="FFFFFF"/>
        </w:rPr>
        <w:t>школ</w:t>
      </w:r>
      <w:r>
        <w:rPr>
          <w:rFonts w:ascii="Times New Roman" w:eastAsia="Times New Roman" w:hAnsi="Times New Roman" w:cs="Times New Roman"/>
          <w:spacing w:val="2"/>
          <w:sz w:val="28"/>
          <w:szCs w:val="28"/>
          <w:shd w:val="clear" w:color="auto" w:fill="FFFFFF"/>
        </w:rPr>
        <w:t xml:space="preserve"> продолжилась</w:t>
      </w:r>
      <w:r w:rsidR="00A20B90" w:rsidRPr="00A20B90">
        <w:rPr>
          <w:rFonts w:ascii="Times New Roman" w:eastAsia="Times New Roman" w:hAnsi="Times New Roman" w:cs="Times New Roman"/>
          <w:spacing w:val="2"/>
          <w:sz w:val="28"/>
          <w:szCs w:val="28"/>
          <w:shd w:val="clear" w:color="auto" w:fill="FFFFFF"/>
        </w:rPr>
        <w:t xml:space="preserve">. </w:t>
      </w:r>
      <w:r w:rsidR="00E6291D" w:rsidRPr="00A20B90">
        <w:rPr>
          <w:rFonts w:ascii="Times New Roman" w:hAnsi="Times New Roman" w:cs="Times New Roman"/>
          <w:sz w:val="28"/>
          <w:szCs w:val="28"/>
        </w:rPr>
        <w:t>Оптимизация пров</w:t>
      </w:r>
      <w:r w:rsidR="004C7FC9" w:rsidRPr="00A20B90">
        <w:rPr>
          <w:rFonts w:ascii="Times New Roman" w:hAnsi="Times New Roman" w:cs="Times New Roman"/>
          <w:sz w:val="28"/>
          <w:szCs w:val="28"/>
        </w:rPr>
        <w:t>одится</w:t>
      </w:r>
      <w:r w:rsidR="00E6291D" w:rsidRPr="00A20B90">
        <w:rPr>
          <w:rFonts w:ascii="Times New Roman" w:hAnsi="Times New Roman" w:cs="Times New Roman"/>
          <w:sz w:val="28"/>
          <w:szCs w:val="28"/>
        </w:rPr>
        <w:t xml:space="preserve"> с </w:t>
      </w:r>
      <w:r w:rsidR="00E76B79" w:rsidRPr="00A20B90">
        <w:rPr>
          <w:rFonts w:ascii="Times New Roman" w:hAnsi="Times New Roman" w:cs="Times New Roman"/>
          <w:sz w:val="28"/>
          <w:szCs w:val="28"/>
        </w:rPr>
        <w:t xml:space="preserve"> целью рационального использования финансирования, предусмотренного на функционирование и развитие муниципальной си</w:t>
      </w:r>
      <w:r w:rsidR="004C7FC9" w:rsidRPr="00A20B90">
        <w:rPr>
          <w:rFonts w:ascii="Times New Roman" w:hAnsi="Times New Roman" w:cs="Times New Roman"/>
          <w:sz w:val="28"/>
          <w:szCs w:val="28"/>
        </w:rPr>
        <w:t xml:space="preserve">стемы образования </w:t>
      </w:r>
      <w:r w:rsidR="00E76B79" w:rsidRPr="00A20B90">
        <w:rPr>
          <w:rFonts w:ascii="Times New Roman" w:hAnsi="Times New Roman" w:cs="Times New Roman"/>
          <w:sz w:val="28"/>
          <w:szCs w:val="28"/>
        </w:rPr>
        <w:t>и обеспечения качественного образова</w:t>
      </w:r>
      <w:r w:rsidR="004C7FC9" w:rsidRPr="00A20B90">
        <w:rPr>
          <w:rFonts w:ascii="Times New Roman" w:hAnsi="Times New Roman" w:cs="Times New Roman"/>
          <w:sz w:val="28"/>
          <w:szCs w:val="28"/>
        </w:rPr>
        <w:t>ния.</w:t>
      </w:r>
    </w:p>
    <w:p w:rsidR="004B3DF1" w:rsidRDefault="004B3DF1" w:rsidP="00356122">
      <w:pPr>
        <w:spacing w:line="240" w:lineRule="auto"/>
        <w:jc w:val="both"/>
        <w:rPr>
          <w:rFonts w:ascii="Times New Roman" w:hAnsi="Times New Roman" w:cs="Times New Roman"/>
          <w:sz w:val="28"/>
          <w:szCs w:val="28"/>
          <w:lang w:eastAsia="en-US"/>
        </w:rPr>
      </w:pPr>
      <w:r w:rsidRPr="00356122">
        <w:rPr>
          <w:rFonts w:ascii="Times New Roman" w:hAnsi="Times New Roman" w:cs="Times New Roman"/>
          <w:sz w:val="28"/>
          <w:szCs w:val="28"/>
          <w:lang w:eastAsia="en-US"/>
        </w:rPr>
        <w:t xml:space="preserve">Общее количество воспитанников ДОУ - </w:t>
      </w:r>
      <w:r w:rsidR="0045168E">
        <w:rPr>
          <w:rFonts w:ascii="Times New Roman" w:hAnsi="Times New Roman" w:cs="Times New Roman"/>
          <w:sz w:val="28"/>
          <w:szCs w:val="28"/>
          <w:lang w:eastAsia="en-US"/>
        </w:rPr>
        <w:t xml:space="preserve">  4852 ребёнка, что стабильно по отношению к предыдущему году (было 4848).</w:t>
      </w:r>
    </w:p>
    <w:p w:rsidR="0045168E" w:rsidRDefault="0045168E" w:rsidP="0046789D">
      <w:pPr>
        <w:spacing w:after="0"/>
        <w:ind w:firstLine="567"/>
        <w:jc w:val="both"/>
        <w:rPr>
          <w:rFonts w:ascii="Times New Roman" w:hAnsi="Times New Roman" w:cs="Times New Roman"/>
          <w:sz w:val="28"/>
          <w:szCs w:val="28"/>
        </w:rPr>
      </w:pPr>
    </w:p>
    <w:tbl>
      <w:tblPr>
        <w:tblpPr w:leftFromText="180" w:rightFromText="180" w:vertAnchor="text" w:horzAnchor="margin"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743"/>
        <w:gridCol w:w="730"/>
        <w:gridCol w:w="730"/>
        <w:gridCol w:w="758"/>
        <w:gridCol w:w="735"/>
        <w:gridCol w:w="730"/>
        <w:gridCol w:w="734"/>
        <w:gridCol w:w="887"/>
        <w:gridCol w:w="730"/>
        <w:gridCol w:w="730"/>
        <w:gridCol w:w="736"/>
        <w:gridCol w:w="870"/>
      </w:tblGrid>
      <w:tr w:rsidR="0045168E" w:rsidRPr="0045168E" w:rsidTr="0045168E">
        <w:tc>
          <w:tcPr>
            <w:tcW w:w="1546" w:type="dxa"/>
            <w:vMerge w:val="restart"/>
            <w:shd w:val="clear" w:color="auto" w:fill="auto"/>
          </w:tcPr>
          <w:p w:rsidR="0045168E" w:rsidRPr="0045168E" w:rsidRDefault="0045168E" w:rsidP="0045168E">
            <w:pPr>
              <w:jc w:val="center"/>
              <w:rPr>
                <w:rFonts w:ascii="Times New Roman" w:hAnsi="Times New Roman" w:cs="Times New Roman"/>
                <w:sz w:val="28"/>
                <w:szCs w:val="28"/>
              </w:rPr>
            </w:pPr>
            <w:r w:rsidRPr="0045168E">
              <w:rPr>
                <w:rFonts w:ascii="Times New Roman" w:hAnsi="Times New Roman" w:cs="Times New Roman"/>
                <w:b/>
              </w:rPr>
              <w:t>Типы ОУ</w:t>
            </w:r>
          </w:p>
        </w:tc>
        <w:tc>
          <w:tcPr>
            <w:tcW w:w="9113" w:type="dxa"/>
            <w:gridSpan w:val="12"/>
          </w:tcPr>
          <w:p w:rsidR="0045168E" w:rsidRPr="0045168E" w:rsidRDefault="0045168E" w:rsidP="0045168E">
            <w:pPr>
              <w:jc w:val="center"/>
              <w:rPr>
                <w:rFonts w:ascii="Times New Roman" w:hAnsi="Times New Roman" w:cs="Times New Roman"/>
                <w:b/>
              </w:rPr>
            </w:pPr>
            <w:r w:rsidRPr="0045168E">
              <w:rPr>
                <w:rFonts w:ascii="Times New Roman" w:hAnsi="Times New Roman" w:cs="Times New Roman"/>
                <w:b/>
              </w:rPr>
              <w:t>Число воспитанников</w:t>
            </w:r>
          </w:p>
        </w:tc>
      </w:tr>
      <w:tr w:rsidR="0045168E" w:rsidRPr="0045168E" w:rsidTr="0045168E">
        <w:tc>
          <w:tcPr>
            <w:tcW w:w="1546" w:type="dxa"/>
            <w:vMerge/>
            <w:shd w:val="clear" w:color="auto" w:fill="auto"/>
          </w:tcPr>
          <w:p w:rsidR="0045168E" w:rsidRPr="0045168E" w:rsidRDefault="0045168E" w:rsidP="0045168E">
            <w:pPr>
              <w:jc w:val="both"/>
              <w:rPr>
                <w:rFonts w:ascii="Times New Roman" w:hAnsi="Times New Roman" w:cs="Times New Roman"/>
                <w:sz w:val="28"/>
                <w:szCs w:val="28"/>
              </w:rPr>
            </w:pPr>
          </w:p>
        </w:tc>
        <w:tc>
          <w:tcPr>
            <w:tcW w:w="2961" w:type="dxa"/>
            <w:gridSpan w:val="4"/>
            <w:shd w:val="clear" w:color="auto" w:fill="auto"/>
          </w:tcPr>
          <w:p w:rsidR="0045168E" w:rsidRPr="0045168E" w:rsidRDefault="0045168E" w:rsidP="0045168E">
            <w:pPr>
              <w:jc w:val="center"/>
              <w:rPr>
                <w:rFonts w:ascii="Times New Roman" w:hAnsi="Times New Roman" w:cs="Times New Roman"/>
                <w:b/>
              </w:rPr>
            </w:pPr>
            <w:r w:rsidRPr="0045168E">
              <w:rPr>
                <w:rFonts w:ascii="Times New Roman" w:hAnsi="Times New Roman" w:cs="Times New Roman"/>
                <w:b/>
              </w:rPr>
              <w:t>От 1,5 до 3 лет</w:t>
            </w:r>
          </w:p>
        </w:tc>
        <w:tc>
          <w:tcPr>
            <w:tcW w:w="3086" w:type="dxa"/>
            <w:gridSpan w:val="4"/>
            <w:shd w:val="clear" w:color="auto" w:fill="auto"/>
          </w:tcPr>
          <w:p w:rsidR="0045168E" w:rsidRPr="0045168E" w:rsidRDefault="0045168E" w:rsidP="0045168E">
            <w:pPr>
              <w:jc w:val="center"/>
              <w:rPr>
                <w:rFonts w:ascii="Times New Roman" w:hAnsi="Times New Roman" w:cs="Times New Roman"/>
                <w:b/>
              </w:rPr>
            </w:pPr>
            <w:r w:rsidRPr="0045168E">
              <w:rPr>
                <w:rFonts w:ascii="Times New Roman" w:hAnsi="Times New Roman" w:cs="Times New Roman"/>
                <w:b/>
              </w:rPr>
              <w:t>От 3 до 7</w:t>
            </w:r>
          </w:p>
        </w:tc>
        <w:tc>
          <w:tcPr>
            <w:tcW w:w="3066" w:type="dxa"/>
            <w:gridSpan w:val="4"/>
            <w:shd w:val="clear" w:color="auto" w:fill="auto"/>
          </w:tcPr>
          <w:p w:rsidR="0045168E" w:rsidRPr="0045168E" w:rsidRDefault="0045168E" w:rsidP="0045168E">
            <w:pPr>
              <w:jc w:val="center"/>
              <w:rPr>
                <w:rFonts w:ascii="Times New Roman" w:hAnsi="Times New Roman" w:cs="Times New Roman"/>
                <w:b/>
              </w:rPr>
            </w:pPr>
            <w:r w:rsidRPr="0045168E">
              <w:rPr>
                <w:rFonts w:ascii="Times New Roman" w:hAnsi="Times New Roman" w:cs="Times New Roman"/>
                <w:b/>
              </w:rPr>
              <w:t>Всего</w:t>
            </w:r>
          </w:p>
        </w:tc>
      </w:tr>
      <w:tr w:rsidR="0045168E" w:rsidRPr="0045168E" w:rsidTr="0045168E">
        <w:tc>
          <w:tcPr>
            <w:tcW w:w="1546" w:type="dxa"/>
            <w:vMerge/>
            <w:shd w:val="clear" w:color="auto" w:fill="auto"/>
          </w:tcPr>
          <w:p w:rsidR="0045168E" w:rsidRPr="0045168E" w:rsidRDefault="0045168E" w:rsidP="0045168E">
            <w:pPr>
              <w:jc w:val="center"/>
              <w:rPr>
                <w:rFonts w:ascii="Times New Roman" w:hAnsi="Times New Roman" w:cs="Times New Roman"/>
              </w:rPr>
            </w:pPr>
          </w:p>
        </w:tc>
        <w:tc>
          <w:tcPr>
            <w:tcW w:w="743" w:type="dxa"/>
            <w:shd w:val="clear" w:color="auto" w:fill="auto"/>
          </w:tcPr>
          <w:p w:rsidR="0045168E" w:rsidRPr="0045168E" w:rsidRDefault="0045168E" w:rsidP="0045168E">
            <w:pPr>
              <w:jc w:val="center"/>
              <w:rPr>
                <w:rFonts w:ascii="Times New Roman" w:hAnsi="Times New Roman" w:cs="Times New Roman"/>
              </w:rPr>
            </w:pPr>
            <w:r w:rsidRPr="0045168E">
              <w:rPr>
                <w:rFonts w:ascii="Times New Roman" w:hAnsi="Times New Roman" w:cs="Times New Roman"/>
              </w:rPr>
              <w:t>2016-2017</w:t>
            </w:r>
          </w:p>
        </w:tc>
        <w:tc>
          <w:tcPr>
            <w:tcW w:w="730" w:type="dxa"/>
            <w:shd w:val="clear" w:color="auto" w:fill="auto"/>
            <w:vAlign w:val="center"/>
          </w:tcPr>
          <w:p w:rsidR="0045168E" w:rsidRPr="0045168E" w:rsidRDefault="0045168E" w:rsidP="0045168E">
            <w:pPr>
              <w:jc w:val="center"/>
              <w:rPr>
                <w:rFonts w:ascii="Times New Roman" w:hAnsi="Times New Roman" w:cs="Times New Roman"/>
              </w:rPr>
            </w:pPr>
            <w:r w:rsidRPr="0045168E">
              <w:rPr>
                <w:rFonts w:ascii="Times New Roman" w:hAnsi="Times New Roman" w:cs="Times New Roman"/>
              </w:rPr>
              <w:t>2017-2018</w:t>
            </w:r>
          </w:p>
        </w:tc>
        <w:tc>
          <w:tcPr>
            <w:tcW w:w="730" w:type="dxa"/>
            <w:shd w:val="clear" w:color="auto" w:fill="auto"/>
          </w:tcPr>
          <w:p w:rsidR="0045168E" w:rsidRPr="0045168E" w:rsidRDefault="0045168E" w:rsidP="0045168E">
            <w:pPr>
              <w:jc w:val="center"/>
              <w:rPr>
                <w:rFonts w:ascii="Times New Roman" w:hAnsi="Times New Roman" w:cs="Times New Roman"/>
              </w:rPr>
            </w:pPr>
            <w:r w:rsidRPr="0045168E">
              <w:rPr>
                <w:rFonts w:ascii="Times New Roman" w:hAnsi="Times New Roman" w:cs="Times New Roman"/>
              </w:rPr>
              <w:t>2018-2019</w:t>
            </w:r>
          </w:p>
        </w:tc>
        <w:tc>
          <w:tcPr>
            <w:tcW w:w="758" w:type="dxa"/>
          </w:tcPr>
          <w:p w:rsidR="0045168E" w:rsidRPr="0045168E" w:rsidRDefault="0045168E" w:rsidP="0045168E">
            <w:pPr>
              <w:jc w:val="center"/>
              <w:rPr>
                <w:rFonts w:ascii="Times New Roman" w:hAnsi="Times New Roman" w:cs="Times New Roman"/>
              </w:rPr>
            </w:pPr>
            <w:r w:rsidRPr="0045168E">
              <w:rPr>
                <w:rFonts w:ascii="Times New Roman" w:hAnsi="Times New Roman" w:cs="Times New Roman"/>
              </w:rPr>
              <w:t>2019-2020</w:t>
            </w:r>
          </w:p>
        </w:tc>
        <w:tc>
          <w:tcPr>
            <w:tcW w:w="735" w:type="dxa"/>
            <w:shd w:val="clear" w:color="auto" w:fill="auto"/>
          </w:tcPr>
          <w:p w:rsidR="0045168E" w:rsidRPr="0045168E" w:rsidRDefault="0045168E" w:rsidP="0045168E">
            <w:pPr>
              <w:jc w:val="center"/>
              <w:rPr>
                <w:rFonts w:ascii="Times New Roman" w:hAnsi="Times New Roman" w:cs="Times New Roman"/>
              </w:rPr>
            </w:pPr>
            <w:r w:rsidRPr="0045168E">
              <w:rPr>
                <w:rFonts w:ascii="Times New Roman" w:hAnsi="Times New Roman" w:cs="Times New Roman"/>
              </w:rPr>
              <w:t>2016-2017</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8"/>
                <w:szCs w:val="28"/>
              </w:rPr>
            </w:pPr>
            <w:r w:rsidRPr="0045168E">
              <w:rPr>
                <w:rFonts w:ascii="Times New Roman" w:hAnsi="Times New Roman" w:cs="Times New Roman"/>
              </w:rPr>
              <w:t>2017-2018</w:t>
            </w:r>
          </w:p>
        </w:tc>
        <w:tc>
          <w:tcPr>
            <w:tcW w:w="734" w:type="dxa"/>
            <w:shd w:val="clear" w:color="auto" w:fill="auto"/>
          </w:tcPr>
          <w:p w:rsidR="0045168E" w:rsidRPr="0045168E" w:rsidRDefault="0045168E" w:rsidP="0045168E">
            <w:pPr>
              <w:jc w:val="center"/>
              <w:rPr>
                <w:rFonts w:ascii="Times New Roman" w:hAnsi="Times New Roman" w:cs="Times New Roman"/>
              </w:rPr>
            </w:pPr>
            <w:r w:rsidRPr="0045168E">
              <w:rPr>
                <w:rFonts w:ascii="Times New Roman" w:hAnsi="Times New Roman" w:cs="Times New Roman"/>
              </w:rPr>
              <w:t>2018-2019</w:t>
            </w:r>
          </w:p>
        </w:tc>
        <w:tc>
          <w:tcPr>
            <w:tcW w:w="887" w:type="dxa"/>
          </w:tcPr>
          <w:p w:rsidR="0045168E" w:rsidRPr="0045168E" w:rsidRDefault="0045168E" w:rsidP="0045168E">
            <w:pPr>
              <w:jc w:val="center"/>
              <w:rPr>
                <w:rFonts w:ascii="Times New Roman" w:hAnsi="Times New Roman" w:cs="Times New Roman"/>
              </w:rPr>
            </w:pPr>
            <w:r w:rsidRPr="0045168E">
              <w:rPr>
                <w:rFonts w:ascii="Times New Roman" w:hAnsi="Times New Roman" w:cs="Times New Roman"/>
              </w:rPr>
              <w:t>2019-2020</w:t>
            </w:r>
          </w:p>
        </w:tc>
        <w:tc>
          <w:tcPr>
            <w:tcW w:w="730" w:type="dxa"/>
            <w:shd w:val="clear" w:color="auto" w:fill="auto"/>
          </w:tcPr>
          <w:p w:rsidR="0045168E" w:rsidRPr="0045168E" w:rsidRDefault="0045168E" w:rsidP="0045168E">
            <w:pPr>
              <w:jc w:val="center"/>
              <w:rPr>
                <w:rFonts w:ascii="Times New Roman" w:hAnsi="Times New Roman" w:cs="Times New Roman"/>
              </w:rPr>
            </w:pPr>
            <w:r w:rsidRPr="0045168E">
              <w:rPr>
                <w:rFonts w:ascii="Times New Roman" w:hAnsi="Times New Roman" w:cs="Times New Roman"/>
              </w:rPr>
              <w:t>2016-2017</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8"/>
                <w:szCs w:val="28"/>
              </w:rPr>
            </w:pPr>
            <w:r w:rsidRPr="0045168E">
              <w:rPr>
                <w:rFonts w:ascii="Times New Roman" w:hAnsi="Times New Roman" w:cs="Times New Roman"/>
              </w:rPr>
              <w:t>2017-2018</w:t>
            </w:r>
          </w:p>
        </w:tc>
        <w:tc>
          <w:tcPr>
            <w:tcW w:w="736" w:type="dxa"/>
            <w:shd w:val="clear" w:color="auto" w:fill="auto"/>
          </w:tcPr>
          <w:p w:rsidR="0045168E" w:rsidRPr="0045168E" w:rsidRDefault="0045168E" w:rsidP="0045168E">
            <w:pPr>
              <w:jc w:val="center"/>
              <w:rPr>
                <w:rFonts w:ascii="Times New Roman" w:hAnsi="Times New Roman" w:cs="Times New Roman"/>
              </w:rPr>
            </w:pPr>
            <w:r w:rsidRPr="0045168E">
              <w:rPr>
                <w:rFonts w:ascii="Times New Roman" w:hAnsi="Times New Roman" w:cs="Times New Roman"/>
              </w:rPr>
              <w:t>2018-2019</w:t>
            </w:r>
          </w:p>
        </w:tc>
        <w:tc>
          <w:tcPr>
            <w:tcW w:w="870" w:type="dxa"/>
          </w:tcPr>
          <w:p w:rsidR="0045168E" w:rsidRPr="0045168E" w:rsidRDefault="0045168E" w:rsidP="0045168E">
            <w:pPr>
              <w:jc w:val="center"/>
              <w:rPr>
                <w:rFonts w:ascii="Times New Roman" w:hAnsi="Times New Roman" w:cs="Times New Roman"/>
              </w:rPr>
            </w:pPr>
            <w:r w:rsidRPr="0045168E">
              <w:rPr>
                <w:rFonts w:ascii="Times New Roman" w:hAnsi="Times New Roman" w:cs="Times New Roman"/>
              </w:rPr>
              <w:t>2019-2020</w:t>
            </w:r>
          </w:p>
        </w:tc>
      </w:tr>
      <w:tr w:rsidR="0045168E" w:rsidRPr="0045168E" w:rsidTr="0045168E">
        <w:tc>
          <w:tcPr>
            <w:tcW w:w="1546"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Учреждения дошкольного образования</w:t>
            </w:r>
          </w:p>
        </w:tc>
        <w:tc>
          <w:tcPr>
            <w:tcW w:w="743" w:type="dxa"/>
            <w:shd w:val="clear" w:color="auto" w:fill="auto"/>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893</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835</w:t>
            </w:r>
          </w:p>
        </w:tc>
        <w:tc>
          <w:tcPr>
            <w:tcW w:w="730" w:type="dxa"/>
            <w:shd w:val="clear" w:color="auto" w:fill="auto"/>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838</w:t>
            </w:r>
          </w:p>
        </w:tc>
        <w:tc>
          <w:tcPr>
            <w:tcW w:w="758" w:type="dxa"/>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900</w:t>
            </w:r>
          </w:p>
        </w:tc>
        <w:tc>
          <w:tcPr>
            <w:tcW w:w="735" w:type="dxa"/>
            <w:shd w:val="clear" w:color="auto" w:fill="auto"/>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3267</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3347</w:t>
            </w:r>
          </w:p>
        </w:tc>
        <w:tc>
          <w:tcPr>
            <w:tcW w:w="734" w:type="dxa"/>
            <w:shd w:val="clear" w:color="auto" w:fill="auto"/>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3352</w:t>
            </w:r>
          </w:p>
        </w:tc>
        <w:tc>
          <w:tcPr>
            <w:tcW w:w="887" w:type="dxa"/>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3400</w:t>
            </w:r>
          </w:p>
        </w:tc>
        <w:tc>
          <w:tcPr>
            <w:tcW w:w="730" w:type="dxa"/>
            <w:shd w:val="clear" w:color="auto" w:fill="auto"/>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4160</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4182</w:t>
            </w:r>
          </w:p>
        </w:tc>
        <w:tc>
          <w:tcPr>
            <w:tcW w:w="736" w:type="dxa"/>
            <w:shd w:val="clear" w:color="auto" w:fill="auto"/>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4190</w:t>
            </w:r>
          </w:p>
        </w:tc>
        <w:tc>
          <w:tcPr>
            <w:tcW w:w="870" w:type="dxa"/>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4300</w:t>
            </w:r>
          </w:p>
        </w:tc>
      </w:tr>
      <w:tr w:rsidR="0045168E" w:rsidRPr="0045168E" w:rsidTr="0045168E">
        <w:tc>
          <w:tcPr>
            <w:tcW w:w="1546"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 xml:space="preserve">Структурные подразделения школ, реализующие программы дошкольного образования </w:t>
            </w:r>
          </w:p>
          <w:p w:rsidR="0045168E" w:rsidRPr="0045168E" w:rsidRDefault="0045168E" w:rsidP="0045168E">
            <w:pPr>
              <w:jc w:val="center"/>
              <w:rPr>
                <w:rFonts w:ascii="Times New Roman" w:hAnsi="Times New Roman" w:cs="Times New Roman"/>
                <w:sz w:val="20"/>
                <w:szCs w:val="20"/>
              </w:rPr>
            </w:pPr>
          </w:p>
        </w:tc>
        <w:tc>
          <w:tcPr>
            <w:tcW w:w="743" w:type="dxa"/>
            <w:shd w:val="clear" w:color="auto" w:fill="auto"/>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14</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73</w:t>
            </w:r>
          </w:p>
        </w:tc>
        <w:tc>
          <w:tcPr>
            <w:tcW w:w="730" w:type="dxa"/>
            <w:shd w:val="clear" w:color="auto" w:fill="auto"/>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73</w:t>
            </w:r>
          </w:p>
        </w:tc>
        <w:tc>
          <w:tcPr>
            <w:tcW w:w="758" w:type="dxa"/>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52</w:t>
            </w:r>
          </w:p>
        </w:tc>
        <w:tc>
          <w:tcPr>
            <w:tcW w:w="735" w:type="dxa"/>
            <w:shd w:val="clear" w:color="auto" w:fill="auto"/>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506</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449</w:t>
            </w:r>
          </w:p>
        </w:tc>
        <w:tc>
          <w:tcPr>
            <w:tcW w:w="734" w:type="dxa"/>
            <w:shd w:val="clear" w:color="auto" w:fill="auto"/>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442</w:t>
            </w:r>
          </w:p>
        </w:tc>
        <w:tc>
          <w:tcPr>
            <w:tcW w:w="887" w:type="dxa"/>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326</w:t>
            </w:r>
          </w:p>
        </w:tc>
        <w:tc>
          <w:tcPr>
            <w:tcW w:w="730" w:type="dxa"/>
            <w:shd w:val="clear" w:color="auto" w:fill="auto"/>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620</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522</w:t>
            </w:r>
          </w:p>
        </w:tc>
        <w:tc>
          <w:tcPr>
            <w:tcW w:w="736" w:type="dxa"/>
            <w:shd w:val="clear" w:color="auto" w:fill="auto"/>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515</w:t>
            </w:r>
          </w:p>
        </w:tc>
        <w:tc>
          <w:tcPr>
            <w:tcW w:w="870" w:type="dxa"/>
          </w:tcPr>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p>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378</w:t>
            </w:r>
          </w:p>
        </w:tc>
      </w:tr>
      <w:tr w:rsidR="0045168E" w:rsidRPr="0045168E" w:rsidTr="0045168E">
        <w:tc>
          <w:tcPr>
            <w:tcW w:w="1546"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Школа - сад</w:t>
            </w:r>
          </w:p>
        </w:tc>
        <w:tc>
          <w:tcPr>
            <w:tcW w:w="743"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41</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41</w:t>
            </w:r>
          </w:p>
        </w:tc>
        <w:tc>
          <w:tcPr>
            <w:tcW w:w="730"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42</w:t>
            </w:r>
          </w:p>
        </w:tc>
        <w:tc>
          <w:tcPr>
            <w:tcW w:w="758" w:type="dxa"/>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48</w:t>
            </w:r>
          </w:p>
        </w:tc>
        <w:tc>
          <w:tcPr>
            <w:tcW w:w="735"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100</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103</w:t>
            </w:r>
          </w:p>
        </w:tc>
        <w:tc>
          <w:tcPr>
            <w:tcW w:w="734"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102</w:t>
            </w:r>
          </w:p>
        </w:tc>
        <w:tc>
          <w:tcPr>
            <w:tcW w:w="887" w:type="dxa"/>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126</w:t>
            </w:r>
          </w:p>
        </w:tc>
        <w:tc>
          <w:tcPr>
            <w:tcW w:w="730"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141</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144</w:t>
            </w:r>
          </w:p>
        </w:tc>
        <w:tc>
          <w:tcPr>
            <w:tcW w:w="736"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144</w:t>
            </w:r>
          </w:p>
        </w:tc>
        <w:tc>
          <w:tcPr>
            <w:tcW w:w="870" w:type="dxa"/>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174</w:t>
            </w:r>
          </w:p>
        </w:tc>
      </w:tr>
      <w:tr w:rsidR="0045168E" w:rsidRPr="0045168E" w:rsidTr="0045168E">
        <w:tc>
          <w:tcPr>
            <w:tcW w:w="1546"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Итого</w:t>
            </w:r>
          </w:p>
        </w:tc>
        <w:tc>
          <w:tcPr>
            <w:tcW w:w="743"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1048</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949</w:t>
            </w:r>
          </w:p>
        </w:tc>
        <w:tc>
          <w:tcPr>
            <w:tcW w:w="730"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953</w:t>
            </w:r>
          </w:p>
        </w:tc>
        <w:tc>
          <w:tcPr>
            <w:tcW w:w="758" w:type="dxa"/>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1000</w:t>
            </w:r>
          </w:p>
        </w:tc>
        <w:tc>
          <w:tcPr>
            <w:tcW w:w="735"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3873</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3899</w:t>
            </w:r>
          </w:p>
        </w:tc>
        <w:tc>
          <w:tcPr>
            <w:tcW w:w="734"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3896</w:t>
            </w:r>
          </w:p>
        </w:tc>
        <w:tc>
          <w:tcPr>
            <w:tcW w:w="887" w:type="dxa"/>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3852</w:t>
            </w:r>
          </w:p>
        </w:tc>
        <w:tc>
          <w:tcPr>
            <w:tcW w:w="730"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4921</w:t>
            </w:r>
          </w:p>
        </w:tc>
        <w:tc>
          <w:tcPr>
            <w:tcW w:w="730" w:type="dxa"/>
            <w:shd w:val="clear" w:color="auto" w:fill="auto"/>
            <w:vAlign w:val="center"/>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4848</w:t>
            </w:r>
          </w:p>
        </w:tc>
        <w:tc>
          <w:tcPr>
            <w:tcW w:w="736" w:type="dxa"/>
            <w:shd w:val="clear" w:color="auto" w:fill="auto"/>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4849</w:t>
            </w:r>
          </w:p>
        </w:tc>
        <w:tc>
          <w:tcPr>
            <w:tcW w:w="870" w:type="dxa"/>
          </w:tcPr>
          <w:p w:rsidR="0045168E" w:rsidRPr="0045168E" w:rsidRDefault="0045168E" w:rsidP="0045168E">
            <w:pPr>
              <w:jc w:val="center"/>
              <w:rPr>
                <w:rFonts w:ascii="Times New Roman" w:hAnsi="Times New Roman" w:cs="Times New Roman"/>
                <w:sz w:val="20"/>
                <w:szCs w:val="20"/>
              </w:rPr>
            </w:pPr>
            <w:r w:rsidRPr="0045168E">
              <w:rPr>
                <w:rFonts w:ascii="Times New Roman" w:hAnsi="Times New Roman" w:cs="Times New Roman"/>
                <w:sz w:val="20"/>
                <w:szCs w:val="20"/>
              </w:rPr>
              <w:t>4852</w:t>
            </w:r>
          </w:p>
        </w:tc>
      </w:tr>
    </w:tbl>
    <w:p w:rsidR="00E33777" w:rsidRPr="00E825E6" w:rsidRDefault="0010111B" w:rsidP="00E33777">
      <w:pPr>
        <w:rPr>
          <w:rFonts w:ascii="Calibri" w:eastAsia="Calibri" w:hAnsi="Calibri"/>
          <w:sz w:val="28"/>
          <w:szCs w:val="28"/>
          <w:lang w:eastAsia="en-US"/>
        </w:rPr>
      </w:pPr>
      <w:r>
        <w:rPr>
          <w:rFonts w:ascii="Times New Roman" w:eastAsia="Calibri" w:hAnsi="Times New Roman" w:cs="Times New Roman"/>
          <w:sz w:val="28"/>
          <w:szCs w:val="28"/>
          <w:lang w:eastAsia="en-US"/>
        </w:rPr>
        <w:t xml:space="preserve">   На начало  2019-20</w:t>
      </w:r>
      <w:r w:rsidR="0046789D" w:rsidRPr="0046789D">
        <w:rPr>
          <w:rFonts w:ascii="Times New Roman" w:eastAsia="Calibri" w:hAnsi="Times New Roman" w:cs="Times New Roman"/>
          <w:sz w:val="28"/>
          <w:szCs w:val="28"/>
          <w:lang w:eastAsia="en-US"/>
        </w:rPr>
        <w:t xml:space="preserve"> учебного года  в </w:t>
      </w:r>
      <w:r w:rsidR="00E33777">
        <w:rPr>
          <w:rFonts w:ascii="Times New Roman" w:eastAsia="Calibri" w:hAnsi="Times New Roman" w:cs="Times New Roman"/>
          <w:sz w:val="28"/>
          <w:szCs w:val="28"/>
          <w:lang w:eastAsia="en-US"/>
        </w:rPr>
        <w:t xml:space="preserve">13 </w:t>
      </w:r>
      <w:r w:rsidR="00430CA9">
        <w:rPr>
          <w:rFonts w:ascii="Times New Roman" w:eastAsia="Calibri" w:hAnsi="Times New Roman" w:cs="Times New Roman"/>
          <w:sz w:val="28"/>
          <w:szCs w:val="28"/>
          <w:lang w:eastAsia="en-US"/>
        </w:rPr>
        <w:t>обще</w:t>
      </w:r>
      <w:r w:rsidR="0046789D" w:rsidRPr="0046789D">
        <w:rPr>
          <w:rFonts w:ascii="Times New Roman" w:eastAsia="Calibri" w:hAnsi="Times New Roman" w:cs="Times New Roman"/>
          <w:sz w:val="28"/>
          <w:szCs w:val="28"/>
          <w:lang w:eastAsia="en-US"/>
        </w:rPr>
        <w:t xml:space="preserve">образовательных учреждениях округа обучалось </w:t>
      </w:r>
      <w:r w:rsidRPr="0010111B">
        <w:rPr>
          <w:rFonts w:ascii="Times New Roman" w:eastAsia="Calibri" w:hAnsi="Times New Roman" w:cs="Times New Roman"/>
          <w:sz w:val="28"/>
          <w:szCs w:val="28"/>
          <w:lang w:eastAsia="en-US"/>
        </w:rPr>
        <w:t>9009</w:t>
      </w:r>
      <w:r>
        <w:rPr>
          <w:rFonts w:ascii="Times New Roman" w:eastAsia="Calibri" w:hAnsi="Times New Roman" w:cs="Times New Roman"/>
          <w:sz w:val="28"/>
          <w:szCs w:val="28"/>
          <w:lang w:eastAsia="en-US"/>
        </w:rPr>
        <w:t xml:space="preserve"> человек</w:t>
      </w:r>
      <w:r w:rsidR="0046789D" w:rsidRPr="0046789D">
        <w:rPr>
          <w:rFonts w:ascii="Times New Roman" w:eastAsia="Calibri" w:hAnsi="Times New Roman" w:cs="Times New Roman"/>
          <w:sz w:val="28"/>
          <w:szCs w:val="28"/>
          <w:lang w:eastAsia="en-US"/>
        </w:rPr>
        <w:t>. Численность контингента на ко</w:t>
      </w:r>
      <w:r w:rsidR="00430CA9">
        <w:rPr>
          <w:rFonts w:ascii="Times New Roman" w:eastAsia="Calibri" w:hAnsi="Times New Roman" w:cs="Times New Roman"/>
          <w:sz w:val="28"/>
          <w:szCs w:val="28"/>
          <w:lang w:eastAsia="en-US"/>
        </w:rPr>
        <w:t>нец учебного года составила 8963</w:t>
      </w:r>
      <w:r w:rsidR="0046789D" w:rsidRPr="0046789D">
        <w:rPr>
          <w:rFonts w:ascii="Times New Roman" w:eastAsia="Calibri" w:hAnsi="Times New Roman" w:cs="Times New Roman"/>
          <w:sz w:val="28"/>
          <w:szCs w:val="28"/>
          <w:lang w:eastAsia="en-US"/>
        </w:rPr>
        <w:t xml:space="preserve"> человек, за уч</w:t>
      </w:r>
      <w:r w:rsidR="0046789D">
        <w:rPr>
          <w:rFonts w:ascii="Times New Roman" w:eastAsia="Calibri" w:hAnsi="Times New Roman" w:cs="Times New Roman"/>
          <w:sz w:val="28"/>
          <w:szCs w:val="28"/>
          <w:lang w:eastAsia="en-US"/>
        </w:rPr>
        <w:t>ебный год из школ округа  выбыл</w:t>
      </w:r>
      <w:r w:rsidR="0046789D" w:rsidRPr="0046789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46</w:t>
      </w:r>
      <w:r w:rsidR="0046789D" w:rsidRPr="0046789D">
        <w:rPr>
          <w:rFonts w:ascii="Times New Roman" w:eastAsia="Calibri" w:hAnsi="Times New Roman" w:cs="Times New Roman"/>
          <w:sz w:val="28"/>
          <w:szCs w:val="28"/>
          <w:lang w:eastAsia="en-US"/>
        </w:rPr>
        <w:t xml:space="preserve">  </w:t>
      </w:r>
      <w:r w:rsidR="0046789D" w:rsidRPr="00E33777">
        <w:rPr>
          <w:rFonts w:ascii="Times New Roman" w:eastAsia="Calibri" w:hAnsi="Times New Roman" w:cs="Times New Roman"/>
          <w:sz w:val="28"/>
          <w:szCs w:val="28"/>
          <w:lang w:eastAsia="en-US"/>
        </w:rPr>
        <w:t>человек, основная масса из МАОУ «СОШ № 3», МБОУ «СОШ № 7», МБОУ «СОШ№ 16 с УИОП».</w:t>
      </w:r>
      <w:r w:rsidR="00E33777">
        <w:rPr>
          <w:rFonts w:ascii="Times New Roman" w:hAnsi="Times New Roman" w:cs="Times New Roman"/>
          <w:b/>
          <w:color w:val="000000"/>
          <w:sz w:val="28"/>
          <w:szCs w:val="28"/>
        </w:rPr>
        <w:t xml:space="preserve">  </w:t>
      </w:r>
      <w:r w:rsidR="00E33777" w:rsidRPr="00E33777">
        <w:rPr>
          <w:rFonts w:ascii="Times New Roman" w:hAnsi="Times New Roman" w:cs="Times New Roman"/>
          <w:sz w:val="28"/>
          <w:szCs w:val="28"/>
        </w:rPr>
        <w:t xml:space="preserve">По адаптированным программам в школах обучается  1549 человек,  это  17%  от общего числа обучающихся.  В  2010-11 учебном году  </w:t>
      </w:r>
      <w:r w:rsidR="00E33777">
        <w:rPr>
          <w:rFonts w:ascii="Times New Roman" w:hAnsi="Times New Roman" w:cs="Times New Roman"/>
          <w:sz w:val="28"/>
          <w:szCs w:val="28"/>
        </w:rPr>
        <w:t xml:space="preserve">таких детей </w:t>
      </w:r>
      <w:r w:rsidR="00E33777" w:rsidRPr="00E33777">
        <w:rPr>
          <w:rFonts w:ascii="Times New Roman" w:hAnsi="Times New Roman" w:cs="Times New Roman"/>
          <w:sz w:val="28"/>
          <w:szCs w:val="28"/>
        </w:rPr>
        <w:t>было 641 человек – 7%.</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843"/>
        <w:gridCol w:w="1559"/>
        <w:gridCol w:w="1701"/>
        <w:gridCol w:w="1985"/>
      </w:tblGrid>
      <w:tr w:rsidR="00430CA9" w:rsidRPr="00324F48" w:rsidTr="00430CA9">
        <w:tc>
          <w:tcPr>
            <w:tcW w:w="2518" w:type="dxa"/>
            <w:shd w:val="clear" w:color="auto" w:fill="auto"/>
          </w:tcPr>
          <w:p w:rsidR="00430CA9" w:rsidRPr="00324F48" w:rsidRDefault="00E33777" w:rsidP="006B5A82">
            <w:pPr>
              <w:rPr>
                <w:rFonts w:ascii="Times New Roman" w:eastAsia="Calibri" w:hAnsi="Times New Roman" w:cs="Times New Roman"/>
                <w:sz w:val="28"/>
                <w:szCs w:val="28"/>
              </w:rPr>
            </w:pPr>
            <w:r w:rsidRPr="00DE36C2">
              <w:rPr>
                <w:rFonts w:ascii="Calibri" w:eastAsia="Calibri" w:hAnsi="Calibri"/>
                <w:sz w:val="28"/>
                <w:szCs w:val="28"/>
                <w:lang w:eastAsia="en-US"/>
              </w:rPr>
              <w:t xml:space="preserve">  </w:t>
            </w:r>
            <w:r w:rsidR="00430CA9" w:rsidRPr="00324F48">
              <w:rPr>
                <w:rFonts w:ascii="Times New Roman" w:eastAsia="Calibri" w:hAnsi="Times New Roman" w:cs="Times New Roman"/>
                <w:sz w:val="28"/>
                <w:szCs w:val="28"/>
              </w:rPr>
              <w:t>Учебный год</w:t>
            </w:r>
          </w:p>
        </w:tc>
        <w:tc>
          <w:tcPr>
            <w:tcW w:w="1559" w:type="dxa"/>
            <w:shd w:val="clear" w:color="auto" w:fill="auto"/>
          </w:tcPr>
          <w:p w:rsidR="00430CA9" w:rsidRPr="00324F48" w:rsidRDefault="00430CA9" w:rsidP="006B5A82">
            <w:pPr>
              <w:jc w:val="center"/>
              <w:rPr>
                <w:rFonts w:ascii="Times New Roman" w:eastAsia="Calibri" w:hAnsi="Times New Roman" w:cs="Times New Roman"/>
                <w:sz w:val="28"/>
                <w:szCs w:val="28"/>
              </w:rPr>
            </w:pPr>
            <w:r w:rsidRPr="00324F48">
              <w:rPr>
                <w:rFonts w:ascii="Times New Roman" w:eastAsia="Calibri" w:hAnsi="Times New Roman" w:cs="Times New Roman"/>
                <w:sz w:val="28"/>
                <w:szCs w:val="28"/>
              </w:rPr>
              <w:t>2015-2016</w:t>
            </w:r>
          </w:p>
        </w:tc>
        <w:tc>
          <w:tcPr>
            <w:tcW w:w="1843" w:type="dxa"/>
            <w:shd w:val="clear" w:color="auto" w:fill="auto"/>
          </w:tcPr>
          <w:p w:rsidR="00430CA9" w:rsidRPr="00324F48" w:rsidRDefault="00430CA9" w:rsidP="006B5A82">
            <w:pPr>
              <w:jc w:val="center"/>
              <w:rPr>
                <w:rFonts w:ascii="Times New Roman" w:eastAsia="Calibri" w:hAnsi="Times New Roman" w:cs="Times New Roman"/>
                <w:sz w:val="28"/>
                <w:szCs w:val="28"/>
              </w:rPr>
            </w:pPr>
            <w:r w:rsidRPr="00324F48">
              <w:rPr>
                <w:rFonts w:ascii="Times New Roman" w:eastAsia="Calibri" w:hAnsi="Times New Roman" w:cs="Times New Roman"/>
                <w:sz w:val="28"/>
                <w:szCs w:val="28"/>
              </w:rPr>
              <w:t>2016-2017</w:t>
            </w:r>
          </w:p>
        </w:tc>
        <w:tc>
          <w:tcPr>
            <w:tcW w:w="1559" w:type="dxa"/>
            <w:shd w:val="clear" w:color="auto" w:fill="auto"/>
          </w:tcPr>
          <w:p w:rsidR="00430CA9" w:rsidRPr="00324F48" w:rsidRDefault="00430CA9" w:rsidP="006B5A82">
            <w:pPr>
              <w:jc w:val="center"/>
              <w:rPr>
                <w:rFonts w:ascii="Times New Roman" w:eastAsia="Calibri" w:hAnsi="Times New Roman" w:cs="Times New Roman"/>
                <w:sz w:val="28"/>
                <w:szCs w:val="28"/>
              </w:rPr>
            </w:pPr>
            <w:r w:rsidRPr="00324F48">
              <w:rPr>
                <w:rFonts w:ascii="Times New Roman" w:eastAsia="Calibri" w:hAnsi="Times New Roman" w:cs="Times New Roman"/>
                <w:sz w:val="28"/>
                <w:szCs w:val="28"/>
              </w:rPr>
              <w:t>2017-2018</w:t>
            </w:r>
          </w:p>
        </w:tc>
        <w:tc>
          <w:tcPr>
            <w:tcW w:w="1701" w:type="dxa"/>
          </w:tcPr>
          <w:p w:rsidR="00430CA9" w:rsidRPr="00324F48" w:rsidRDefault="00430CA9" w:rsidP="006B5A82">
            <w:pPr>
              <w:jc w:val="center"/>
              <w:rPr>
                <w:rFonts w:ascii="Times New Roman" w:eastAsia="Calibri" w:hAnsi="Times New Roman" w:cs="Times New Roman"/>
                <w:sz w:val="28"/>
                <w:szCs w:val="28"/>
              </w:rPr>
            </w:pPr>
            <w:r w:rsidRPr="00324F48">
              <w:rPr>
                <w:rFonts w:ascii="Times New Roman" w:eastAsia="Calibri" w:hAnsi="Times New Roman" w:cs="Times New Roman"/>
                <w:sz w:val="28"/>
                <w:szCs w:val="28"/>
              </w:rPr>
              <w:t>2018-2019</w:t>
            </w:r>
          </w:p>
        </w:tc>
        <w:tc>
          <w:tcPr>
            <w:tcW w:w="1985" w:type="dxa"/>
          </w:tcPr>
          <w:p w:rsidR="00430CA9" w:rsidRPr="00324F48" w:rsidRDefault="00430CA9" w:rsidP="006B5A82">
            <w:pPr>
              <w:jc w:val="center"/>
              <w:rPr>
                <w:rFonts w:ascii="Times New Roman" w:eastAsia="Calibri" w:hAnsi="Times New Roman" w:cs="Times New Roman"/>
                <w:sz w:val="28"/>
                <w:szCs w:val="28"/>
              </w:rPr>
            </w:pPr>
            <w:r>
              <w:rPr>
                <w:rFonts w:ascii="Times New Roman" w:eastAsia="Calibri" w:hAnsi="Times New Roman" w:cs="Times New Roman"/>
                <w:sz w:val="28"/>
                <w:szCs w:val="28"/>
              </w:rPr>
              <w:t>2019-2020</w:t>
            </w:r>
          </w:p>
        </w:tc>
      </w:tr>
      <w:tr w:rsidR="00430CA9" w:rsidRPr="00324F48" w:rsidTr="00430CA9">
        <w:tc>
          <w:tcPr>
            <w:tcW w:w="2518" w:type="dxa"/>
            <w:shd w:val="clear" w:color="auto" w:fill="auto"/>
          </w:tcPr>
          <w:p w:rsidR="00430CA9" w:rsidRPr="00324F48" w:rsidRDefault="00430CA9" w:rsidP="006B5A82">
            <w:pPr>
              <w:rPr>
                <w:rFonts w:ascii="Times New Roman" w:eastAsia="Calibri" w:hAnsi="Times New Roman" w:cs="Times New Roman"/>
                <w:sz w:val="28"/>
                <w:szCs w:val="28"/>
              </w:rPr>
            </w:pPr>
            <w:r>
              <w:rPr>
                <w:rFonts w:ascii="Times New Roman" w:eastAsia="Calibri" w:hAnsi="Times New Roman" w:cs="Times New Roman"/>
                <w:sz w:val="28"/>
                <w:szCs w:val="28"/>
              </w:rPr>
              <w:t>Количество</w:t>
            </w:r>
            <w:r w:rsidRPr="00324F48">
              <w:rPr>
                <w:rFonts w:ascii="Times New Roman" w:eastAsia="Calibri" w:hAnsi="Times New Roman" w:cs="Times New Roman"/>
                <w:sz w:val="28"/>
                <w:szCs w:val="28"/>
              </w:rPr>
              <w:t xml:space="preserve"> детей с ОВЗ</w:t>
            </w:r>
          </w:p>
        </w:tc>
        <w:tc>
          <w:tcPr>
            <w:tcW w:w="1559" w:type="dxa"/>
            <w:shd w:val="clear" w:color="auto" w:fill="auto"/>
          </w:tcPr>
          <w:p w:rsidR="00430CA9" w:rsidRPr="00324F48" w:rsidRDefault="00430CA9" w:rsidP="006B5A82">
            <w:pPr>
              <w:jc w:val="center"/>
              <w:rPr>
                <w:rFonts w:ascii="Times New Roman" w:eastAsia="Calibri" w:hAnsi="Times New Roman" w:cs="Times New Roman"/>
                <w:sz w:val="28"/>
                <w:szCs w:val="28"/>
              </w:rPr>
            </w:pPr>
            <w:r w:rsidRPr="00324F48">
              <w:rPr>
                <w:rFonts w:ascii="Times New Roman" w:eastAsia="Calibri" w:hAnsi="Times New Roman" w:cs="Times New Roman"/>
                <w:sz w:val="28"/>
                <w:szCs w:val="28"/>
              </w:rPr>
              <w:t>909 (10%)</w:t>
            </w:r>
          </w:p>
        </w:tc>
        <w:tc>
          <w:tcPr>
            <w:tcW w:w="1843" w:type="dxa"/>
            <w:shd w:val="clear" w:color="auto" w:fill="auto"/>
          </w:tcPr>
          <w:p w:rsidR="00430CA9" w:rsidRPr="00324F48" w:rsidRDefault="00430CA9" w:rsidP="006B5A82">
            <w:pPr>
              <w:jc w:val="center"/>
              <w:rPr>
                <w:rFonts w:ascii="Times New Roman" w:eastAsia="Calibri" w:hAnsi="Times New Roman" w:cs="Times New Roman"/>
                <w:sz w:val="28"/>
                <w:szCs w:val="28"/>
              </w:rPr>
            </w:pPr>
            <w:r w:rsidRPr="00324F48">
              <w:rPr>
                <w:rFonts w:ascii="Times New Roman" w:hAnsi="Times New Roman" w:cs="Times New Roman"/>
                <w:sz w:val="28"/>
                <w:szCs w:val="28"/>
              </w:rPr>
              <w:t xml:space="preserve">1042 </w:t>
            </w:r>
            <w:r w:rsidRPr="00324F48">
              <w:rPr>
                <w:rFonts w:ascii="Times New Roman" w:eastAsia="Calibri" w:hAnsi="Times New Roman" w:cs="Times New Roman"/>
                <w:sz w:val="28"/>
                <w:szCs w:val="28"/>
              </w:rPr>
              <w:t xml:space="preserve"> (11,6%)</w:t>
            </w:r>
          </w:p>
        </w:tc>
        <w:tc>
          <w:tcPr>
            <w:tcW w:w="1559" w:type="dxa"/>
            <w:shd w:val="clear" w:color="auto" w:fill="auto"/>
          </w:tcPr>
          <w:p w:rsidR="00430CA9" w:rsidRPr="00324F48" w:rsidRDefault="00430CA9" w:rsidP="006B5A82">
            <w:pPr>
              <w:jc w:val="center"/>
              <w:rPr>
                <w:rFonts w:ascii="Times New Roman" w:eastAsia="Calibri" w:hAnsi="Times New Roman" w:cs="Times New Roman"/>
                <w:sz w:val="28"/>
                <w:szCs w:val="28"/>
              </w:rPr>
            </w:pPr>
            <w:r w:rsidRPr="00324F48">
              <w:rPr>
                <w:rFonts w:ascii="Times New Roman" w:eastAsia="Calibri" w:hAnsi="Times New Roman" w:cs="Times New Roman"/>
                <w:sz w:val="28"/>
                <w:szCs w:val="28"/>
              </w:rPr>
              <w:t>1305 (14%)</w:t>
            </w:r>
          </w:p>
        </w:tc>
        <w:tc>
          <w:tcPr>
            <w:tcW w:w="1701" w:type="dxa"/>
          </w:tcPr>
          <w:p w:rsidR="00430CA9" w:rsidRPr="00324F48" w:rsidRDefault="00430CA9" w:rsidP="006B5A82">
            <w:pPr>
              <w:jc w:val="center"/>
              <w:rPr>
                <w:rFonts w:ascii="Times New Roman" w:eastAsia="Calibri" w:hAnsi="Times New Roman" w:cs="Times New Roman"/>
                <w:sz w:val="28"/>
                <w:szCs w:val="28"/>
              </w:rPr>
            </w:pPr>
            <w:r w:rsidRPr="00324F48">
              <w:rPr>
                <w:rFonts w:ascii="Times New Roman" w:eastAsia="Calibri" w:hAnsi="Times New Roman" w:cs="Times New Roman"/>
                <w:sz w:val="28"/>
                <w:szCs w:val="28"/>
              </w:rPr>
              <w:t>1372(15%)</w:t>
            </w:r>
          </w:p>
        </w:tc>
        <w:tc>
          <w:tcPr>
            <w:tcW w:w="1985" w:type="dxa"/>
          </w:tcPr>
          <w:p w:rsidR="00430CA9" w:rsidRPr="00324F48" w:rsidRDefault="00E33777" w:rsidP="006B5A82">
            <w:pPr>
              <w:jc w:val="center"/>
              <w:rPr>
                <w:rFonts w:ascii="Times New Roman" w:eastAsia="Calibri" w:hAnsi="Times New Roman" w:cs="Times New Roman"/>
                <w:sz w:val="28"/>
                <w:szCs w:val="28"/>
              </w:rPr>
            </w:pPr>
            <w:r>
              <w:rPr>
                <w:rFonts w:ascii="Times New Roman" w:eastAsia="Calibri" w:hAnsi="Times New Roman" w:cs="Times New Roman"/>
                <w:sz w:val="28"/>
                <w:szCs w:val="28"/>
              </w:rPr>
              <w:t>1549 (17%)</w:t>
            </w:r>
          </w:p>
        </w:tc>
      </w:tr>
    </w:tbl>
    <w:p w:rsidR="00324F48" w:rsidRPr="00324F48" w:rsidRDefault="00324F48" w:rsidP="00324F48">
      <w:pPr>
        <w:rPr>
          <w:rFonts w:ascii="Times New Roman" w:hAnsi="Times New Roman" w:cs="Times New Roman"/>
          <w:sz w:val="28"/>
          <w:szCs w:val="28"/>
        </w:rPr>
      </w:pPr>
      <w:r w:rsidRPr="00324F48">
        <w:rPr>
          <w:rFonts w:ascii="Times New Roman" w:hAnsi="Times New Roman" w:cs="Times New Roman"/>
          <w:sz w:val="28"/>
          <w:szCs w:val="28"/>
        </w:rPr>
        <w:lastRenderedPageBreak/>
        <w:t xml:space="preserve">       С введением ФГОС для детей с ОВЗ  расширился спектр организаций, где реализуются современные технологии обучения детей с ОВЗ в условиях  инклюзивного образования</w:t>
      </w:r>
      <w:r w:rsidR="00B34B72">
        <w:rPr>
          <w:rFonts w:ascii="Times New Roman" w:hAnsi="Times New Roman" w:cs="Times New Roman"/>
          <w:sz w:val="28"/>
          <w:szCs w:val="28"/>
        </w:rPr>
        <w:t xml:space="preserve">: </w:t>
      </w:r>
      <w:r w:rsidRPr="00324F48">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2410"/>
        <w:gridCol w:w="3118"/>
      </w:tblGrid>
      <w:tr w:rsidR="00B34B72" w:rsidRPr="00324F48" w:rsidTr="00E33777">
        <w:trPr>
          <w:trHeight w:val="753"/>
        </w:trPr>
        <w:tc>
          <w:tcPr>
            <w:tcW w:w="3510" w:type="dxa"/>
            <w:shd w:val="clear" w:color="auto" w:fill="auto"/>
          </w:tcPr>
          <w:p w:rsidR="00B34B72" w:rsidRPr="00324F48" w:rsidRDefault="00B34B72" w:rsidP="006B5A82">
            <w:pPr>
              <w:jc w:val="center"/>
              <w:rPr>
                <w:rFonts w:ascii="Times New Roman" w:eastAsia="Calibri" w:hAnsi="Times New Roman" w:cs="Times New Roman"/>
                <w:sz w:val="28"/>
                <w:szCs w:val="28"/>
              </w:rPr>
            </w:pPr>
            <w:r w:rsidRPr="00324F48">
              <w:rPr>
                <w:rFonts w:ascii="Times New Roman" w:eastAsia="Calibri" w:hAnsi="Times New Roman" w:cs="Times New Roman"/>
                <w:sz w:val="28"/>
                <w:szCs w:val="28"/>
              </w:rPr>
              <w:t>ОУ</w:t>
            </w:r>
          </w:p>
        </w:tc>
        <w:tc>
          <w:tcPr>
            <w:tcW w:w="3828" w:type="dxa"/>
            <w:gridSpan w:val="2"/>
            <w:shd w:val="clear" w:color="auto" w:fill="auto"/>
          </w:tcPr>
          <w:p w:rsidR="00B34B72" w:rsidRPr="00324F48" w:rsidRDefault="00B34B72" w:rsidP="006B5A82">
            <w:pPr>
              <w:jc w:val="center"/>
              <w:rPr>
                <w:rFonts w:ascii="Times New Roman" w:eastAsia="Calibri" w:hAnsi="Times New Roman" w:cs="Times New Roman"/>
                <w:sz w:val="28"/>
                <w:szCs w:val="28"/>
              </w:rPr>
            </w:pPr>
            <w:r w:rsidRPr="00324F48">
              <w:rPr>
                <w:rFonts w:ascii="Times New Roman" w:eastAsia="Calibri" w:hAnsi="Times New Roman" w:cs="Times New Roman"/>
                <w:sz w:val="28"/>
                <w:szCs w:val="28"/>
              </w:rPr>
              <w:t>В коррекционных  классах</w:t>
            </w:r>
          </w:p>
        </w:tc>
        <w:tc>
          <w:tcPr>
            <w:tcW w:w="3118" w:type="dxa"/>
            <w:vMerge w:val="restart"/>
            <w:shd w:val="clear" w:color="auto" w:fill="auto"/>
          </w:tcPr>
          <w:p w:rsidR="00B34B72" w:rsidRPr="00324F48" w:rsidRDefault="00B34B72" w:rsidP="00B34B72">
            <w:pPr>
              <w:jc w:val="center"/>
              <w:rPr>
                <w:rFonts w:ascii="Times New Roman" w:eastAsia="Calibri" w:hAnsi="Times New Roman" w:cs="Times New Roman"/>
                <w:sz w:val="28"/>
                <w:szCs w:val="28"/>
              </w:rPr>
            </w:pPr>
            <w:r w:rsidRPr="00324F48">
              <w:rPr>
                <w:rFonts w:ascii="Times New Roman" w:eastAsia="Calibri" w:hAnsi="Times New Roman" w:cs="Times New Roman"/>
                <w:sz w:val="28"/>
                <w:szCs w:val="28"/>
              </w:rPr>
              <w:t>В условиях инклюзивного образования</w:t>
            </w:r>
            <w:r>
              <w:rPr>
                <w:rFonts w:ascii="Times New Roman" w:eastAsia="Calibri" w:hAnsi="Times New Roman" w:cs="Times New Roman"/>
                <w:sz w:val="28"/>
                <w:szCs w:val="28"/>
              </w:rPr>
              <w:t xml:space="preserve"> (чел)</w:t>
            </w:r>
          </w:p>
        </w:tc>
      </w:tr>
      <w:tr w:rsidR="00B34B72" w:rsidRPr="00324F48" w:rsidTr="00E33777">
        <w:tc>
          <w:tcPr>
            <w:tcW w:w="3510" w:type="dxa"/>
            <w:shd w:val="clear" w:color="auto" w:fill="auto"/>
          </w:tcPr>
          <w:p w:rsidR="00B34B72" w:rsidRPr="00324F48" w:rsidRDefault="00B34B72" w:rsidP="006B5A82">
            <w:pPr>
              <w:jc w:val="center"/>
              <w:rPr>
                <w:rFonts w:ascii="Times New Roman" w:eastAsia="Calibri" w:hAnsi="Times New Roman" w:cs="Times New Roman"/>
                <w:sz w:val="28"/>
                <w:szCs w:val="28"/>
              </w:rPr>
            </w:pPr>
          </w:p>
        </w:tc>
        <w:tc>
          <w:tcPr>
            <w:tcW w:w="1418" w:type="dxa"/>
            <w:shd w:val="clear" w:color="auto" w:fill="auto"/>
          </w:tcPr>
          <w:p w:rsidR="00B34B72" w:rsidRPr="00B34B72" w:rsidRDefault="00B34B72" w:rsidP="006B5A82">
            <w:pPr>
              <w:jc w:val="center"/>
              <w:rPr>
                <w:rFonts w:ascii="Times New Roman" w:eastAsia="Calibri" w:hAnsi="Times New Roman" w:cs="Times New Roman"/>
                <w:sz w:val="24"/>
                <w:szCs w:val="24"/>
              </w:rPr>
            </w:pPr>
            <w:r w:rsidRPr="00B34B72">
              <w:rPr>
                <w:rFonts w:ascii="Times New Roman" w:eastAsia="Calibri" w:hAnsi="Times New Roman" w:cs="Times New Roman"/>
                <w:sz w:val="24"/>
                <w:szCs w:val="24"/>
              </w:rPr>
              <w:t xml:space="preserve">кол-во </w:t>
            </w:r>
          </w:p>
        </w:tc>
        <w:tc>
          <w:tcPr>
            <w:tcW w:w="2410" w:type="dxa"/>
            <w:shd w:val="clear" w:color="auto" w:fill="auto"/>
          </w:tcPr>
          <w:p w:rsidR="00B34B72" w:rsidRPr="00B34B72" w:rsidRDefault="00B34B72" w:rsidP="006B5A82">
            <w:pPr>
              <w:jc w:val="center"/>
              <w:rPr>
                <w:rFonts w:ascii="Times New Roman" w:eastAsia="Calibri" w:hAnsi="Times New Roman" w:cs="Times New Roman"/>
                <w:sz w:val="24"/>
                <w:szCs w:val="24"/>
              </w:rPr>
            </w:pPr>
            <w:r w:rsidRPr="00B34B72">
              <w:rPr>
                <w:rFonts w:ascii="Times New Roman" w:eastAsia="Calibri" w:hAnsi="Times New Roman" w:cs="Times New Roman"/>
                <w:sz w:val="24"/>
                <w:szCs w:val="24"/>
              </w:rPr>
              <w:t>% от общего кол-ва обуч</w:t>
            </w:r>
            <w:r>
              <w:rPr>
                <w:rFonts w:ascii="Times New Roman" w:eastAsia="Calibri" w:hAnsi="Times New Roman" w:cs="Times New Roman"/>
                <w:sz w:val="24"/>
                <w:szCs w:val="24"/>
              </w:rPr>
              <w:t>ающихся</w:t>
            </w:r>
            <w:r w:rsidRPr="00B34B72">
              <w:rPr>
                <w:rFonts w:ascii="Times New Roman" w:eastAsia="Calibri" w:hAnsi="Times New Roman" w:cs="Times New Roman"/>
                <w:sz w:val="24"/>
                <w:szCs w:val="24"/>
              </w:rPr>
              <w:t xml:space="preserve"> в ОО</w:t>
            </w:r>
          </w:p>
        </w:tc>
        <w:tc>
          <w:tcPr>
            <w:tcW w:w="3118" w:type="dxa"/>
            <w:vMerge/>
            <w:shd w:val="clear" w:color="auto" w:fill="auto"/>
          </w:tcPr>
          <w:p w:rsidR="00B34B72" w:rsidRPr="00324F48" w:rsidRDefault="00B34B72" w:rsidP="006B5A82">
            <w:pPr>
              <w:jc w:val="center"/>
              <w:rPr>
                <w:rFonts w:ascii="Times New Roman" w:eastAsia="Calibri" w:hAnsi="Times New Roman" w:cs="Times New Roman"/>
                <w:sz w:val="28"/>
                <w:szCs w:val="28"/>
              </w:rPr>
            </w:pPr>
          </w:p>
        </w:tc>
      </w:tr>
      <w:tr w:rsidR="00324F48" w:rsidRPr="00324F48" w:rsidTr="00E33777">
        <w:tc>
          <w:tcPr>
            <w:tcW w:w="3510" w:type="dxa"/>
            <w:shd w:val="clear" w:color="auto" w:fill="auto"/>
          </w:tcPr>
          <w:p w:rsidR="00324F48" w:rsidRPr="00B34B72" w:rsidRDefault="00B34B72" w:rsidP="00E33777">
            <w:pPr>
              <w:rPr>
                <w:rFonts w:ascii="Times New Roman" w:eastAsia="Calibri" w:hAnsi="Times New Roman" w:cs="Times New Roman"/>
                <w:sz w:val="24"/>
                <w:szCs w:val="24"/>
              </w:rPr>
            </w:pPr>
            <w:r w:rsidRPr="00B34B72">
              <w:rPr>
                <w:rFonts w:ascii="Times New Roman" w:eastAsia="Calibri" w:hAnsi="Times New Roman" w:cs="Times New Roman"/>
                <w:sz w:val="24"/>
                <w:szCs w:val="24"/>
              </w:rPr>
              <w:t>МБОУ «</w:t>
            </w:r>
            <w:r w:rsidR="00E33777">
              <w:rPr>
                <w:rFonts w:ascii="Times New Roman" w:eastAsia="Calibri" w:hAnsi="Times New Roman" w:cs="Times New Roman"/>
                <w:sz w:val="24"/>
                <w:szCs w:val="24"/>
              </w:rPr>
              <w:t>Лицей «</w:t>
            </w:r>
            <w:proofErr w:type="spellStart"/>
            <w:r w:rsidR="00E33777">
              <w:rPr>
                <w:rFonts w:ascii="Times New Roman" w:eastAsia="Calibri" w:hAnsi="Times New Roman" w:cs="Times New Roman"/>
                <w:sz w:val="24"/>
                <w:szCs w:val="24"/>
              </w:rPr>
              <w:t>ВЕКТОРиЯ</w:t>
            </w:r>
            <w:proofErr w:type="spellEnd"/>
            <w:r w:rsidR="00E33777">
              <w:rPr>
                <w:rFonts w:ascii="Times New Roman" w:eastAsia="Calibri" w:hAnsi="Times New Roman" w:cs="Times New Roman"/>
                <w:sz w:val="24"/>
                <w:szCs w:val="24"/>
              </w:rPr>
              <w:t>»</w:t>
            </w:r>
            <w:r w:rsidRPr="00B34B72">
              <w:rPr>
                <w:rFonts w:ascii="Times New Roman" w:eastAsia="Calibri" w:hAnsi="Times New Roman" w:cs="Times New Roman"/>
                <w:sz w:val="24"/>
                <w:szCs w:val="24"/>
              </w:rPr>
              <w:t>»</w:t>
            </w:r>
          </w:p>
        </w:tc>
        <w:tc>
          <w:tcPr>
            <w:tcW w:w="1418" w:type="dxa"/>
            <w:shd w:val="clear" w:color="auto" w:fill="auto"/>
          </w:tcPr>
          <w:p w:rsidR="00324F48" w:rsidRPr="00324F48" w:rsidRDefault="00E33777" w:rsidP="006B5A82">
            <w:pPr>
              <w:jc w:val="cente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2410" w:type="dxa"/>
            <w:shd w:val="clear" w:color="auto" w:fill="auto"/>
          </w:tcPr>
          <w:p w:rsidR="00324F48" w:rsidRPr="00324F48" w:rsidRDefault="00E33777" w:rsidP="006B5A8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118" w:type="dxa"/>
            <w:shd w:val="clear" w:color="auto" w:fill="auto"/>
          </w:tcPr>
          <w:p w:rsidR="00324F48" w:rsidRPr="00324F48" w:rsidRDefault="00324F48" w:rsidP="00B34B72">
            <w:pPr>
              <w:jc w:val="center"/>
              <w:rPr>
                <w:rFonts w:ascii="Times New Roman" w:eastAsia="Calibri" w:hAnsi="Times New Roman" w:cs="Times New Roman"/>
                <w:sz w:val="28"/>
                <w:szCs w:val="28"/>
              </w:rPr>
            </w:pPr>
            <w:r w:rsidRPr="00324F48">
              <w:rPr>
                <w:rFonts w:ascii="Times New Roman" w:eastAsia="Calibri" w:hAnsi="Times New Roman" w:cs="Times New Roman"/>
                <w:sz w:val="28"/>
                <w:szCs w:val="28"/>
              </w:rPr>
              <w:t>4</w:t>
            </w:r>
            <w:r w:rsidR="00C66D69">
              <w:rPr>
                <w:rFonts w:ascii="Times New Roman" w:eastAsia="Calibri" w:hAnsi="Times New Roman" w:cs="Times New Roman"/>
                <w:sz w:val="28"/>
                <w:szCs w:val="28"/>
              </w:rPr>
              <w:t>6</w:t>
            </w:r>
          </w:p>
        </w:tc>
      </w:tr>
      <w:tr w:rsidR="00324F48" w:rsidRPr="00324F48" w:rsidTr="00E33777">
        <w:tc>
          <w:tcPr>
            <w:tcW w:w="3510" w:type="dxa"/>
            <w:shd w:val="clear" w:color="auto" w:fill="auto"/>
          </w:tcPr>
          <w:p w:rsidR="00324F48" w:rsidRPr="00B34B72" w:rsidRDefault="00B34B72" w:rsidP="006B5A82">
            <w:pPr>
              <w:jc w:val="center"/>
              <w:rPr>
                <w:rFonts w:ascii="Times New Roman" w:eastAsia="Calibri" w:hAnsi="Times New Roman" w:cs="Times New Roman"/>
                <w:sz w:val="24"/>
                <w:szCs w:val="24"/>
              </w:rPr>
            </w:pPr>
            <w:r w:rsidRPr="00B34B72">
              <w:rPr>
                <w:rFonts w:ascii="Times New Roman" w:eastAsia="Calibri" w:hAnsi="Times New Roman" w:cs="Times New Roman"/>
                <w:sz w:val="24"/>
                <w:szCs w:val="24"/>
              </w:rPr>
              <w:t>МБОУ «</w:t>
            </w:r>
            <w:r w:rsidR="00324F48" w:rsidRPr="00B34B72">
              <w:rPr>
                <w:rFonts w:ascii="Times New Roman" w:eastAsia="Calibri" w:hAnsi="Times New Roman" w:cs="Times New Roman"/>
                <w:sz w:val="24"/>
                <w:szCs w:val="24"/>
              </w:rPr>
              <w:t>СОШ №</w:t>
            </w:r>
            <w:r>
              <w:rPr>
                <w:rFonts w:ascii="Times New Roman" w:eastAsia="Calibri" w:hAnsi="Times New Roman" w:cs="Times New Roman"/>
                <w:sz w:val="24"/>
                <w:szCs w:val="24"/>
              </w:rPr>
              <w:t xml:space="preserve"> </w:t>
            </w:r>
            <w:r w:rsidR="00324F48" w:rsidRPr="00B34B72">
              <w:rPr>
                <w:rFonts w:ascii="Times New Roman" w:eastAsia="Calibri" w:hAnsi="Times New Roman" w:cs="Times New Roman"/>
                <w:sz w:val="24"/>
                <w:szCs w:val="24"/>
              </w:rPr>
              <w:t>2</w:t>
            </w:r>
            <w:r w:rsidRPr="00B34B72">
              <w:rPr>
                <w:rFonts w:ascii="Times New Roman" w:eastAsia="Calibri" w:hAnsi="Times New Roman" w:cs="Times New Roman"/>
                <w:sz w:val="24"/>
                <w:szCs w:val="24"/>
              </w:rPr>
              <w:t xml:space="preserve"> с УИОП»</w:t>
            </w:r>
          </w:p>
        </w:tc>
        <w:tc>
          <w:tcPr>
            <w:tcW w:w="1418" w:type="dxa"/>
            <w:shd w:val="clear" w:color="auto" w:fill="auto"/>
          </w:tcPr>
          <w:p w:rsidR="00324F48" w:rsidRPr="00324F48" w:rsidRDefault="00C66D69" w:rsidP="006B5A82">
            <w:pPr>
              <w:rPr>
                <w:rFonts w:ascii="Times New Roman" w:eastAsia="Calibri" w:hAnsi="Times New Roman" w:cs="Times New Roman"/>
                <w:sz w:val="28"/>
                <w:szCs w:val="28"/>
              </w:rPr>
            </w:pPr>
            <w:r>
              <w:rPr>
                <w:rFonts w:ascii="Times New Roman" w:eastAsia="Calibri" w:hAnsi="Times New Roman" w:cs="Times New Roman"/>
                <w:sz w:val="28"/>
                <w:szCs w:val="28"/>
              </w:rPr>
              <w:t>243</w:t>
            </w:r>
          </w:p>
        </w:tc>
        <w:tc>
          <w:tcPr>
            <w:tcW w:w="2410" w:type="dxa"/>
            <w:shd w:val="clear" w:color="auto" w:fill="auto"/>
          </w:tcPr>
          <w:p w:rsidR="00324F48" w:rsidRPr="00324F48" w:rsidRDefault="00C66D69" w:rsidP="006B5A82">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3118" w:type="dxa"/>
            <w:shd w:val="clear" w:color="auto" w:fill="auto"/>
          </w:tcPr>
          <w:p w:rsidR="00324F48" w:rsidRPr="00324F48" w:rsidRDefault="00C66D69" w:rsidP="00B34B72">
            <w:pPr>
              <w:jc w:val="center"/>
              <w:rPr>
                <w:rFonts w:ascii="Times New Roman" w:eastAsia="Calibri" w:hAnsi="Times New Roman" w:cs="Times New Roman"/>
                <w:sz w:val="28"/>
                <w:szCs w:val="28"/>
              </w:rPr>
            </w:pPr>
            <w:r>
              <w:rPr>
                <w:rFonts w:ascii="Times New Roman" w:eastAsia="Calibri" w:hAnsi="Times New Roman" w:cs="Times New Roman"/>
                <w:sz w:val="28"/>
                <w:szCs w:val="28"/>
              </w:rPr>
              <w:t>74</w:t>
            </w:r>
            <w:r w:rsidR="00324F48" w:rsidRPr="00324F48">
              <w:rPr>
                <w:rFonts w:ascii="Times New Roman" w:eastAsia="Calibri" w:hAnsi="Times New Roman" w:cs="Times New Roman"/>
                <w:sz w:val="28"/>
                <w:szCs w:val="28"/>
              </w:rPr>
              <w:t xml:space="preserve"> </w:t>
            </w:r>
          </w:p>
        </w:tc>
      </w:tr>
      <w:tr w:rsidR="00324F48" w:rsidRPr="00324F48" w:rsidTr="00E33777">
        <w:tc>
          <w:tcPr>
            <w:tcW w:w="3510" w:type="dxa"/>
            <w:shd w:val="clear" w:color="auto" w:fill="auto"/>
          </w:tcPr>
          <w:p w:rsidR="00324F48" w:rsidRPr="00B34B72" w:rsidRDefault="00B34B72" w:rsidP="006B5A82">
            <w:pPr>
              <w:jc w:val="center"/>
              <w:rPr>
                <w:rFonts w:ascii="Times New Roman" w:eastAsia="Calibri" w:hAnsi="Times New Roman" w:cs="Times New Roman"/>
                <w:sz w:val="24"/>
                <w:szCs w:val="24"/>
              </w:rPr>
            </w:pPr>
            <w:r>
              <w:rPr>
                <w:rFonts w:ascii="Times New Roman" w:eastAsia="Calibri" w:hAnsi="Times New Roman" w:cs="Times New Roman"/>
                <w:sz w:val="24"/>
                <w:szCs w:val="24"/>
              </w:rPr>
              <w:t>МБОУ «</w:t>
            </w:r>
            <w:r w:rsidR="00324F48" w:rsidRPr="00B34B72">
              <w:rPr>
                <w:rFonts w:ascii="Times New Roman" w:eastAsia="Calibri" w:hAnsi="Times New Roman" w:cs="Times New Roman"/>
                <w:sz w:val="24"/>
                <w:szCs w:val="24"/>
              </w:rPr>
              <w:t>СОШ №</w:t>
            </w:r>
            <w:r>
              <w:rPr>
                <w:rFonts w:ascii="Times New Roman" w:eastAsia="Calibri" w:hAnsi="Times New Roman" w:cs="Times New Roman"/>
                <w:sz w:val="24"/>
                <w:szCs w:val="24"/>
              </w:rPr>
              <w:t xml:space="preserve"> </w:t>
            </w:r>
            <w:r w:rsidR="00324F48" w:rsidRPr="00B34B72">
              <w:rPr>
                <w:rFonts w:ascii="Times New Roman" w:eastAsia="Calibri" w:hAnsi="Times New Roman" w:cs="Times New Roman"/>
                <w:sz w:val="24"/>
                <w:szCs w:val="24"/>
              </w:rPr>
              <w:t>6</w:t>
            </w:r>
            <w:r>
              <w:rPr>
                <w:rFonts w:ascii="Times New Roman" w:eastAsia="Calibri" w:hAnsi="Times New Roman" w:cs="Times New Roman"/>
                <w:sz w:val="24"/>
                <w:szCs w:val="24"/>
              </w:rPr>
              <w:t>»</w:t>
            </w:r>
          </w:p>
        </w:tc>
        <w:tc>
          <w:tcPr>
            <w:tcW w:w="1418" w:type="dxa"/>
            <w:shd w:val="clear" w:color="auto" w:fill="auto"/>
          </w:tcPr>
          <w:p w:rsidR="00324F48" w:rsidRPr="00324F48" w:rsidRDefault="00C66D69" w:rsidP="00B34B72">
            <w:pPr>
              <w:jc w:val="center"/>
              <w:rPr>
                <w:rFonts w:ascii="Times New Roman" w:eastAsia="Calibri" w:hAnsi="Times New Roman" w:cs="Times New Roman"/>
                <w:sz w:val="28"/>
                <w:szCs w:val="28"/>
              </w:rPr>
            </w:pPr>
            <w:r>
              <w:rPr>
                <w:rFonts w:ascii="Times New Roman" w:eastAsia="Calibri" w:hAnsi="Times New Roman" w:cs="Times New Roman"/>
                <w:sz w:val="28"/>
                <w:szCs w:val="28"/>
              </w:rPr>
              <w:t>148</w:t>
            </w:r>
          </w:p>
        </w:tc>
        <w:tc>
          <w:tcPr>
            <w:tcW w:w="2410" w:type="dxa"/>
            <w:shd w:val="clear" w:color="auto" w:fill="auto"/>
          </w:tcPr>
          <w:p w:rsidR="00324F48" w:rsidRPr="00324F48" w:rsidRDefault="00C66D69" w:rsidP="00B34B7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324F48" w:rsidRPr="00324F48">
              <w:rPr>
                <w:rFonts w:ascii="Times New Roman" w:eastAsia="Calibri" w:hAnsi="Times New Roman" w:cs="Times New Roman"/>
                <w:sz w:val="28"/>
                <w:szCs w:val="28"/>
              </w:rPr>
              <w:t xml:space="preserve"> </w:t>
            </w:r>
          </w:p>
        </w:tc>
        <w:tc>
          <w:tcPr>
            <w:tcW w:w="3118" w:type="dxa"/>
            <w:shd w:val="clear" w:color="auto" w:fill="auto"/>
          </w:tcPr>
          <w:p w:rsidR="00324F48" w:rsidRPr="00324F48" w:rsidRDefault="00C66D69" w:rsidP="00B34B72">
            <w:pPr>
              <w:jc w:val="center"/>
              <w:rPr>
                <w:rFonts w:ascii="Times New Roman" w:eastAsia="Calibri" w:hAnsi="Times New Roman" w:cs="Times New Roman"/>
                <w:sz w:val="28"/>
                <w:szCs w:val="28"/>
              </w:rPr>
            </w:pPr>
            <w:r>
              <w:rPr>
                <w:rFonts w:ascii="Times New Roman" w:eastAsia="Calibri" w:hAnsi="Times New Roman" w:cs="Times New Roman"/>
                <w:sz w:val="28"/>
                <w:szCs w:val="28"/>
              </w:rPr>
              <w:t>114</w:t>
            </w:r>
          </w:p>
        </w:tc>
      </w:tr>
      <w:tr w:rsidR="00324F48" w:rsidRPr="00324F48" w:rsidTr="00E33777">
        <w:tc>
          <w:tcPr>
            <w:tcW w:w="3510" w:type="dxa"/>
            <w:shd w:val="clear" w:color="auto" w:fill="auto"/>
          </w:tcPr>
          <w:p w:rsidR="00324F48" w:rsidRPr="00B34B72" w:rsidRDefault="00B34B72" w:rsidP="006B5A82">
            <w:pPr>
              <w:jc w:val="center"/>
              <w:rPr>
                <w:rFonts w:ascii="Times New Roman" w:eastAsia="Calibri" w:hAnsi="Times New Roman" w:cs="Times New Roman"/>
                <w:sz w:val="24"/>
                <w:szCs w:val="24"/>
              </w:rPr>
            </w:pPr>
            <w:r>
              <w:rPr>
                <w:rFonts w:ascii="Times New Roman" w:eastAsia="Calibri" w:hAnsi="Times New Roman" w:cs="Times New Roman"/>
                <w:sz w:val="24"/>
                <w:szCs w:val="24"/>
              </w:rPr>
              <w:t>МБОУ «</w:t>
            </w:r>
            <w:r w:rsidR="00324F48" w:rsidRPr="00B34B72">
              <w:rPr>
                <w:rFonts w:ascii="Times New Roman" w:eastAsia="Calibri" w:hAnsi="Times New Roman" w:cs="Times New Roman"/>
                <w:sz w:val="24"/>
                <w:szCs w:val="24"/>
              </w:rPr>
              <w:t>СОШ №</w:t>
            </w:r>
            <w:r>
              <w:rPr>
                <w:rFonts w:ascii="Times New Roman" w:eastAsia="Calibri" w:hAnsi="Times New Roman" w:cs="Times New Roman"/>
                <w:sz w:val="24"/>
                <w:szCs w:val="24"/>
              </w:rPr>
              <w:t xml:space="preserve"> </w:t>
            </w:r>
            <w:r w:rsidR="00324F48" w:rsidRPr="00B34B72">
              <w:rPr>
                <w:rFonts w:ascii="Times New Roman" w:eastAsia="Calibri" w:hAnsi="Times New Roman" w:cs="Times New Roman"/>
                <w:sz w:val="24"/>
                <w:szCs w:val="24"/>
              </w:rPr>
              <w:t>7</w:t>
            </w:r>
            <w:r>
              <w:rPr>
                <w:rFonts w:ascii="Times New Roman" w:eastAsia="Calibri" w:hAnsi="Times New Roman" w:cs="Times New Roman"/>
                <w:sz w:val="24"/>
                <w:szCs w:val="24"/>
              </w:rPr>
              <w:t>»</w:t>
            </w:r>
          </w:p>
        </w:tc>
        <w:tc>
          <w:tcPr>
            <w:tcW w:w="1418" w:type="dxa"/>
            <w:shd w:val="clear" w:color="auto" w:fill="auto"/>
          </w:tcPr>
          <w:p w:rsidR="00324F48" w:rsidRPr="00324F48" w:rsidRDefault="00C66D69" w:rsidP="00B34B72">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156</w:t>
            </w:r>
          </w:p>
        </w:tc>
        <w:tc>
          <w:tcPr>
            <w:tcW w:w="2410" w:type="dxa"/>
            <w:shd w:val="clear" w:color="auto" w:fill="auto"/>
          </w:tcPr>
          <w:p w:rsidR="00324F48" w:rsidRPr="00324F48" w:rsidRDefault="00C66D69" w:rsidP="00B34B7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3118" w:type="dxa"/>
            <w:shd w:val="clear" w:color="auto" w:fill="auto"/>
          </w:tcPr>
          <w:p w:rsidR="00324F48" w:rsidRPr="00324F48" w:rsidRDefault="00C66D69" w:rsidP="00B34B72">
            <w:pPr>
              <w:jc w:val="center"/>
              <w:rPr>
                <w:rFonts w:ascii="Times New Roman" w:eastAsia="Calibri" w:hAnsi="Times New Roman" w:cs="Times New Roman"/>
                <w:sz w:val="28"/>
                <w:szCs w:val="28"/>
              </w:rPr>
            </w:pPr>
            <w:r>
              <w:rPr>
                <w:rFonts w:ascii="Times New Roman" w:eastAsia="Calibri" w:hAnsi="Times New Roman" w:cs="Times New Roman"/>
                <w:sz w:val="28"/>
                <w:szCs w:val="28"/>
              </w:rPr>
              <w:t>73</w:t>
            </w:r>
            <w:r w:rsidR="00324F48" w:rsidRPr="00324F48">
              <w:rPr>
                <w:rFonts w:ascii="Times New Roman" w:eastAsia="Calibri" w:hAnsi="Times New Roman" w:cs="Times New Roman"/>
                <w:sz w:val="28"/>
                <w:szCs w:val="28"/>
              </w:rPr>
              <w:t xml:space="preserve"> </w:t>
            </w:r>
          </w:p>
        </w:tc>
      </w:tr>
      <w:tr w:rsidR="00324F48" w:rsidRPr="00324F48" w:rsidTr="00E33777">
        <w:tc>
          <w:tcPr>
            <w:tcW w:w="3510" w:type="dxa"/>
            <w:shd w:val="clear" w:color="auto" w:fill="auto"/>
          </w:tcPr>
          <w:p w:rsidR="00324F48" w:rsidRPr="00B34B72" w:rsidRDefault="00B34B72" w:rsidP="006B5A82">
            <w:pPr>
              <w:jc w:val="center"/>
              <w:rPr>
                <w:rFonts w:ascii="Times New Roman" w:eastAsia="Calibri" w:hAnsi="Times New Roman" w:cs="Times New Roman"/>
                <w:sz w:val="24"/>
                <w:szCs w:val="24"/>
              </w:rPr>
            </w:pPr>
            <w:r>
              <w:rPr>
                <w:rFonts w:ascii="Times New Roman" w:eastAsia="Calibri" w:hAnsi="Times New Roman" w:cs="Times New Roman"/>
                <w:sz w:val="24"/>
                <w:szCs w:val="24"/>
              </w:rPr>
              <w:t>МБОУ «</w:t>
            </w:r>
            <w:r w:rsidR="00324F48" w:rsidRPr="00B34B72">
              <w:rPr>
                <w:rFonts w:ascii="Times New Roman" w:eastAsia="Calibri" w:hAnsi="Times New Roman" w:cs="Times New Roman"/>
                <w:sz w:val="24"/>
                <w:szCs w:val="24"/>
              </w:rPr>
              <w:t>СОШ №</w:t>
            </w:r>
            <w:r>
              <w:rPr>
                <w:rFonts w:ascii="Times New Roman" w:eastAsia="Calibri" w:hAnsi="Times New Roman" w:cs="Times New Roman"/>
                <w:sz w:val="24"/>
                <w:szCs w:val="24"/>
              </w:rPr>
              <w:t xml:space="preserve"> </w:t>
            </w:r>
            <w:r w:rsidR="00324F48" w:rsidRPr="00B34B72">
              <w:rPr>
                <w:rFonts w:ascii="Times New Roman" w:eastAsia="Calibri" w:hAnsi="Times New Roman" w:cs="Times New Roman"/>
                <w:sz w:val="24"/>
                <w:szCs w:val="24"/>
              </w:rPr>
              <w:t>16</w:t>
            </w:r>
            <w:r>
              <w:rPr>
                <w:rFonts w:ascii="Times New Roman" w:eastAsia="Calibri" w:hAnsi="Times New Roman" w:cs="Times New Roman"/>
                <w:sz w:val="24"/>
                <w:szCs w:val="24"/>
              </w:rPr>
              <w:t xml:space="preserve"> с УОП»</w:t>
            </w:r>
          </w:p>
        </w:tc>
        <w:tc>
          <w:tcPr>
            <w:tcW w:w="1418" w:type="dxa"/>
            <w:shd w:val="clear" w:color="auto" w:fill="auto"/>
          </w:tcPr>
          <w:p w:rsidR="00324F48" w:rsidRPr="00324F48" w:rsidRDefault="00C66D69" w:rsidP="00B34B72">
            <w:pPr>
              <w:jc w:val="center"/>
              <w:rPr>
                <w:rFonts w:ascii="Times New Roman" w:eastAsia="Calibri" w:hAnsi="Times New Roman" w:cs="Times New Roman"/>
                <w:sz w:val="28"/>
                <w:szCs w:val="28"/>
              </w:rPr>
            </w:pPr>
            <w:r>
              <w:rPr>
                <w:rFonts w:ascii="Times New Roman" w:eastAsia="Calibri" w:hAnsi="Times New Roman" w:cs="Times New Roman"/>
                <w:sz w:val="28"/>
                <w:szCs w:val="28"/>
              </w:rPr>
              <w:t>147</w:t>
            </w:r>
            <w:r w:rsidR="00324F48" w:rsidRPr="00324F48">
              <w:rPr>
                <w:rFonts w:ascii="Times New Roman" w:eastAsia="Calibri" w:hAnsi="Times New Roman" w:cs="Times New Roman"/>
                <w:sz w:val="28"/>
                <w:szCs w:val="28"/>
              </w:rPr>
              <w:t xml:space="preserve"> </w:t>
            </w:r>
          </w:p>
        </w:tc>
        <w:tc>
          <w:tcPr>
            <w:tcW w:w="2410" w:type="dxa"/>
            <w:shd w:val="clear" w:color="auto" w:fill="auto"/>
          </w:tcPr>
          <w:p w:rsidR="00324F48" w:rsidRPr="00324F48" w:rsidRDefault="00C66D69" w:rsidP="00B34B7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3118" w:type="dxa"/>
            <w:shd w:val="clear" w:color="auto" w:fill="auto"/>
          </w:tcPr>
          <w:p w:rsidR="00324F48" w:rsidRPr="00324F48" w:rsidRDefault="00C66D69" w:rsidP="00B34B72">
            <w:pPr>
              <w:jc w:val="center"/>
              <w:rPr>
                <w:rFonts w:ascii="Times New Roman" w:eastAsia="Calibri" w:hAnsi="Times New Roman" w:cs="Times New Roman"/>
                <w:sz w:val="28"/>
                <w:szCs w:val="28"/>
              </w:rPr>
            </w:pPr>
            <w:r>
              <w:rPr>
                <w:rFonts w:ascii="Times New Roman" w:eastAsia="Calibri" w:hAnsi="Times New Roman" w:cs="Times New Roman"/>
                <w:sz w:val="28"/>
                <w:szCs w:val="28"/>
              </w:rPr>
              <w:t>110</w:t>
            </w:r>
            <w:r w:rsidR="00324F48" w:rsidRPr="00324F48">
              <w:rPr>
                <w:rFonts w:ascii="Times New Roman" w:eastAsia="Calibri" w:hAnsi="Times New Roman" w:cs="Times New Roman"/>
                <w:sz w:val="28"/>
                <w:szCs w:val="28"/>
              </w:rPr>
              <w:t xml:space="preserve"> </w:t>
            </w:r>
          </w:p>
        </w:tc>
      </w:tr>
    </w:tbl>
    <w:p w:rsidR="00C66D69" w:rsidRDefault="00C66D69" w:rsidP="008A7B89">
      <w:pPr>
        <w:spacing w:after="0" w:line="240" w:lineRule="auto"/>
        <w:ind w:firstLine="567"/>
        <w:jc w:val="both"/>
        <w:rPr>
          <w:rFonts w:ascii="Times New Roman" w:hAnsi="Times New Roman" w:cs="Times New Roman"/>
          <w:color w:val="000000" w:themeColor="text1"/>
          <w:sz w:val="28"/>
          <w:szCs w:val="28"/>
        </w:rPr>
      </w:pPr>
    </w:p>
    <w:p w:rsidR="008913A3" w:rsidRDefault="00C66D69" w:rsidP="008A7B8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56</w:t>
      </w:r>
      <w:r w:rsidR="004B3DF1" w:rsidRPr="008A7B89">
        <w:rPr>
          <w:rFonts w:ascii="Times New Roman" w:hAnsi="Times New Roman" w:cs="Times New Roman"/>
          <w:color w:val="000000" w:themeColor="text1"/>
          <w:sz w:val="28"/>
          <w:szCs w:val="28"/>
        </w:rPr>
        <w:t xml:space="preserve"> школьников было организовано</w:t>
      </w:r>
      <w:r>
        <w:rPr>
          <w:rFonts w:ascii="Times New Roman" w:hAnsi="Times New Roman" w:cs="Times New Roman"/>
          <w:color w:val="000000" w:themeColor="text1"/>
          <w:sz w:val="28"/>
          <w:szCs w:val="28"/>
        </w:rPr>
        <w:t xml:space="preserve"> индивидуальное обучение, 7 </w:t>
      </w:r>
      <w:proofErr w:type="gramStart"/>
      <w:r>
        <w:rPr>
          <w:rFonts w:ascii="Times New Roman" w:hAnsi="Times New Roman" w:cs="Times New Roman"/>
          <w:color w:val="000000" w:themeColor="text1"/>
          <w:sz w:val="28"/>
          <w:szCs w:val="28"/>
        </w:rPr>
        <w:t xml:space="preserve">человек </w:t>
      </w:r>
      <w:r w:rsidR="004B3DF1" w:rsidRPr="008A7B89">
        <w:rPr>
          <w:rFonts w:ascii="Times New Roman" w:hAnsi="Times New Roman" w:cs="Times New Roman"/>
          <w:color w:val="000000" w:themeColor="text1"/>
          <w:sz w:val="28"/>
          <w:szCs w:val="28"/>
        </w:rPr>
        <w:t xml:space="preserve"> обучал</w:t>
      </w:r>
      <w:r w:rsidR="00A20B90">
        <w:rPr>
          <w:rFonts w:ascii="Times New Roman" w:hAnsi="Times New Roman" w:cs="Times New Roman"/>
          <w:color w:val="000000" w:themeColor="text1"/>
          <w:sz w:val="28"/>
          <w:szCs w:val="28"/>
        </w:rPr>
        <w:t>ось</w:t>
      </w:r>
      <w:proofErr w:type="gramEnd"/>
      <w:r>
        <w:rPr>
          <w:rFonts w:ascii="Times New Roman" w:hAnsi="Times New Roman" w:cs="Times New Roman"/>
          <w:color w:val="000000" w:themeColor="text1"/>
          <w:sz w:val="28"/>
          <w:szCs w:val="28"/>
        </w:rPr>
        <w:t xml:space="preserve"> в форме семейного образования. (2016-2017 </w:t>
      </w:r>
      <w:proofErr w:type="spellStart"/>
      <w:r>
        <w:rPr>
          <w:rFonts w:ascii="Times New Roman" w:hAnsi="Times New Roman" w:cs="Times New Roman"/>
          <w:color w:val="000000" w:themeColor="text1"/>
          <w:sz w:val="28"/>
          <w:szCs w:val="28"/>
        </w:rPr>
        <w:t>уч</w:t>
      </w:r>
      <w:proofErr w:type="spellEnd"/>
      <w:r>
        <w:rPr>
          <w:rFonts w:ascii="Times New Roman" w:hAnsi="Times New Roman" w:cs="Times New Roman"/>
          <w:color w:val="000000" w:themeColor="text1"/>
          <w:sz w:val="28"/>
          <w:szCs w:val="28"/>
        </w:rPr>
        <w:t xml:space="preserve"> год – 1 человек, 2018-2019 </w:t>
      </w:r>
      <w:proofErr w:type="spellStart"/>
      <w:r>
        <w:rPr>
          <w:rFonts w:ascii="Times New Roman" w:hAnsi="Times New Roman" w:cs="Times New Roman"/>
          <w:color w:val="000000" w:themeColor="text1"/>
          <w:sz w:val="28"/>
          <w:szCs w:val="28"/>
        </w:rPr>
        <w:t>уч</w:t>
      </w:r>
      <w:proofErr w:type="spellEnd"/>
      <w:r>
        <w:rPr>
          <w:rFonts w:ascii="Times New Roman" w:hAnsi="Times New Roman" w:cs="Times New Roman"/>
          <w:color w:val="000000" w:themeColor="text1"/>
          <w:sz w:val="28"/>
          <w:szCs w:val="28"/>
        </w:rPr>
        <w:t xml:space="preserve"> год – 3 человек).</w:t>
      </w:r>
    </w:p>
    <w:p w:rsidR="00C66D69" w:rsidRPr="00C66D69" w:rsidRDefault="00C66D69" w:rsidP="00C66D69">
      <w:pPr>
        <w:pStyle w:val="a5"/>
        <w:rPr>
          <w:rFonts w:ascii="Times New Roman" w:hAnsi="Times New Roman" w:cs="Times New Roman"/>
          <w:b/>
          <w:color w:val="000000"/>
          <w:sz w:val="28"/>
          <w:szCs w:val="28"/>
          <w:lang w:eastAsia="ru-RU"/>
        </w:rPr>
      </w:pPr>
      <w:r w:rsidRPr="00C66D69">
        <w:rPr>
          <w:rFonts w:ascii="Times New Roman" w:hAnsi="Times New Roman" w:cs="Times New Roman"/>
          <w:sz w:val="28"/>
          <w:szCs w:val="28"/>
        </w:rPr>
        <w:t xml:space="preserve"> </w:t>
      </w:r>
      <w:r>
        <w:rPr>
          <w:rFonts w:ascii="Times New Roman" w:hAnsi="Times New Roman" w:cs="Times New Roman"/>
          <w:sz w:val="28"/>
          <w:szCs w:val="28"/>
        </w:rPr>
        <w:t xml:space="preserve">      По и</w:t>
      </w:r>
      <w:r w:rsidRPr="00C66D69">
        <w:rPr>
          <w:rFonts w:ascii="Times New Roman" w:hAnsi="Times New Roman" w:cs="Times New Roman"/>
          <w:sz w:val="28"/>
          <w:szCs w:val="28"/>
        </w:rPr>
        <w:t>тог</w:t>
      </w:r>
      <w:r>
        <w:rPr>
          <w:rFonts w:ascii="Times New Roman" w:hAnsi="Times New Roman" w:cs="Times New Roman"/>
          <w:sz w:val="28"/>
          <w:szCs w:val="28"/>
        </w:rPr>
        <w:t xml:space="preserve">ам </w:t>
      </w:r>
      <w:r w:rsidRPr="00C66D69">
        <w:rPr>
          <w:rFonts w:ascii="Times New Roman" w:hAnsi="Times New Roman" w:cs="Times New Roman"/>
          <w:sz w:val="28"/>
          <w:szCs w:val="28"/>
        </w:rPr>
        <w:t xml:space="preserve">2019-2020 учебного года – успеваемость </w:t>
      </w:r>
      <w:proofErr w:type="gramStart"/>
      <w:r>
        <w:rPr>
          <w:rFonts w:ascii="Times New Roman" w:hAnsi="Times New Roman" w:cs="Times New Roman"/>
          <w:sz w:val="28"/>
          <w:szCs w:val="28"/>
        </w:rPr>
        <w:t xml:space="preserve">составила </w:t>
      </w:r>
      <w:r w:rsidRPr="00C66D69">
        <w:rPr>
          <w:rFonts w:ascii="Times New Roman" w:hAnsi="Times New Roman" w:cs="Times New Roman"/>
          <w:sz w:val="28"/>
          <w:szCs w:val="28"/>
        </w:rPr>
        <w:t xml:space="preserve"> 99</w:t>
      </w:r>
      <w:proofErr w:type="gramEnd"/>
      <w:r w:rsidRPr="00C66D69">
        <w:rPr>
          <w:rFonts w:ascii="Times New Roman" w:hAnsi="Times New Roman" w:cs="Times New Roman"/>
          <w:sz w:val="28"/>
          <w:szCs w:val="28"/>
        </w:rPr>
        <w:t xml:space="preserve"> %, качество знаний – 39 % </w:t>
      </w:r>
      <w:r>
        <w:rPr>
          <w:rFonts w:ascii="Times New Roman" w:hAnsi="Times New Roman" w:cs="Times New Roman"/>
          <w:sz w:val="28"/>
          <w:szCs w:val="28"/>
        </w:rPr>
        <w:t xml:space="preserve">, что соответствует результатам </w:t>
      </w:r>
      <w:r w:rsidRPr="00C66D69">
        <w:rPr>
          <w:rFonts w:ascii="Times New Roman" w:hAnsi="Times New Roman" w:cs="Times New Roman"/>
          <w:sz w:val="28"/>
          <w:szCs w:val="28"/>
        </w:rPr>
        <w:t xml:space="preserve">  прошлого </w:t>
      </w:r>
      <w:r>
        <w:rPr>
          <w:rFonts w:ascii="Times New Roman" w:hAnsi="Times New Roman" w:cs="Times New Roman"/>
          <w:sz w:val="28"/>
          <w:szCs w:val="28"/>
        </w:rPr>
        <w:t xml:space="preserve">учебного года </w:t>
      </w:r>
      <w:r w:rsidRPr="00C66D69">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76"/>
        <w:gridCol w:w="1276"/>
        <w:gridCol w:w="1417"/>
        <w:gridCol w:w="1418"/>
        <w:gridCol w:w="1417"/>
      </w:tblGrid>
      <w:tr w:rsidR="00C66D69" w:rsidRPr="00C66D69" w:rsidTr="00C66D69">
        <w:tc>
          <w:tcPr>
            <w:tcW w:w="3652"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rPr>
                <w:rFonts w:ascii="Times New Roman" w:hAnsi="Times New Roman" w:cs="Times New Roman"/>
                <w:sz w:val="24"/>
                <w:szCs w:val="24"/>
              </w:rPr>
            </w:pPr>
            <w:r w:rsidRPr="00C66D69">
              <w:rPr>
                <w:rFonts w:ascii="Times New Roman" w:hAnsi="Times New Roman" w:cs="Times New Roman"/>
                <w:sz w:val="24"/>
                <w:szCs w:val="24"/>
              </w:rPr>
              <w:t>2015-2016</w:t>
            </w:r>
          </w:p>
        </w:tc>
        <w:tc>
          <w:tcPr>
            <w:tcW w:w="1276"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rPr>
                <w:rFonts w:ascii="Times New Roman" w:hAnsi="Times New Roman" w:cs="Times New Roman"/>
                <w:sz w:val="24"/>
                <w:szCs w:val="24"/>
              </w:rPr>
            </w:pPr>
            <w:r w:rsidRPr="00C66D69">
              <w:rPr>
                <w:rFonts w:ascii="Times New Roman" w:hAnsi="Times New Roman" w:cs="Times New Roman"/>
                <w:sz w:val="24"/>
                <w:szCs w:val="24"/>
              </w:rPr>
              <w:t>2016-2017</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rPr>
                <w:rFonts w:ascii="Times New Roman" w:hAnsi="Times New Roman" w:cs="Times New Roman"/>
                <w:sz w:val="24"/>
                <w:szCs w:val="24"/>
              </w:rPr>
            </w:pPr>
            <w:r w:rsidRPr="00C66D69">
              <w:rPr>
                <w:rFonts w:ascii="Times New Roman" w:hAnsi="Times New Roman" w:cs="Times New Roman"/>
                <w:sz w:val="24"/>
                <w:szCs w:val="24"/>
              </w:rPr>
              <w:t>2017-2018</w:t>
            </w:r>
          </w:p>
        </w:tc>
        <w:tc>
          <w:tcPr>
            <w:tcW w:w="1418"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rPr>
                <w:rFonts w:ascii="Times New Roman" w:hAnsi="Times New Roman" w:cs="Times New Roman"/>
                <w:sz w:val="24"/>
                <w:szCs w:val="24"/>
              </w:rPr>
            </w:pPr>
            <w:r w:rsidRPr="00C66D69">
              <w:rPr>
                <w:rFonts w:ascii="Times New Roman" w:hAnsi="Times New Roman" w:cs="Times New Roman"/>
                <w:sz w:val="24"/>
                <w:szCs w:val="24"/>
              </w:rPr>
              <w:t>2018-2019</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C66D69">
            <w:pPr>
              <w:rPr>
                <w:rFonts w:ascii="Times New Roman" w:hAnsi="Times New Roman" w:cs="Times New Roman"/>
                <w:sz w:val="24"/>
                <w:szCs w:val="24"/>
              </w:rPr>
            </w:pPr>
            <w:r w:rsidRPr="00C66D69">
              <w:rPr>
                <w:rFonts w:ascii="Times New Roman" w:hAnsi="Times New Roman" w:cs="Times New Roman"/>
                <w:sz w:val="24"/>
                <w:szCs w:val="24"/>
              </w:rPr>
              <w:t>2019-2020</w:t>
            </w:r>
          </w:p>
        </w:tc>
      </w:tr>
      <w:tr w:rsidR="00C66D69" w:rsidRPr="00C66D69" w:rsidTr="00C66D69">
        <w:tc>
          <w:tcPr>
            <w:tcW w:w="3652"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rPr>
                <w:rFonts w:ascii="Times New Roman" w:hAnsi="Times New Roman" w:cs="Times New Roman"/>
                <w:sz w:val="28"/>
                <w:szCs w:val="28"/>
              </w:rPr>
            </w:pPr>
            <w:r w:rsidRPr="00C66D69">
              <w:rPr>
                <w:rFonts w:ascii="Times New Roman" w:hAnsi="Times New Roman" w:cs="Times New Roman"/>
                <w:sz w:val="28"/>
                <w:szCs w:val="28"/>
              </w:rPr>
              <w:t xml:space="preserve">Обучалось </w:t>
            </w:r>
            <w:proofErr w:type="gramStart"/>
            <w:r w:rsidRPr="00C66D69">
              <w:rPr>
                <w:rFonts w:ascii="Times New Roman" w:hAnsi="Times New Roman" w:cs="Times New Roman"/>
                <w:sz w:val="28"/>
                <w:szCs w:val="28"/>
              </w:rPr>
              <w:t>на  конец</w:t>
            </w:r>
            <w:proofErr w:type="gramEnd"/>
            <w:r w:rsidRPr="00C66D69">
              <w:rPr>
                <w:rFonts w:ascii="Times New Roman" w:hAnsi="Times New Roman" w:cs="Times New Roman"/>
                <w:sz w:val="28"/>
                <w:szCs w:val="28"/>
              </w:rPr>
              <w:t xml:space="preserve"> уч. года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8 908</w:t>
            </w:r>
          </w:p>
        </w:tc>
        <w:tc>
          <w:tcPr>
            <w:tcW w:w="1276"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8951</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9065</w:t>
            </w:r>
          </w:p>
        </w:tc>
        <w:tc>
          <w:tcPr>
            <w:tcW w:w="1418"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8991</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8963</w:t>
            </w:r>
          </w:p>
        </w:tc>
      </w:tr>
      <w:tr w:rsidR="00C66D69" w:rsidRPr="00C66D69" w:rsidTr="00C66D69">
        <w:tc>
          <w:tcPr>
            <w:tcW w:w="3652"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rPr>
                <w:rFonts w:ascii="Times New Roman" w:hAnsi="Times New Roman" w:cs="Times New Roman"/>
                <w:sz w:val="28"/>
                <w:szCs w:val="28"/>
              </w:rPr>
            </w:pPr>
            <w:r w:rsidRPr="00C66D69">
              <w:rPr>
                <w:rFonts w:ascii="Times New Roman" w:hAnsi="Times New Roman" w:cs="Times New Roman"/>
                <w:sz w:val="28"/>
                <w:szCs w:val="28"/>
              </w:rPr>
              <w:t>Успевает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8729</w:t>
            </w:r>
          </w:p>
        </w:tc>
        <w:tc>
          <w:tcPr>
            <w:tcW w:w="1276"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8786</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8971</w:t>
            </w:r>
          </w:p>
        </w:tc>
        <w:tc>
          <w:tcPr>
            <w:tcW w:w="1418"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8891</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8902</w:t>
            </w:r>
          </w:p>
        </w:tc>
      </w:tr>
      <w:tr w:rsidR="00C66D69" w:rsidRPr="00C66D69" w:rsidTr="00C66D69">
        <w:tc>
          <w:tcPr>
            <w:tcW w:w="3652"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rPr>
                <w:rFonts w:ascii="Times New Roman" w:hAnsi="Times New Roman" w:cs="Times New Roman"/>
                <w:sz w:val="28"/>
                <w:szCs w:val="28"/>
              </w:rPr>
            </w:pPr>
            <w:r w:rsidRPr="00C66D69">
              <w:rPr>
                <w:rFonts w:ascii="Times New Roman" w:hAnsi="Times New Roman" w:cs="Times New Roman"/>
                <w:sz w:val="28"/>
                <w:szCs w:val="28"/>
              </w:rPr>
              <w:t>% успеваемости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9D6036" w:rsidP="004B3BDC">
            <w:pPr>
              <w:jc w:val="center"/>
              <w:rPr>
                <w:rFonts w:ascii="Times New Roman" w:hAnsi="Times New Roman" w:cs="Times New Roman"/>
                <w:sz w:val="28"/>
                <w:szCs w:val="28"/>
              </w:rPr>
            </w:pPr>
            <w:r>
              <w:rPr>
                <w:rFonts w:ascii="Times New Roman" w:hAnsi="Times New Roman" w:cs="Times New Roman"/>
                <w:sz w:val="28"/>
                <w:szCs w:val="28"/>
              </w:rPr>
              <w:t>98</w:t>
            </w:r>
          </w:p>
        </w:tc>
        <w:tc>
          <w:tcPr>
            <w:tcW w:w="1276" w:type="dxa"/>
            <w:tcBorders>
              <w:top w:val="single" w:sz="4" w:space="0" w:color="auto"/>
              <w:left w:val="single" w:sz="4" w:space="0" w:color="auto"/>
              <w:bottom w:val="single" w:sz="4" w:space="0" w:color="auto"/>
              <w:right w:val="single" w:sz="4" w:space="0" w:color="auto"/>
            </w:tcBorders>
          </w:tcPr>
          <w:p w:rsidR="00C66D69" w:rsidRPr="00C66D69" w:rsidRDefault="009D6036" w:rsidP="004B3BDC">
            <w:pPr>
              <w:jc w:val="center"/>
              <w:rPr>
                <w:rFonts w:ascii="Times New Roman" w:hAnsi="Times New Roman" w:cs="Times New Roman"/>
                <w:sz w:val="28"/>
                <w:szCs w:val="28"/>
              </w:rPr>
            </w:pPr>
            <w:r>
              <w:rPr>
                <w:rFonts w:ascii="Times New Roman" w:hAnsi="Times New Roman" w:cs="Times New Roman"/>
                <w:sz w:val="28"/>
                <w:szCs w:val="28"/>
              </w:rPr>
              <w:t>98,2</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9D6036" w:rsidP="004B3BDC">
            <w:pPr>
              <w:jc w:val="center"/>
              <w:rPr>
                <w:rFonts w:ascii="Times New Roman" w:hAnsi="Times New Roman" w:cs="Times New Roman"/>
                <w:sz w:val="28"/>
                <w:szCs w:val="28"/>
              </w:rPr>
            </w:pPr>
            <w:r>
              <w:rPr>
                <w:rFonts w:ascii="Times New Roman" w:hAnsi="Times New Roman" w:cs="Times New Roman"/>
                <w:sz w:val="28"/>
                <w:szCs w:val="28"/>
              </w:rPr>
              <w:t>99</w:t>
            </w:r>
          </w:p>
        </w:tc>
        <w:tc>
          <w:tcPr>
            <w:tcW w:w="1418" w:type="dxa"/>
            <w:tcBorders>
              <w:top w:val="single" w:sz="4" w:space="0" w:color="auto"/>
              <w:left w:val="single" w:sz="4" w:space="0" w:color="auto"/>
              <w:bottom w:val="single" w:sz="4" w:space="0" w:color="auto"/>
              <w:right w:val="single" w:sz="4" w:space="0" w:color="auto"/>
            </w:tcBorders>
          </w:tcPr>
          <w:p w:rsidR="00C66D69" w:rsidRPr="00C66D69" w:rsidRDefault="009D6036" w:rsidP="004B3BDC">
            <w:pPr>
              <w:jc w:val="center"/>
              <w:rPr>
                <w:rFonts w:ascii="Times New Roman" w:hAnsi="Times New Roman" w:cs="Times New Roman"/>
                <w:sz w:val="28"/>
                <w:szCs w:val="28"/>
              </w:rPr>
            </w:pPr>
            <w:r>
              <w:rPr>
                <w:rFonts w:ascii="Times New Roman" w:hAnsi="Times New Roman" w:cs="Times New Roman"/>
                <w:sz w:val="28"/>
                <w:szCs w:val="28"/>
              </w:rPr>
              <w:t>99</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99,3</w:t>
            </w:r>
          </w:p>
        </w:tc>
      </w:tr>
      <w:tr w:rsidR="00C66D69" w:rsidRPr="00C66D69" w:rsidTr="00C66D69">
        <w:tc>
          <w:tcPr>
            <w:tcW w:w="3652"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rPr>
                <w:rFonts w:ascii="Times New Roman" w:hAnsi="Times New Roman" w:cs="Times New Roman"/>
                <w:sz w:val="28"/>
                <w:szCs w:val="28"/>
              </w:rPr>
            </w:pPr>
            <w:r w:rsidRPr="00C66D69">
              <w:rPr>
                <w:rFonts w:ascii="Times New Roman" w:hAnsi="Times New Roman" w:cs="Times New Roman"/>
                <w:sz w:val="28"/>
                <w:szCs w:val="28"/>
              </w:rPr>
              <w:t>На «4» и «5»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2870</w:t>
            </w:r>
          </w:p>
        </w:tc>
        <w:tc>
          <w:tcPr>
            <w:tcW w:w="1276"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2951</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3091</w:t>
            </w:r>
          </w:p>
        </w:tc>
        <w:tc>
          <w:tcPr>
            <w:tcW w:w="1418"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3029</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3415</w:t>
            </w:r>
          </w:p>
        </w:tc>
      </w:tr>
      <w:tr w:rsidR="00C66D69" w:rsidRPr="00C66D69" w:rsidTr="00C66D69">
        <w:tc>
          <w:tcPr>
            <w:tcW w:w="3652"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rPr>
                <w:rFonts w:ascii="Times New Roman" w:hAnsi="Times New Roman" w:cs="Times New Roman"/>
                <w:sz w:val="28"/>
                <w:szCs w:val="28"/>
              </w:rPr>
            </w:pPr>
            <w:r w:rsidRPr="00C66D69">
              <w:rPr>
                <w:rFonts w:ascii="Times New Roman" w:hAnsi="Times New Roman" w:cs="Times New Roman"/>
                <w:sz w:val="28"/>
                <w:szCs w:val="28"/>
              </w:rPr>
              <w:t>%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9D6036" w:rsidP="004B3BDC">
            <w:pPr>
              <w:jc w:val="center"/>
              <w:rPr>
                <w:rFonts w:ascii="Times New Roman" w:hAnsi="Times New Roman" w:cs="Times New Roman"/>
                <w:sz w:val="28"/>
                <w:szCs w:val="28"/>
              </w:rPr>
            </w:pPr>
            <w:r>
              <w:rPr>
                <w:rFonts w:ascii="Times New Roman" w:hAnsi="Times New Roman" w:cs="Times New Roman"/>
                <w:sz w:val="28"/>
                <w:szCs w:val="28"/>
              </w:rPr>
              <w:t>36,6</w:t>
            </w:r>
          </w:p>
        </w:tc>
        <w:tc>
          <w:tcPr>
            <w:tcW w:w="1276"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37,3</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3</w:t>
            </w:r>
            <w:r w:rsidR="009D6036">
              <w:rPr>
                <w:rFonts w:ascii="Times New Roman" w:hAnsi="Times New Roman" w:cs="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tcPr>
          <w:p w:rsidR="00C66D69" w:rsidRPr="00C66D69" w:rsidRDefault="009D6036" w:rsidP="004B3BDC">
            <w:pPr>
              <w:jc w:val="center"/>
              <w:rPr>
                <w:rFonts w:ascii="Times New Roman" w:hAnsi="Times New Roman" w:cs="Times New Roman"/>
                <w:sz w:val="28"/>
                <w:szCs w:val="28"/>
              </w:rPr>
            </w:pPr>
            <w:r>
              <w:rPr>
                <w:rFonts w:ascii="Times New Roman" w:hAnsi="Times New Roman" w:cs="Times New Roman"/>
                <w:sz w:val="28"/>
                <w:szCs w:val="28"/>
              </w:rPr>
              <w:t>39</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9D6036" w:rsidP="004B3BDC">
            <w:pPr>
              <w:jc w:val="center"/>
              <w:rPr>
                <w:rFonts w:ascii="Times New Roman" w:hAnsi="Times New Roman" w:cs="Times New Roman"/>
                <w:sz w:val="28"/>
                <w:szCs w:val="28"/>
              </w:rPr>
            </w:pPr>
            <w:r>
              <w:rPr>
                <w:rFonts w:ascii="Times New Roman" w:hAnsi="Times New Roman" w:cs="Times New Roman"/>
                <w:sz w:val="28"/>
                <w:szCs w:val="28"/>
              </w:rPr>
              <w:t>38</w:t>
            </w:r>
          </w:p>
        </w:tc>
      </w:tr>
      <w:tr w:rsidR="00C66D69" w:rsidRPr="00C66D69" w:rsidTr="00C66D69">
        <w:tc>
          <w:tcPr>
            <w:tcW w:w="3652"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rPr>
                <w:rFonts w:ascii="Times New Roman" w:hAnsi="Times New Roman" w:cs="Times New Roman"/>
                <w:sz w:val="28"/>
                <w:szCs w:val="28"/>
              </w:rPr>
            </w:pPr>
            <w:r w:rsidRPr="00C66D69">
              <w:rPr>
                <w:rFonts w:ascii="Times New Roman" w:hAnsi="Times New Roman" w:cs="Times New Roman"/>
                <w:sz w:val="28"/>
                <w:szCs w:val="28"/>
              </w:rPr>
              <w:t>Количество первоклассников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1065</w:t>
            </w:r>
          </w:p>
        </w:tc>
        <w:tc>
          <w:tcPr>
            <w:tcW w:w="1276"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1031</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1147</w:t>
            </w:r>
          </w:p>
        </w:tc>
        <w:tc>
          <w:tcPr>
            <w:tcW w:w="1418"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1091</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1126</w:t>
            </w:r>
          </w:p>
        </w:tc>
      </w:tr>
      <w:tr w:rsidR="00C66D69" w:rsidRPr="00C66D69" w:rsidTr="00C66D69">
        <w:tc>
          <w:tcPr>
            <w:tcW w:w="3652"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rPr>
                <w:rFonts w:ascii="Times New Roman" w:hAnsi="Times New Roman" w:cs="Times New Roman"/>
                <w:sz w:val="28"/>
                <w:szCs w:val="28"/>
              </w:rPr>
            </w:pPr>
            <w:r w:rsidRPr="00C66D69">
              <w:rPr>
                <w:rFonts w:ascii="Times New Roman" w:hAnsi="Times New Roman" w:cs="Times New Roman"/>
                <w:sz w:val="28"/>
                <w:szCs w:val="28"/>
              </w:rPr>
              <w:t>Успевает (не успевает) первоклассников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1002(63)</w:t>
            </w:r>
          </w:p>
        </w:tc>
        <w:tc>
          <w:tcPr>
            <w:tcW w:w="1276"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1001(30)</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1100(33)</w:t>
            </w:r>
          </w:p>
        </w:tc>
        <w:tc>
          <w:tcPr>
            <w:tcW w:w="1418"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1063(28)</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1091(35)</w:t>
            </w:r>
          </w:p>
        </w:tc>
      </w:tr>
      <w:tr w:rsidR="00C66D69" w:rsidRPr="00C66D69" w:rsidTr="00C66D69">
        <w:tc>
          <w:tcPr>
            <w:tcW w:w="3652"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rPr>
                <w:rFonts w:ascii="Times New Roman" w:hAnsi="Times New Roman" w:cs="Times New Roman"/>
                <w:sz w:val="28"/>
                <w:szCs w:val="28"/>
              </w:rPr>
            </w:pPr>
            <w:r w:rsidRPr="00C66D69">
              <w:rPr>
                <w:rFonts w:ascii="Times New Roman" w:hAnsi="Times New Roman" w:cs="Times New Roman"/>
                <w:sz w:val="28"/>
                <w:szCs w:val="28"/>
              </w:rPr>
              <w:t>% успеваемости первоклассников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9D6036" w:rsidP="004B3BDC">
            <w:pPr>
              <w:jc w:val="center"/>
              <w:rPr>
                <w:rFonts w:ascii="Times New Roman" w:hAnsi="Times New Roman" w:cs="Times New Roman"/>
                <w:sz w:val="28"/>
                <w:szCs w:val="28"/>
              </w:rPr>
            </w:pPr>
            <w:r>
              <w:rPr>
                <w:rFonts w:ascii="Times New Roman" w:hAnsi="Times New Roman" w:cs="Times New Roman"/>
                <w:sz w:val="28"/>
                <w:szCs w:val="28"/>
              </w:rPr>
              <w:t>94,1</w:t>
            </w:r>
          </w:p>
        </w:tc>
        <w:tc>
          <w:tcPr>
            <w:tcW w:w="1276"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97,1</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9D6036" w:rsidP="004B3BDC">
            <w:pPr>
              <w:jc w:val="center"/>
              <w:rPr>
                <w:rFonts w:ascii="Times New Roman" w:hAnsi="Times New Roman" w:cs="Times New Roman"/>
                <w:sz w:val="28"/>
                <w:szCs w:val="28"/>
              </w:rPr>
            </w:pPr>
            <w:r>
              <w:rPr>
                <w:rFonts w:ascii="Times New Roman" w:hAnsi="Times New Roman" w:cs="Times New Roman"/>
                <w:sz w:val="28"/>
                <w:szCs w:val="28"/>
              </w:rPr>
              <w:t>97</w:t>
            </w:r>
          </w:p>
        </w:tc>
        <w:tc>
          <w:tcPr>
            <w:tcW w:w="1418" w:type="dxa"/>
            <w:tcBorders>
              <w:top w:val="single" w:sz="4" w:space="0" w:color="auto"/>
              <w:left w:val="single" w:sz="4" w:space="0" w:color="auto"/>
              <w:bottom w:val="single" w:sz="4" w:space="0" w:color="auto"/>
              <w:right w:val="single" w:sz="4" w:space="0" w:color="auto"/>
            </w:tcBorders>
          </w:tcPr>
          <w:p w:rsidR="00C66D69" w:rsidRPr="00C66D69" w:rsidRDefault="009D6036" w:rsidP="004B3BDC">
            <w:pPr>
              <w:jc w:val="center"/>
              <w:rPr>
                <w:rFonts w:ascii="Times New Roman" w:hAnsi="Times New Roman" w:cs="Times New Roman"/>
                <w:sz w:val="28"/>
                <w:szCs w:val="28"/>
              </w:rPr>
            </w:pPr>
            <w:r>
              <w:rPr>
                <w:rFonts w:ascii="Times New Roman" w:hAnsi="Times New Roman" w:cs="Times New Roman"/>
                <w:sz w:val="28"/>
                <w:szCs w:val="28"/>
              </w:rPr>
              <w:t>97</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9D6036" w:rsidP="004B3BDC">
            <w:pPr>
              <w:jc w:val="center"/>
              <w:rPr>
                <w:rFonts w:ascii="Times New Roman" w:hAnsi="Times New Roman" w:cs="Times New Roman"/>
                <w:sz w:val="28"/>
                <w:szCs w:val="28"/>
              </w:rPr>
            </w:pPr>
            <w:r>
              <w:rPr>
                <w:rFonts w:ascii="Times New Roman" w:hAnsi="Times New Roman" w:cs="Times New Roman"/>
                <w:sz w:val="28"/>
                <w:szCs w:val="28"/>
              </w:rPr>
              <w:t>97</w:t>
            </w:r>
          </w:p>
        </w:tc>
      </w:tr>
      <w:tr w:rsidR="00C66D69" w:rsidRPr="00C40897" w:rsidTr="00C66D69">
        <w:tc>
          <w:tcPr>
            <w:tcW w:w="3652"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rPr>
                <w:rFonts w:ascii="Times New Roman" w:hAnsi="Times New Roman" w:cs="Times New Roman"/>
                <w:sz w:val="28"/>
                <w:szCs w:val="28"/>
              </w:rPr>
            </w:pPr>
            <w:r w:rsidRPr="00C66D69">
              <w:rPr>
                <w:rFonts w:ascii="Times New Roman" w:hAnsi="Times New Roman" w:cs="Times New Roman"/>
                <w:sz w:val="28"/>
                <w:szCs w:val="28"/>
              </w:rPr>
              <w:t>Переведены с академической задолженностью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39</w:t>
            </w:r>
          </w:p>
        </w:tc>
        <w:tc>
          <w:tcPr>
            <w:tcW w:w="1276"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54</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73</w:t>
            </w:r>
          </w:p>
        </w:tc>
        <w:tc>
          <w:tcPr>
            <w:tcW w:w="1418"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58</w:t>
            </w:r>
          </w:p>
        </w:tc>
        <w:tc>
          <w:tcPr>
            <w:tcW w:w="1417" w:type="dxa"/>
            <w:tcBorders>
              <w:top w:val="single" w:sz="4" w:space="0" w:color="auto"/>
              <w:left w:val="single" w:sz="4" w:space="0" w:color="auto"/>
              <w:bottom w:val="single" w:sz="4" w:space="0" w:color="auto"/>
              <w:right w:val="single" w:sz="4" w:space="0" w:color="auto"/>
            </w:tcBorders>
          </w:tcPr>
          <w:p w:rsidR="00C66D69" w:rsidRPr="00C66D69" w:rsidRDefault="00C66D69" w:rsidP="004B3BDC">
            <w:pPr>
              <w:jc w:val="center"/>
              <w:rPr>
                <w:rFonts w:ascii="Times New Roman" w:hAnsi="Times New Roman" w:cs="Times New Roman"/>
                <w:sz w:val="28"/>
                <w:szCs w:val="28"/>
              </w:rPr>
            </w:pPr>
            <w:r w:rsidRPr="00C66D69">
              <w:rPr>
                <w:rFonts w:ascii="Times New Roman" w:hAnsi="Times New Roman" w:cs="Times New Roman"/>
                <w:sz w:val="28"/>
                <w:szCs w:val="28"/>
              </w:rPr>
              <w:t>30</w:t>
            </w:r>
          </w:p>
        </w:tc>
      </w:tr>
    </w:tbl>
    <w:p w:rsidR="0096114F" w:rsidRPr="008A7B89" w:rsidRDefault="0096114F" w:rsidP="008A7B89">
      <w:pPr>
        <w:spacing w:after="0" w:line="240" w:lineRule="auto"/>
        <w:ind w:firstLine="567"/>
        <w:jc w:val="both"/>
        <w:rPr>
          <w:rFonts w:ascii="Times New Roman" w:hAnsi="Times New Roman" w:cs="Times New Roman"/>
          <w:color w:val="000000" w:themeColor="text1"/>
          <w:sz w:val="28"/>
          <w:szCs w:val="28"/>
        </w:rPr>
      </w:pPr>
    </w:p>
    <w:p w:rsidR="0096114F" w:rsidRPr="0096114F" w:rsidRDefault="008A7B89" w:rsidP="0096114F">
      <w:pPr>
        <w:rPr>
          <w:rFonts w:ascii="Times New Roman" w:hAnsi="Times New Roman" w:cs="Times New Roman"/>
          <w:b/>
          <w:bCs/>
          <w:sz w:val="28"/>
          <w:szCs w:val="28"/>
        </w:rPr>
      </w:pPr>
      <w:r>
        <w:rPr>
          <w:sz w:val="28"/>
          <w:szCs w:val="28"/>
        </w:rPr>
        <w:tab/>
      </w:r>
      <w:r w:rsidR="0096114F" w:rsidRPr="0096114F">
        <w:rPr>
          <w:rFonts w:ascii="Times New Roman" w:hAnsi="Times New Roman" w:cs="Times New Roman"/>
          <w:b/>
          <w:bCs/>
          <w:sz w:val="28"/>
          <w:szCs w:val="28"/>
        </w:rPr>
        <w:t>Анализ деятельности отдела дошкольного образования и дошкольных        образовательных организаций в 2019- 2020 учебном году</w:t>
      </w:r>
    </w:p>
    <w:p w:rsidR="0096114F" w:rsidRPr="0096114F" w:rsidRDefault="0096114F" w:rsidP="0096114F">
      <w:pPr>
        <w:widowControl w:val="0"/>
        <w:autoSpaceDE w:val="0"/>
        <w:autoSpaceDN w:val="0"/>
        <w:adjustRightInd w:val="0"/>
        <w:jc w:val="both"/>
        <w:outlineLvl w:val="0"/>
        <w:rPr>
          <w:rFonts w:ascii="Times New Roman" w:hAnsi="Times New Roman" w:cs="Times New Roman"/>
          <w:b/>
          <w:sz w:val="28"/>
          <w:szCs w:val="28"/>
          <w:lang w:eastAsia="en-US"/>
        </w:rPr>
      </w:pPr>
      <w:r w:rsidRPr="0096114F">
        <w:rPr>
          <w:rFonts w:ascii="Times New Roman" w:hAnsi="Times New Roman" w:cs="Times New Roman"/>
          <w:b/>
          <w:sz w:val="28"/>
          <w:szCs w:val="28"/>
          <w:lang w:eastAsia="en-US"/>
        </w:rPr>
        <w:t>1. Доступность дошкольного образования</w:t>
      </w:r>
    </w:p>
    <w:p w:rsidR="0096114F" w:rsidRPr="0096114F" w:rsidRDefault="0096114F" w:rsidP="0096114F">
      <w:pPr>
        <w:widowControl w:val="0"/>
        <w:autoSpaceDE w:val="0"/>
        <w:autoSpaceDN w:val="0"/>
        <w:adjustRightInd w:val="0"/>
        <w:jc w:val="both"/>
        <w:outlineLvl w:val="0"/>
        <w:rPr>
          <w:rFonts w:ascii="Times New Roman" w:hAnsi="Times New Roman" w:cs="Times New Roman"/>
          <w:b/>
          <w:bCs/>
          <w:sz w:val="28"/>
          <w:szCs w:val="28"/>
        </w:rPr>
      </w:pPr>
      <w:r w:rsidRPr="0096114F">
        <w:rPr>
          <w:rFonts w:ascii="Times New Roman" w:hAnsi="Times New Roman" w:cs="Times New Roman"/>
          <w:sz w:val="28"/>
          <w:szCs w:val="28"/>
          <w:lang w:eastAsia="en-US"/>
        </w:rPr>
        <w:tab/>
        <w:t xml:space="preserve">По состоянию на 01 июля 2020 г. сеть муниципальных образовательных организаций, реализующих программы дошкольного образования подведомственных Управлению образования, представлена </w:t>
      </w:r>
      <w:r w:rsidRPr="0096114F">
        <w:rPr>
          <w:rFonts w:ascii="Times New Roman" w:hAnsi="Times New Roman" w:cs="Times New Roman"/>
          <w:sz w:val="28"/>
          <w:szCs w:val="28"/>
        </w:rPr>
        <w:t xml:space="preserve">7 дошкольными образовательными организациями, в состав которых объединены 26 зданий, в 7-ти общеобразовательных школах имеется 7 структурных подразделений </w:t>
      </w:r>
      <w:r w:rsidRPr="0096114F">
        <w:rPr>
          <w:rFonts w:ascii="Times New Roman" w:hAnsi="Times New Roman" w:cs="Times New Roman"/>
          <w:sz w:val="28"/>
          <w:szCs w:val="28"/>
          <w:lang w:eastAsia="en-US"/>
        </w:rPr>
        <w:t>Общее количество зданий: 36 (в том числе и здания школ, в которых размещаются дошкольные группы)</w:t>
      </w:r>
    </w:p>
    <w:p w:rsidR="0096114F" w:rsidRPr="0096114F" w:rsidRDefault="0096114F" w:rsidP="0096114F">
      <w:pPr>
        <w:jc w:val="both"/>
        <w:rPr>
          <w:rFonts w:ascii="Times New Roman" w:hAnsi="Times New Roman" w:cs="Times New Roman"/>
          <w:sz w:val="28"/>
          <w:szCs w:val="28"/>
          <w:lang w:eastAsia="en-US"/>
        </w:rPr>
      </w:pPr>
      <w:r w:rsidRPr="0096114F">
        <w:rPr>
          <w:rFonts w:ascii="Times New Roman" w:hAnsi="Times New Roman" w:cs="Times New Roman"/>
          <w:sz w:val="28"/>
          <w:szCs w:val="28"/>
          <w:lang w:eastAsia="en-US"/>
        </w:rPr>
        <w:t xml:space="preserve">Общее количество воспитанников - 4 852 </w:t>
      </w:r>
    </w:p>
    <w:tbl>
      <w:tblPr>
        <w:tblpPr w:leftFromText="180" w:rightFromText="180" w:vertAnchor="text" w:horzAnchor="margin"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6"/>
        <w:gridCol w:w="743"/>
        <w:gridCol w:w="730"/>
        <w:gridCol w:w="730"/>
        <w:gridCol w:w="758"/>
        <w:gridCol w:w="735"/>
        <w:gridCol w:w="730"/>
        <w:gridCol w:w="734"/>
        <w:gridCol w:w="887"/>
        <w:gridCol w:w="730"/>
        <w:gridCol w:w="730"/>
        <w:gridCol w:w="736"/>
        <w:gridCol w:w="870"/>
      </w:tblGrid>
      <w:tr w:rsidR="009D6036" w:rsidRPr="0096114F" w:rsidTr="009D6036">
        <w:tc>
          <w:tcPr>
            <w:tcW w:w="1486" w:type="dxa"/>
            <w:vMerge w:val="restart"/>
            <w:shd w:val="clear" w:color="auto" w:fill="auto"/>
          </w:tcPr>
          <w:p w:rsidR="009D6036" w:rsidRPr="0096114F" w:rsidRDefault="009D6036" w:rsidP="009D6036">
            <w:pPr>
              <w:jc w:val="center"/>
              <w:rPr>
                <w:rFonts w:ascii="Times New Roman" w:hAnsi="Times New Roman" w:cs="Times New Roman"/>
                <w:sz w:val="28"/>
                <w:szCs w:val="28"/>
              </w:rPr>
            </w:pPr>
            <w:r w:rsidRPr="0096114F">
              <w:rPr>
                <w:rFonts w:ascii="Times New Roman" w:hAnsi="Times New Roman" w:cs="Times New Roman"/>
                <w:b/>
              </w:rPr>
              <w:t>Типы ОУ</w:t>
            </w:r>
          </w:p>
        </w:tc>
        <w:tc>
          <w:tcPr>
            <w:tcW w:w="9113" w:type="dxa"/>
            <w:gridSpan w:val="12"/>
          </w:tcPr>
          <w:p w:rsidR="009D6036" w:rsidRPr="0096114F" w:rsidRDefault="009D6036" w:rsidP="009D6036">
            <w:pPr>
              <w:jc w:val="center"/>
              <w:rPr>
                <w:rFonts w:ascii="Times New Roman" w:hAnsi="Times New Roman" w:cs="Times New Roman"/>
                <w:b/>
              </w:rPr>
            </w:pPr>
            <w:r w:rsidRPr="0096114F">
              <w:rPr>
                <w:rFonts w:ascii="Times New Roman" w:hAnsi="Times New Roman" w:cs="Times New Roman"/>
                <w:b/>
              </w:rPr>
              <w:t>Число воспитанников</w:t>
            </w:r>
          </w:p>
        </w:tc>
      </w:tr>
      <w:tr w:rsidR="009D6036" w:rsidRPr="0096114F" w:rsidTr="009D6036">
        <w:tc>
          <w:tcPr>
            <w:tcW w:w="1486" w:type="dxa"/>
            <w:vMerge/>
            <w:shd w:val="clear" w:color="auto" w:fill="auto"/>
          </w:tcPr>
          <w:p w:rsidR="009D6036" w:rsidRPr="0096114F" w:rsidRDefault="009D6036" w:rsidP="009D6036">
            <w:pPr>
              <w:jc w:val="both"/>
              <w:rPr>
                <w:rFonts w:ascii="Times New Roman" w:hAnsi="Times New Roman" w:cs="Times New Roman"/>
                <w:sz w:val="28"/>
                <w:szCs w:val="28"/>
              </w:rPr>
            </w:pPr>
          </w:p>
        </w:tc>
        <w:tc>
          <w:tcPr>
            <w:tcW w:w="2961" w:type="dxa"/>
            <w:gridSpan w:val="4"/>
            <w:shd w:val="clear" w:color="auto" w:fill="auto"/>
          </w:tcPr>
          <w:p w:rsidR="009D6036" w:rsidRPr="0096114F" w:rsidRDefault="009D6036" w:rsidP="009D6036">
            <w:pPr>
              <w:jc w:val="center"/>
              <w:rPr>
                <w:rFonts w:ascii="Times New Roman" w:hAnsi="Times New Roman" w:cs="Times New Roman"/>
                <w:b/>
              </w:rPr>
            </w:pPr>
            <w:r w:rsidRPr="0096114F">
              <w:rPr>
                <w:rFonts w:ascii="Times New Roman" w:hAnsi="Times New Roman" w:cs="Times New Roman"/>
                <w:b/>
              </w:rPr>
              <w:t>От 1,5 до 3 лет</w:t>
            </w:r>
          </w:p>
        </w:tc>
        <w:tc>
          <w:tcPr>
            <w:tcW w:w="3086" w:type="dxa"/>
            <w:gridSpan w:val="4"/>
            <w:shd w:val="clear" w:color="auto" w:fill="auto"/>
          </w:tcPr>
          <w:p w:rsidR="009D6036" w:rsidRPr="0096114F" w:rsidRDefault="009D6036" w:rsidP="009D6036">
            <w:pPr>
              <w:jc w:val="center"/>
              <w:rPr>
                <w:rFonts w:ascii="Times New Roman" w:hAnsi="Times New Roman" w:cs="Times New Roman"/>
                <w:b/>
              </w:rPr>
            </w:pPr>
            <w:r w:rsidRPr="0096114F">
              <w:rPr>
                <w:rFonts w:ascii="Times New Roman" w:hAnsi="Times New Roman" w:cs="Times New Roman"/>
                <w:b/>
              </w:rPr>
              <w:t>От 3 до 7</w:t>
            </w:r>
          </w:p>
        </w:tc>
        <w:tc>
          <w:tcPr>
            <w:tcW w:w="3066" w:type="dxa"/>
            <w:gridSpan w:val="4"/>
            <w:shd w:val="clear" w:color="auto" w:fill="auto"/>
          </w:tcPr>
          <w:p w:rsidR="009D6036" w:rsidRPr="0096114F" w:rsidRDefault="009D6036" w:rsidP="009D6036">
            <w:pPr>
              <w:jc w:val="center"/>
              <w:rPr>
                <w:rFonts w:ascii="Times New Roman" w:hAnsi="Times New Roman" w:cs="Times New Roman"/>
                <w:b/>
              </w:rPr>
            </w:pPr>
            <w:r w:rsidRPr="0096114F">
              <w:rPr>
                <w:rFonts w:ascii="Times New Roman" w:hAnsi="Times New Roman" w:cs="Times New Roman"/>
                <w:b/>
              </w:rPr>
              <w:t>Всего</w:t>
            </w:r>
          </w:p>
        </w:tc>
      </w:tr>
      <w:tr w:rsidR="009D6036" w:rsidRPr="0096114F" w:rsidTr="009D6036">
        <w:tc>
          <w:tcPr>
            <w:tcW w:w="1486" w:type="dxa"/>
            <w:vMerge/>
            <w:shd w:val="clear" w:color="auto" w:fill="auto"/>
          </w:tcPr>
          <w:p w:rsidR="009D6036" w:rsidRPr="0096114F" w:rsidRDefault="009D6036" w:rsidP="009D6036">
            <w:pPr>
              <w:jc w:val="center"/>
              <w:rPr>
                <w:rFonts w:ascii="Times New Roman" w:hAnsi="Times New Roman" w:cs="Times New Roman"/>
              </w:rPr>
            </w:pPr>
          </w:p>
        </w:tc>
        <w:tc>
          <w:tcPr>
            <w:tcW w:w="743" w:type="dxa"/>
            <w:shd w:val="clear" w:color="auto" w:fill="auto"/>
          </w:tcPr>
          <w:p w:rsidR="009D6036" w:rsidRPr="0096114F" w:rsidRDefault="009D6036" w:rsidP="009D6036">
            <w:pPr>
              <w:jc w:val="center"/>
              <w:rPr>
                <w:rFonts w:ascii="Times New Roman" w:hAnsi="Times New Roman" w:cs="Times New Roman"/>
              </w:rPr>
            </w:pPr>
            <w:r w:rsidRPr="0096114F">
              <w:rPr>
                <w:rFonts w:ascii="Times New Roman" w:hAnsi="Times New Roman" w:cs="Times New Roman"/>
              </w:rPr>
              <w:t>2016-2017</w:t>
            </w:r>
          </w:p>
        </w:tc>
        <w:tc>
          <w:tcPr>
            <w:tcW w:w="730" w:type="dxa"/>
            <w:shd w:val="clear" w:color="auto" w:fill="auto"/>
            <w:vAlign w:val="center"/>
          </w:tcPr>
          <w:p w:rsidR="009D6036" w:rsidRPr="0096114F" w:rsidRDefault="009D6036" w:rsidP="009D6036">
            <w:pPr>
              <w:jc w:val="center"/>
              <w:rPr>
                <w:rFonts w:ascii="Times New Roman" w:hAnsi="Times New Roman" w:cs="Times New Roman"/>
              </w:rPr>
            </w:pPr>
            <w:r w:rsidRPr="0096114F">
              <w:rPr>
                <w:rFonts w:ascii="Times New Roman" w:hAnsi="Times New Roman" w:cs="Times New Roman"/>
              </w:rPr>
              <w:t>2017-2018</w:t>
            </w:r>
          </w:p>
        </w:tc>
        <w:tc>
          <w:tcPr>
            <w:tcW w:w="730" w:type="dxa"/>
            <w:shd w:val="clear" w:color="auto" w:fill="auto"/>
          </w:tcPr>
          <w:p w:rsidR="009D6036" w:rsidRPr="0096114F" w:rsidRDefault="009D6036" w:rsidP="009D6036">
            <w:pPr>
              <w:jc w:val="center"/>
              <w:rPr>
                <w:rFonts w:ascii="Times New Roman" w:hAnsi="Times New Roman" w:cs="Times New Roman"/>
              </w:rPr>
            </w:pPr>
            <w:r w:rsidRPr="0096114F">
              <w:rPr>
                <w:rFonts w:ascii="Times New Roman" w:hAnsi="Times New Roman" w:cs="Times New Roman"/>
              </w:rPr>
              <w:t>2018-2019</w:t>
            </w:r>
          </w:p>
        </w:tc>
        <w:tc>
          <w:tcPr>
            <w:tcW w:w="758" w:type="dxa"/>
          </w:tcPr>
          <w:p w:rsidR="009D6036" w:rsidRPr="0096114F" w:rsidRDefault="009D6036" w:rsidP="009D6036">
            <w:pPr>
              <w:jc w:val="center"/>
              <w:rPr>
                <w:rFonts w:ascii="Times New Roman" w:hAnsi="Times New Roman" w:cs="Times New Roman"/>
              </w:rPr>
            </w:pPr>
            <w:r w:rsidRPr="0096114F">
              <w:rPr>
                <w:rFonts w:ascii="Times New Roman" w:hAnsi="Times New Roman" w:cs="Times New Roman"/>
              </w:rPr>
              <w:t>2019-2020</w:t>
            </w:r>
          </w:p>
        </w:tc>
        <w:tc>
          <w:tcPr>
            <w:tcW w:w="735" w:type="dxa"/>
            <w:shd w:val="clear" w:color="auto" w:fill="auto"/>
          </w:tcPr>
          <w:p w:rsidR="009D6036" w:rsidRPr="0096114F" w:rsidRDefault="009D6036" w:rsidP="009D6036">
            <w:pPr>
              <w:jc w:val="center"/>
              <w:rPr>
                <w:rFonts w:ascii="Times New Roman" w:hAnsi="Times New Roman" w:cs="Times New Roman"/>
              </w:rPr>
            </w:pPr>
            <w:r w:rsidRPr="0096114F">
              <w:rPr>
                <w:rFonts w:ascii="Times New Roman" w:hAnsi="Times New Roman" w:cs="Times New Roman"/>
              </w:rPr>
              <w:t>2016-2017</w:t>
            </w:r>
          </w:p>
        </w:tc>
        <w:tc>
          <w:tcPr>
            <w:tcW w:w="730" w:type="dxa"/>
            <w:shd w:val="clear" w:color="auto" w:fill="auto"/>
            <w:vAlign w:val="center"/>
          </w:tcPr>
          <w:p w:rsidR="009D6036" w:rsidRPr="0096114F" w:rsidRDefault="009D6036" w:rsidP="009D6036">
            <w:pPr>
              <w:jc w:val="center"/>
              <w:rPr>
                <w:rFonts w:ascii="Times New Roman" w:hAnsi="Times New Roman" w:cs="Times New Roman"/>
                <w:sz w:val="28"/>
                <w:szCs w:val="28"/>
              </w:rPr>
            </w:pPr>
            <w:r w:rsidRPr="0096114F">
              <w:rPr>
                <w:rFonts w:ascii="Times New Roman" w:hAnsi="Times New Roman" w:cs="Times New Roman"/>
              </w:rPr>
              <w:t>2017-2018</w:t>
            </w:r>
          </w:p>
        </w:tc>
        <w:tc>
          <w:tcPr>
            <w:tcW w:w="734" w:type="dxa"/>
            <w:shd w:val="clear" w:color="auto" w:fill="auto"/>
          </w:tcPr>
          <w:p w:rsidR="009D6036" w:rsidRPr="0096114F" w:rsidRDefault="009D6036" w:rsidP="009D6036">
            <w:pPr>
              <w:jc w:val="center"/>
              <w:rPr>
                <w:rFonts w:ascii="Times New Roman" w:hAnsi="Times New Roman" w:cs="Times New Roman"/>
              </w:rPr>
            </w:pPr>
            <w:r w:rsidRPr="0096114F">
              <w:rPr>
                <w:rFonts w:ascii="Times New Roman" w:hAnsi="Times New Roman" w:cs="Times New Roman"/>
              </w:rPr>
              <w:t>2018-2019</w:t>
            </w:r>
          </w:p>
        </w:tc>
        <w:tc>
          <w:tcPr>
            <w:tcW w:w="887" w:type="dxa"/>
          </w:tcPr>
          <w:p w:rsidR="009D6036" w:rsidRPr="0096114F" w:rsidRDefault="009D6036" w:rsidP="009D6036">
            <w:pPr>
              <w:jc w:val="center"/>
              <w:rPr>
                <w:rFonts w:ascii="Times New Roman" w:hAnsi="Times New Roman" w:cs="Times New Roman"/>
              </w:rPr>
            </w:pPr>
            <w:r w:rsidRPr="0096114F">
              <w:rPr>
                <w:rFonts w:ascii="Times New Roman" w:hAnsi="Times New Roman" w:cs="Times New Roman"/>
              </w:rPr>
              <w:t>2019-2020</w:t>
            </w:r>
          </w:p>
        </w:tc>
        <w:tc>
          <w:tcPr>
            <w:tcW w:w="730" w:type="dxa"/>
            <w:shd w:val="clear" w:color="auto" w:fill="auto"/>
          </w:tcPr>
          <w:p w:rsidR="009D6036" w:rsidRPr="0096114F" w:rsidRDefault="009D6036" w:rsidP="009D6036">
            <w:pPr>
              <w:jc w:val="center"/>
              <w:rPr>
                <w:rFonts w:ascii="Times New Roman" w:hAnsi="Times New Roman" w:cs="Times New Roman"/>
              </w:rPr>
            </w:pPr>
            <w:r w:rsidRPr="0096114F">
              <w:rPr>
                <w:rFonts w:ascii="Times New Roman" w:hAnsi="Times New Roman" w:cs="Times New Roman"/>
              </w:rPr>
              <w:t>2016-2017</w:t>
            </w:r>
          </w:p>
        </w:tc>
        <w:tc>
          <w:tcPr>
            <w:tcW w:w="730" w:type="dxa"/>
            <w:shd w:val="clear" w:color="auto" w:fill="auto"/>
            <w:vAlign w:val="center"/>
          </w:tcPr>
          <w:p w:rsidR="009D6036" w:rsidRPr="0096114F" w:rsidRDefault="009D6036" w:rsidP="009D6036">
            <w:pPr>
              <w:jc w:val="center"/>
              <w:rPr>
                <w:rFonts w:ascii="Times New Roman" w:hAnsi="Times New Roman" w:cs="Times New Roman"/>
                <w:sz w:val="28"/>
                <w:szCs w:val="28"/>
              </w:rPr>
            </w:pPr>
            <w:r w:rsidRPr="0096114F">
              <w:rPr>
                <w:rFonts w:ascii="Times New Roman" w:hAnsi="Times New Roman" w:cs="Times New Roman"/>
              </w:rPr>
              <w:t>2017-2018</w:t>
            </w:r>
          </w:p>
        </w:tc>
        <w:tc>
          <w:tcPr>
            <w:tcW w:w="736" w:type="dxa"/>
            <w:shd w:val="clear" w:color="auto" w:fill="auto"/>
          </w:tcPr>
          <w:p w:rsidR="009D6036" w:rsidRPr="0096114F" w:rsidRDefault="009D6036" w:rsidP="009D6036">
            <w:pPr>
              <w:jc w:val="center"/>
              <w:rPr>
                <w:rFonts w:ascii="Times New Roman" w:hAnsi="Times New Roman" w:cs="Times New Roman"/>
              </w:rPr>
            </w:pPr>
            <w:r w:rsidRPr="0096114F">
              <w:rPr>
                <w:rFonts w:ascii="Times New Roman" w:hAnsi="Times New Roman" w:cs="Times New Roman"/>
              </w:rPr>
              <w:t>2018-2019</w:t>
            </w:r>
          </w:p>
        </w:tc>
        <w:tc>
          <w:tcPr>
            <w:tcW w:w="870" w:type="dxa"/>
          </w:tcPr>
          <w:p w:rsidR="009D6036" w:rsidRPr="0096114F" w:rsidRDefault="009D6036" w:rsidP="009D6036">
            <w:pPr>
              <w:jc w:val="center"/>
              <w:rPr>
                <w:rFonts w:ascii="Times New Roman" w:hAnsi="Times New Roman" w:cs="Times New Roman"/>
              </w:rPr>
            </w:pPr>
            <w:r w:rsidRPr="0096114F">
              <w:rPr>
                <w:rFonts w:ascii="Times New Roman" w:hAnsi="Times New Roman" w:cs="Times New Roman"/>
              </w:rPr>
              <w:t>2019-2020</w:t>
            </w:r>
          </w:p>
        </w:tc>
      </w:tr>
      <w:tr w:rsidR="009D6036" w:rsidRPr="0096114F" w:rsidTr="009D6036">
        <w:tc>
          <w:tcPr>
            <w:tcW w:w="1486"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Учреждения дошкольного образования</w:t>
            </w:r>
          </w:p>
        </w:tc>
        <w:tc>
          <w:tcPr>
            <w:tcW w:w="743" w:type="dxa"/>
            <w:shd w:val="clear" w:color="auto" w:fill="auto"/>
          </w:tcPr>
          <w:p w:rsidR="009D6036" w:rsidRPr="0096114F" w:rsidRDefault="009D6036" w:rsidP="00BF574B">
            <w:pPr>
              <w:spacing w:after="0" w:line="240" w:lineRule="auto"/>
              <w:jc w:val="center"/>
              <w:rPr>
                <w:rFonts w:ascii="Times New Roman" w:hAnsi="Times New Roman" w:cs="Times New Roman"/>
                <w:sz w:val="20"/>
                <w:szCs w:val="20"/>
              </w:rPr>
            </w:pPr>
          </w:p>
          <w:p w:rsidR="00BF574B" w:rsidRDefault="00BF574B" w:rsidP="00BF574B">
            <w:pPr>
              <w:spacing w:after="0" w:line="240" w:lineRule="auto"/>
              <w:jc w:val="center"/>
              <w:rPr>
                <w:rFonts w:ascii="Times New Roman" w:hAnsi="Times New Roman" w:cs="Times New Roman"/>
                <w:sz w:val="20"/>
                <w:szCs w:val="20"/>
              </w:rPr>
            </w:pPr>
          </w:p>
          <w:p w:rsidR="009D6036" w:rsidRPr="0096114F" w:rsidRDefault="009D6036" w:rsidP="00BF574B">
            <w:pPr>
              <w:spacing w:after="0" w:line="240" w:lineRule="auto"/>
              <w:jc w:val="center"/>
              <w:rPr>
                <w:rFonts w:ascii="Times New Roman" w:hAnsi="Times New Roman" w:cs="Times New Roman"/>
                <w:sz w:val="20"/>
                <w:szCs w:val="20"/>
              </w:rPr>
            </w:pPr>
            <w:r w:rsidRPr="0096114F">
              <w:rPr>
                <w:rFonts w:ascii="Times New Roman" w:hAnsi="Times New Roman" w:cs="Times New Roman"/>
                <w:sz w:val="20"/>
                <w:szCs w:val="20"/>
              </w:rPr>
              <w:t>893</w:t>
            </w:r>
          </w:p>
        </w:tc>
        <w:tc>
          <w:tcPr>
            <w:tcW w:w="730" w:type="dxa"/>
            <w:shd w:val="clear" w:color="auto" w:fill="auto"/>
            <w:vAlign w:val="center"/>
          </w:tcPr>
          <w:p w:rsidR="00BF574B" w:rsidRDefault="00BF574B" w:rsidP="00BF574B">
            <w:pPr>
              <w:spacing w:after="0" w:line="240" w:lineRule="auto"/>
              <w:jc w:val="center"/>
              <w:rPr>
                <w:rFonts w:ascii="Times New Roman" w:hAnsi="Times New Roman" w:cs="Times New Roman"/>
                <w:sz w:val="20"/>
                <w:szCs w:val="20"/>
              </w:rPr>
            </w:pPr>
          </w:p>
          <w:p w:rsidR="009D6036" w:rsidRPr="0096114F" w:rsidRDefault="009D6036" w:rsidP="00BF574B">
            <w:pPr>
              <w:spacing w:after="0" w:line="240" w:lineRule="auto"/>
              <w:jc w:val="center"/>
              <w:rPr>
                <w:rFonts w:ascii="Times New Roman" w:hAnsi="Times New Roman" w:cs="Times New Roman"/>
                <w:sz w:val="20"/>
                <w:szCs w:val="20"/>
              </w:rPr>
            </w:pPr>
            <w:r w:rsidRPr="0096114F">
              <w:rPr>
                <w:rFonts w:ascii="Times New Roman" w:hAnsi="Times New Roman" w:cs="Times New Roman"/>
                <w:sz w:val="20"/>
                <w:szCs w:val="20"/>
              </w:rPr>
              <w:t>835</w:t>
            </w:r>
          </w:p>
        </w:tc>
        <w:tc>
          <w:tcPr>
            <w:tcW w:w="730" w:type="dxa"/>
            <w:shd w:val="clear" w:color="auto" w:fill="auto"/>
          </w:tcPr>
          <w:p w:rsidR="009D6036" w:rsidRPr="0096114F" w:rsidRDefault="009D6036" w:rsidP="00BF574B">
            <w:pPr>
              <w:spacing w:after="0" w:line="240" w:lineRule="auto"/>
              <w:jc w:val="center"/>
              <w:rPr>
                <w:rFonts w:ascii="Times New Roman" w:hAnsi="Times New Roman" w:cs="Times New Roman"/>
                <w:sz w:val="20"/>
                <w:szCs w:val="20"/>
              </w:rPr>
            </w:pPr>
          </w:p>
          <w:p w:rsidR="00BF574B" w:rsidRDefault="00BF574B" w:rsidP="00BF574B">
            <w:pPr>
              <w:spacing w:after="0" w:line="240" w:lineRule="auto"/>
              <w:jc w:val="center"/>
              <w:rPr>
                <w:rFonts w:ascii="Times New Roman" w:hAnsi="Times New Roman" w:cs="Times New Roman"/>
                <w:sz w:val="20"/>
                <w:szCs w:val="20"/>
              </w:rPr>
            </w:pPr>
          </w:p>
          <w:p w:rsidR="009D6036" w:rsidRPr="0096114F" w:rsidRDefault="009D6036" w:rsidP="00BF574B">
            <w:pPr>
              <w:spacing w:after="0" w:line="240" w:lineRule="auto"/>
              <w:jc w:val="center"/>
              <w:rPr>
                <w:rFonts w:ascii="Times New Roman" w:hAnsi="Times New Roman" w:cs="Times New Roman"/>
                <w:sz w:val="20"/>
                <w:szCs w:val="20"/>
              </w:rPr>
            </w:pPr>
            <w:r w:rsidRPr="0096114F">
              <w:rPr>
                <w:rFonts w:ascii="Times New Roman" w:hAnsi="Times New Roman" w:cs="Times New Roman"/>
                <w:sz w:val="20"/>
                <w:szCs w:val="20"/>
              </w:rPr>
              <w:t>838</w:t>
            </w:r>
          </w:p>
        </w:tc>
        <w:tc>
          <w:tcPr>
            <w:tcW w:w="758" w:type="dxa"/>
          </w:tcPr>
          <w:p w:rsidR="009D6036" w:rsidRPr="0096114F" w:rsidRDefault="009D6036" w:rsidP="00BF574B">
            <w:pPr>
              <w:spacing w:after="0" w:line="240" w:lineRule="auto"/>
              <w:jc w:val="center"/>
              <w:rPr>
                <w:rFonts w:ascii="Times New Roman" w:hAnsi="Times New Roman" w:cs="Times New Roman"/>
                <w:sz w:val="20"/>
                <w:szCs w:val="20"/>
              </w:rPr>
            </w:pPr>
          </w:p>
          <w:p w:rsidR="00BF574B" w:rsidRDefault="00BF574B" w:rsidP="00BF574B">
            <w:pPr>
              <w:spacing w:after="0" w:line="240" w:lineRule="auto"/>
              <w:jc w:val="center"/>
              <w:rPr>
                <w:rFonts w:ascii="Times New Roman" w:hAnsi="Times New Roman" w:cs="Times New Roman"/>
                <w:sz w:val="20"/>
                <w:szCs w:val="20"/>
              </w:rPr>
            </w:pPr>
          </w:p>
          <w:p w:rsidR="009D6036" w:rsidRPr="0096114F" w:rsidRDefault="009D6036" w:rsidP="00BF574B">
            <w:pPr>
              <w:spacing w:after="0" w:line="240" w:lineRule="auto"/>
              <w:jc w:val="center"/>
              <w:rPr>
                <w:rFonts w:ascii="Times New Roman" w:hAnsi="Times New Roman" w:cs="Times New Roman"/>
                <w:sz w:val="20"/>
                <w:szCs w:val="20"/>
              </w:rPr>
            </w:pPr>
            <w:r w:rsidRPr="0096114F">
              <w:rPr>
                <w:rFonts w:ascii="Times New Roman" w:hAnsi="Times New Roman" w:cs="Times New Roman"/>
                <w:sz w:val="20"/>
                <w:szCs w:val="20"/>
              </w:rPr>
              <w:t>900</w:t>
            </w:r>
          </w:p>
        </w:tc>
        <w:tc>
          <w:tcPr>
            <w:tcW w:w="735" w:type="dxa"/>
            <w:shd w:val="clear" w:color="auto" w:fill="auto"/>
          </w:tcPr>
          <w:p w:rsidR="009D6036" w:rsidRPr="0096114F" w:rsidRDefault="009D6036" w:rsidP="00BF574B">
            <w:pPr>
              <w:spacing w:after="0" w:line="240" w:lineRule="auto"/>
              <w:jc w:val="center"/>
              <w:rPr>
                <w:rFonts w:ascii="Times New Roman" w:hAnsi="Times New Roman" w:cs="Times New Roman"/>
                <w:sz w:val="20"/>
                <w:szCs w:val="20"/>
              </w:rPr>
            </w:pPr>
          </w:p>
          <w:p w:rsidR="00BF574B" w:rsidRDefault="00BF574B" w:rsidP="00BF574B">
            <w:pPr>
              <w:spacing w:after="0" w:line="240" w:lineRule="auto"/>
              <w:jc w:val="center"/>
              <w:rPr>
                <w:rFonts w:ascii="Times New Roman" w:hAnsi="Times New Roman" w:cs="Times New Roman"/>
                <w:sz w:val="20"/>
                <w:szCs w:val="20"/>
              </w:rPr>
            </w:pPr>
          </w:p>
          <w:p w:rsidR="009D6036" w:rsidRPr="0096114F" w:rsidRDefault="009D6036" w:rsidP="00BF574B">
            <w:pPr>
              <w:spacing w:after="0" w:line="240" w:lineRule="auto"/>
              <w:jc w:val="center"/>
              <w:rPr>
                <w:rFonts w:ascii="Times New Roman" w:hAnsi="Times New Roman" w:cs="Times New Roman"/>
                <w:sz w:val="20"/>
                <w:szCs w:val="20"/>
              </w:rPr>
            </w:pPr>
            <w:r w:rsidRPr="0096114F">
              <w:rPr>
                <w:rFonts w:ascii="Times New Roman" w:hAnsi="Times New Roman" w:cs="Times New Roman"/>
                <w:sz w:val="20"/>
                <w:szCs w:val="20"/>
              </w:rPr>
              <w:t>3267</w:t>
            </w:r>
          </w:p>
        </w:tc>
        <w:tc>
          <w:tcPr>
            <w:tcW w:w="730" w:type="dxa"/>
            <w:shd w:val="clear" w:color="auto" w:fill="auto"/>
            <w:vAlign w:val="center"/>
          </w:tcPr>
          <w:p w:rsidR="00BF574B" w:rsidRDefault="00BF574B" w:rsidP="00BF574B">
            <w:pPr>
              <w:spacing w:after="0" w:line="240" w:lineRule="auto"/>
              <w:jc w:val="center"/>
              <w:rPr>
                <w:rFonts w:ascii="Times New Roman" w:hAnsi="Times New Roman" w:cs="Times New Roman"/>
                <w:sz w:val="20"/>
                <w:szCs w:val="20"/>
              </w:rPr>
            </w:pPr>
          </w:p>
          <w:p w:rsidR="009D6036" w:rsidRPr="0096114F" w:rsidRDefault="009D6036" w:rsidP="00BF574B">
            <w:pPr>
              <w:spacing w:after="0" w:line="240" w:lineRule="auto"/>
              <w:jc w:val="center"/>
              <w:rPr>
                <w:rFonts w:ascii="Times New Roman" w:hAnsi="Times New Roman" w:cs="Times New Roman"/>
                <w:sz w:val="20"/>
                <w:szCs w:val="20"/>
              </w:rPr>
            </w:pPr>
            <w:r w:rsidRPr="0096114F">
              <w:rPr>
                <w:rFonts w:ascii="Times New Roman" w:hAnsi="Times New Roman" w:cs="Times New Roman"/>
                <w:sz w:val="20"/>
                <w:szCs w:val="20"/>
              </w:rPr>
              <w:t>3347</w:t>
            </w:r>
          </w:p>
        </w:tc>
        <w:tc>
          <w:tcPr>
            <w:tcW w:w="734" w:type="dxa"/>
            <w:shd w:val="clear" w:color="auto" w:fill="auto"/>
          </w:tcPr>
          <w:p w:rsidR="009D6036" w:rsidRPr="0096114F" w:rsidRDefault="009D6036" w:rsidP="00BF574B">
            <w:pPr>
              <w:spacing w:after="0" w:line="240" w:lineRule="auto"/>
              <w:jc w:val="center"/>
              <w:rPr>
                <w:rFonts w:ascii="Times New Roman" w:hAnsi="Times New Roman" w:cs="Times New Roman"/>
                <w:sz w:val="20"/>
                <w:szCs w:val="20"/>
              </w:rPr>
            </w:pPr>
          </w:p>
          <w:p w:rsidR="00BF574B" w:rsidRDefault="00BF574B" w:rsidP="00BF574B">
            <w:pPr>
              <w:spacing w:after="0" w:line="240" w:lineRule="auto"/>
              <w:jc w:val="center"/>
              <w:rPr>
                <w:rFonts w:ascii="Times New Roman" w:hAnsi="Times New Roman" w:cs="Times New Roman"/>
                <w:sz w:val="20"/>
                <w:szCs w:val="20"/>
              </w:rPr>
            </w:pPr>
          </w:p>
          <w:p w:rsidR="009D6036" w:rsidRPr="0096114F" w:rsidRDefault="009D6036" w:rsidP="00BF574B">
            <w:pPr>
              <w:spacing w:after="0" w:line="240" w:lineRule="auto"/>
              <w:jc w:val="center"/>
              <w:rPr>
                <w:rFonts w:ascii="Times New Roman" w:hAnsi="Times New Roman" w:cs="Times New Roman"/>
                <w:sz w:val="20"/>
                <w:szCs w:val="20"/>
              </w:rPr>
            </w:pPr>
            <w:r w:rsidRPr="0096114F">
              <w:rPr>
                <w:rFonts w:ascii="Times New Roman" w:hAnsi="Times New Roman" w:cs="Times New Roman"/>
                <w:sz w:val="20"/>
                <w:szCs w:val="20"/>
              </w:rPr>
              <w:t>3352</w:t>
            </w:r>
          </w:p>
        </w:tc>
        <w:tc>
          <w:tcPr>
            <w:tcW w:w="887" w:type="dxa"/>
          </w:tcPr>
          <w:p w:rsidR="009D6036" w:rsidRPr="0096114F" w:rsidRDefault="009D6036" w:rsidP="00BF574B">
            <w:pPr>
              <w:spacing w:after="0" w:line="240" w:lineRule="auto"/>
              <w:jc w:val="center"/>
              <w:rPr>
                <w:rFonts w:ascii="Times New Roman" w:hAnsi="Times New Roman" w:cs="Times New Roman"/>
                <w:sz w:val="20"/>
                <w:szCs w:val="20"/>
              </w:rPr>
            </w:pPr>
          </w:p>
          <w:p w:rsidR="00BF574B" w:rsidRDefault="00BF574B" w:rsidP="00BF574B">
            <w:pPr>
              <w:spacing w:after="0" w:line="240" w:lineRule="auto"/>
              <w:jc w:val="center"/>
              <w:rPr>
                <w:rFonts w:ascii="Times New Roman" w:hAnsi="Times New Roman" w:cs="Times New Roman"/>
                <w:sz w:val="20"/>
                <w:szCs w:val="20"/>
              </w:rPr>
            </w:pPr>
          </w:p>
          <w:p w:rsidR="009D6036" w:rsidRPr="0096114F" w:rsidRDefault="009D6036" w:rsidP="00BF574B">
            <w:pPr>
              <w:spacing w:after="0" w:line="240" w:lineRule="auto"/>
              <w:jc w:val="center"/>
              <w:rPr>
                <w:rFonts w:ascii="Times New Roman" w:hAnsi="Times New Roman" w:cs="Times New Roman"/>
                <w:sz w:val="20"/>
                <w:szCs w:val="20"/>
              </w:rPr>
            </w:pPr>
            <w:r w:rsidRPr="0096114F">
              <w:rPr>
                <w:rFonts w:ascii="Times New Roman" w:hAnsi="Times New Roman" w:cs="Times New Roman"/>
                <w:sz w:val="20"/>
                <w:szCs w:val="20"/>
              </w:rPr>
              <w:t>3400</w:t>
            </w:r>
          </w:p>
        </w:tc>
        <w:tc>
          <w:tcPr>
            <w:tcW w:w="730" w:type="dxa"/>
            <w:shd w:val="clear" w:color="auto" w:fill="auto"/>
          </w:tcPr>
          <w:p w:rsidR="009D6036" w:rsidRPr="0096114F" w:rsidRDefault="009D6036" w:rsidP="00BF574B">
            <w:pPr>
              <w:spacing w:after="0" w:line="240" w:lineRule="auto"/>
              <w:jc w:val="center"/>
              <w:rPr>
                <w:rFonts w:ascii="Times New Roman" w:hAnsi="Times New Roman" w:cs="Times New Roman"/>
                <w:sz w:val="20"/>
                <w:szCs w:val="20"/>
              </w:rPr>
            </w:pPr>
          </w:p>
          <w:p w:rsidR="00BF574B" w:rsidRDefault="00BF574B" w:rsidP="00BF574B">
            <w:pPr>
              <w:spacing w:after="0" w:line="240" w:lineRule="auto"/>
              <w:jc w:val="center"/>
              <w:rPr>
                <w:rFonts w:ascii="Times New Roman" w:hAnsi="Times New Roman" w:cs="Times New Roman"/>
                <w:sz w:val="20"/>
                <w:szCs w:val="20"/>
              </w:rPr>
            </w:pPr>
          </w:p>
          <w:p w:rsidR="009D6036" w:rsidRPr="0096114F" w:rsidRDefault="009D6036" w:rsidP="00BF574B">
            <w:pPr>
              <w:spacing w:after="0" w:line="240" w:lineRule="auto"/>
              <w:jc w:val="center"/>
              <w:rPr>
                <w:rFonts w:ascii="Times New Roman" w:hAnsi="Times New Roman" w:cs="Times New Roman"/>
                <w:sz w:val="20"/>
                <w:szCs w:val="20"/>
              </w:rPr>
            </w:pPr>
            <w:r w:rsidRPr="0096114F">
              <w:rPr>
                <w:rFonts w:ascii="Times New Roman" w:hAnsi="Times New Roman" w:cs="Times New Roman"/>
                <w:sz w:val="20"/>
                <w:szCs w:val="20"/>
              </w:rPr>
              <w:t>4160</w:t>
            </w:r>
          </w:p>
        </w:tc>
        <w:tc>
          <w:tcPr>
            <w:tcW w:w="730" w:type="dxa"/>
            <w:shd w:val="clear" w:color="auto" w:fill="auto"/>
            <w:vAlign w:val="center"/>
          </w:tcPr>
          <w:p w:rsidR="00BF574B" w:rsidRDefault="00BF574B" w:rsidP="00BF574B">
            <w:pPr>
              <w:spacing w:after="0" w:line="240" w:lineRule="auto"/>
              <w:jc w:val="center"/>
              <w:rPr>
                <w:rFonts w:ascii="Times New Roman" w:hAnsi="Times New Roman" w:cs="Times New Roman"/>
                <w:sz w:val="20"/>
                <w:szCs w:val="20"/>
              </w:rPr>
            </w:pPr>
          </w:p>
          <w:p w:rsidR="009D6036" w:rsidRPr="0096114F" w:rsidRDefault="009D6036" w:rsidP="00BF574B">
            <w:pPr>
              <w:spacing w:after="0" w:line="240" w:lineRule="auto"/>
              <w:jc w:val="center"/>
              <w:rPr>
                <w:rFonts w:ascii="Times New Roman" w:hAnsi="Times New Roman" w:cs="Times New Roman"/>
                <w:sz w:val="20"/>
                <w:szCs w:val="20"/>
              </w:rPr>
            </w:pPr>
            <w:r w:rsidRPr="0096114F">
              <w:rPr>
                <w:rFonts w:ascii="Times New Roman" w:hAnsi="Times New Roman" w:cs="Times New Roman"/>
                <w:sz w:val="20"/>
                <w:szCs w:val="20"/>
              </w:rPr>
              <w:t>4182</w:t>
            </w:r>
          </w:p>
        </w:tc>
        <w:tc>
          <w:tcPr>
            <w:tcW w:w="736" w:type="dxa"/>
            <w:shd w:val="clear" w:color="auto" w:fill="auto"/>
          </w:tcPr>
          <w:p w:rsidR="009D6036" w:rsidRPr="0096114F" w:rsidRDefault="009D6036" w:rsidP="00BF574B">
            <w:pPr>
              <w:spacing w:after="0" w:line="240" w:lineRule="auto"/>
              <w:jc w:val="center"/>
              <w:rPr>
                <w:rFonts w:ascii="Times New Roman" w:hAnsi="Times New Roman" w:cs="Times New Roman"/>
                <w:sz w:val="20"/>
                <w:szCs w:val="20"/>
              </w:rPr>
            </w:pPr>
          </w:p>
          <w:p w:rsidR="00BF574B" w:rsidRDefault="00BF574B" w:rsidP="00BF574B">
            <w:pPr>
              <w:spacing w:after="0" w:line="240" w:lineRule="auto"/>
              <w:jc w:val="center"/>
              <w:rPr>
                <w:rFonts w:ascii="Times New Roman" w:hAnsi="Times New Roman" w:cs="Times New Roman"/>
                <w:sz w:val="20"/>
                <w:szCs w:val="20"/>
              </w:rPr>
            </w:pPr>
          </w:p>
          <w:p w:rsidR="009D6036" w:rsidRPr="0096114F" w:rsidRDefault="009D6036" w:rsidP="00BF574B">
            <w:pPr>
              <w:spacing w:after="0" w:line="240" w:lineRule="auto"/>
              <w:jc w:val="center"/>
              <w:rPr>
                <w:rFonts w:ascii="Times New Roman" w:hAnsi="Times New Roman" w:cs="Times New Roman"/>
                <w:sz w:val="20"/>
                <w:szCs w:val="20"/>
              </w:rPr>
            </w:pPr>
            <w:r w:rsidRPr="0096114F">
              <w:rPr>
                <w:rFonts w:ascii="Times New Roman" w:hAnsi="Times New Roman" w:cs="Times New Roman"/>
                <w:sz w:val="20"/>
                <w:szCs w:val="20"/>
              </w:rPr>
              <w:t>4190</w:t>
            </w:r>
          </w:p>
        </w:tc>
        <w:tc>
          <w:tcPr>
            <w:tcW w:w="870" w:type="dxa"/>
          </w:tcPr>
          <w:p w:rsidR="009D6036" w:rsidRPr="0096114F" w:rsidRDefault="009D6036" w:rsidP="00BF574B">
            <w:pPr>
              <w:spacing w:after="0" w:line="240" w:lineRule="auto"/>
              <w:jc w:val="center"/>
              <w:rPr>
                <w:rFonts w:ascii="Times New Roman" w:hAnsi="Times New Roman" w:cs="Times New Roman"/>
                <w:sz w:val="20"/>
                <w:szCs w:val="20"/>
              </w:rPr>
            </w:pPr>
          </w:p>
          <w:p w:rsidR="00BF574B" w:rsidRDefault="00BF574B" w:rsidP="00BF574B">
            <w:pPr>
              <w:spacing w:after="0" w:line="240" w:lineRule="auto"/>
              <w:jc w:val="center"/>
              <w:rPr>
                <w:rFonts w:ascii="Times New Roman" w:hAnsi="Times New Roman" w:cs="Times New Roman"/>
                <w:sz w:val="20"/>
                <w:szCs w:val="20"/>
              </w:rPr>
            </w:pPr>
          </w:p>
          <w:p w:rsidR="009D6036" w:rsidRPr="0096114F" w:rsidRDefault="009D6036" w:rsidP="00BF574B">
            <w:pPr>
              <w:spacing w:after="0" w:line="240" w:lineRule="auto"/>
              <w:jc w:val="center"/>
              <w:rPr>
                <w:rFonts w:ascii="Times New Roman" w:hAnsi="Times New Roman" w:cs="Times New Roman"/>
                <w:sz w:val="20"/>
                <w:szCs w:val="20"/>
              </w:rPr>
            </w:pPr>
            <w:r w:rsidRPr="0096114F">
              <w:rPr>
                <w:rFonts w:ascii="Times New Roman" w:hAnsi="Times New Roman" w:cs="Times New Roman"/>
                <w:sz w:val="20"/>
                <w:szCs w:val="20"/>
              </w:rPr>
              <w:t>4300</w:t>
            </w:r>
          </w:p>
        </w:tc>
      </w:tr>
      <w:tr w:rsidR="009D6036" w:rsidRPr="0096114F" w:rsidTr="00BF574B">
        <w:trPr>
          <w:trHeight w:val="2004"/>
        </w:trPr>
        <w:tc>
          <w:tcPr>
            <w:tcW w:w="1486" w:type="dxa"/>
            <w:shd w:val="clear" w:color="auto" w:fill="auto"/>
          </w:tcPr>
          <w:p w:rsidR="009D6036" w:rsidRPr="0096114F" w:rsidRDefault="009D6036" w:rsidP="00BF574B">
            <w:pPr>
              <w:jc w:val="center"/>
              <w:rPr>
                <w:rFonts w:ascii="Times New Roman" w:hAnsi="Times New Roman" w:cs="Times New Roman"/>
                <w:sz w:val="20"/>
                <w:szCs w:val="20"/>
              </w:rPr>
            </w:pPr>
            <w:r w:rsidRPr="0096114F">
              <w:rPr>
                <w:rFonts w:ascii="Times New Roman" w:hAnsi="Times New Roman" w:cs="Times New Roman"/>
                <w:sz w:val="20"/>
                <w:szCs w:val="20"/>
              </w:rPr>
              <w:t xml:space="preserve">Структурные подразделения школ, реализующие программы дошкольного образования </w:t>
            </w:r>
          </w:p>
        </w:tc>
        <w:tc>
          <w:tcPr>
            <w:tcW w:w="743" w:type="dxa"/>
            <w:shd w:val="clear" w:color="auto" w:fill="auto"/>
          </w:tcPr>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BF574B" w:rsidRDefault="00BF574B"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r w:rsidRPr="0096114F">
              <w:rPr>
                <w:rFonts w:ascii="Times New Roman" w:hAnsi="Times New Roman" w:cs="Times New Roman"/>
                <w:sz w:val="20"/>
                <w:szCs w:val="20"/>
              </w:rPr>
              <w:t>14</w:t>
            </w:r>
          </w:p>
        </w:tc>
        <w:tc>
          <w:tcPr>
            <w:tcW w:w="730" w:type="dxa"/>
            <w:shd w:val="clear" w:color="auto" w:fill="auto"/>
            <w:vAlign w:val="center"/>
          </w:tcPr>
          <w:p w:rsidR="00BF574B" w:rsidRDefault="00BF574B" w:rsidP="00BF574B">
            <w:pPr>
              <w:spacing w:line="240" w:lineRule="auto"/>
              <w:jc w:val="center"/>
              <w:rPr>
                <w:rFonts w:ascii="Times New Roman" w:hAnsi="Times New Roman" w:cs="Times New Roman"/>
                <w:sz w:val="20"/>
                <w:szCs w:val="20"/>
              </w:rPr>
            </w:pPr>
          </w:p>
          <w:p w:rsidR="00BF574B" w:rsidRDefault="00BF574B"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r w:rsidRPr="0096114F">
              <w:rPr>
                <w:rFonts w:ascii="Times New Roman" w:hAnsi="Times New Roman" w:cs="Times New Roman"/>
                <w:sz w:val="20"/>
                <w:szCs w:val="20"/>
              </w:rPr>
              <w:t>73</w:t>
            </w:r>
          </w:p>
        </w:tc>
        <w:tc>
          <w:tcPr>
            <w:tcW w:w="730" w:type="dxa"/>
            <w:shd w:val="clear" w:color="auto" w:fill="auto"/>
          </w:tcPr>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r w:rsidRPr="0096114F">
              <w:rPr>
                <w:rFonts w:ascii="Times New Roman" w:hAnsi="Times New Roman" w:cs="Times New Roman"/>
                <w:sz w:val="20"/>
                <w:szCs w:val="20"/>
              </w:rPr>
              <w:t>73</w:t>
            </w:r>
          </w:p>
        </w:tc>
        <w:tc>
          <w:tcPr>
            <w:tcW w:w="758" w:type="dxa"/>
          </w:tcPr>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r w:rsidRPr="0096114F">
              <w:rPr>
                <w:rFonts w:ascii="Times New Roman" w:hAnsi="Times New Roman" w:cs="Times New Roman"/>
                <w:sz w:val="20"/>
                <w:szCs w:val="20"/>
              </w:rPr>
              <w:t>52</w:t>
            </w:r>
          </w:p>
        </w:tc>
        <w:tc>
          <w:tcPr>
            <w:tcW w:w="735" w:type="dxa"/>
            <w:shd w:val="clear" w:color="auto" w:fill="auto"/>
          </w:tcPr>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r w:rsidRPr="0096114F">
              <w:rPr>
                <w:rFonts w:ascii="Times New Roman" w:hAnsi="Times New Roman" w:cs="Times New Roman"/>
                <w:sz w:val="20"/>
                <w:szCs w:val="20"/>
              </w:rPr>
              <w:t>506</w:t>
            </w:r>
          </w:p>
        </w:tc>
        <w:tc>
          <w:tcPr>
            <w:tcW w:w="730" w:type="dxa"/>
            <w:shd w:val="clear" w:color="auto" w:fill="auto"/>
            <w:vAlign w:val="center"/>
          </w:tcPr>
          <w:p w:rsidR="009D6036" w:rsidRPr="0096114F" w:rsidRDefault="009D6036" w:rsidP="00BF574B">
            <w:pPr>
              <w:spacing w:line="240" w:lineRule="auto"/>
              <w:jc w:val="center"/>
              <w:rPr>
                <w:rFonts w:ascii="Times New Roman" w:hAnsi="Times New Roman" w:cs="Times New Roman"/>
                <w:sz w:val="20"/>
                <w:szCs w:val="20"/>
              </w:rPr>
            </w:pPr>
          </w:p>
          <w:p w:rsidR="00BF574B" w:rsidRDefault="00BF574B"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r w:rsidRPr="0096114F">
              <w:rPr>
                <w:rFonts w:ascii="Times New Roman" w:hAnsi="Times New Roman" w:cs="Times New Roman"/>
                <w:sz w:val="20"/>
                <w:szCs w:val="20"/>
              </w:rPr>
              <w:t>449</w:t>
            </w:r>
          </w:p>
        </w:tc>
        <w:tc>
          <w:tcPr>
            <w:tcW w:w="734" w:type="dxa"/>
            <w:shd w:val="clear" w:color="auto" w:fill="auto"/>
          </w:tcPr>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r w:rsidRPr="0096114F">
              <w:rPr>
                <w:rFonts w:ascii="Times New Roman" w:hAnsi="Times New Roman" w:cs="Times New Roman"/>
                <w:sz w:val="20"/>
                <w:szCs w:val="20"/>
              </w:rPr>
              <w:t>442</w:t>
            </w:r>
          </w:p>
        </w:tc>
        <w:tc>
          <w:tcPr>
            <w:tcW w:w="887" w:type="dxa"/>
          </w:tcPr>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r w:rsidRPr="0096114F">
              <w:rPr>
                <w:rFonts w:ascii="Times New Roman" w:hAnsi="Times New Roman" w:cs="Times New Roman"/>
                <w:sz w:val="20"/>
                <w:szCs w:val="20"/>
              </w:rPr>
              <w:t>326</w:t>
            </w:r>
          </w:p>
        </w:tc>
        <w:tc>
          <w:tcPr>
            <w:tcW w:w="730" w:type="dxa"/>
            <w:shd w:val="clear" w:color="auto" w:fill="auto"/>
          </w:tcPr>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r w:rsidRPr="0096114F">
              <w:rPr>
                <w:rFonts w:ascii="Times New Roman" w:hAnsi="Times New Roman" w:cs="Times New Roman"/>
                <w:sz w:val="20"/>
                <w:szCs w:val="20"/>
              </w:rPr>
              <w:t>620</w:t>
            </w:r>
          </w:p>
        </w:tc>
        <w:tc>
          <w:tcPr>
            <w:tcW w:w="730" w:type="dxa"/>
            <w:shd w:val="clear" w:color="auto" w:fill="auto"/>
            <w:vAlign w:val="center"/>
          </w:tcPr>
          <w:p w:rsidR="009D6036" w:rsidRPr="0096114F" w:rsidRDefault="009D6036" w:rsidP="00BF574B">
            <w:pPr>
              <w:spacing w:line="240" w:lineRule="auto"/>
              <w:jc w:val="center"/>
              <w:rPr>
                <w:rFonts w:ascii="Times New Roman" w:hAnsi="Times New Roman" w:cs="Times New Roman"/>
                <w:sz w:val="20"/>
                <w:szCs w:val="20"/>
              </w:rPr>
            </w:pPr>
          </w:p>
          <w:p w:rsidR="00BF574B" w:rsidRDefault="00BF574B"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r w:rsidRPr="0096114F">
              <w:rPr>
                <w:rFonts w:ascii="Times New Roman" w:hAnsi="Times New Roman" w:cs="Times New Roman"/>
                <w:sz w:val="20"/>
                <w:szCs w:val="20"/>
              </w:rPr>
              <w:t>522</w:t>
            </w:r>
          </w:p>
        </w:tc>
        <w:tc>
          <w:tcPr>
            <w:tcW w:w="736" w:type="dxa"/>
            <w:shd w:val="clear" w:color="auto" w:fill="auto"/>
          </w:tcPr>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r w:rsidRPr="0096114F">
              <w:rPr>
                <w:rFonts w:ascii="Times New Roman" w:hAnsi="Times New Roman" w:cs="Times New Roman"/>
                <w:sz w:val="20"/>
                <w:szCs w:val="20"/>
              </w:rPr>
              <w:t>515</w:t>
            </w:r>
          </w:p>
        </w:tc>
        <w:tc>
          <w:tcPr>
            <w:tcW w:w="870" w:type="dxa"/>
          </w:tcPr>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p>
          <w:p w:rsidR="009D6036" w:rsidRPr="0096114F" w:rsidRDefault="009D6036" w:rsidP="00BF574B">
            <w:pPr>
              <w:spacing w:line="240" w:lineRule="auto"/>
              <w:jc w:val="center"/>
              <w:rPr>
                <w:rFonts w:ascii="Times New Roman" w:hAnsi="Times New Roman" w:cs="Times New Roman"/>
                <w:sz w:val="20"/>
                <w:szCs w:val="20"/>
              </w:rPr>
            </w:pPr>
            <w:r w:rsidRPr="0096114F">
              <w:rPr>
                <w:rFonts w:ascii="Times New Roman" w:hAnsi="Times New Roman" w:cs="Times New Roman"/>
                <w:sz w:val="20"/>
                <w:szCs w:val="20"/>
              </w:rPr>
              <w:t>378</w:t>
            </w:r>
          </w:p>
        </w:tc>
      </w:tr>
      <w:tr w:rsidR="009D6036" w:rsidRPr="0096114F" w:rsidTr="009D6036">
        <w:tc>
          <w:tcPr>
            <w:tcW w:w="1486"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Школа - сад</w:t>
            </w:r>
          </w:p>
        </w:tc>
        <w:tc>
          <w:tcPr>
            <w:tcW w:w="743"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41</w:t>
            </w:r>
          </w:p>
        </w:tc>
        <w:tc>
          <w:tcPr>
            <w:tcW w:w="730" w:type="dxa"/>
            <w:shd w:val="clear" w:color="auto" w:fill="auto"/>
            <w:vAlign w:val="center"/>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41</w:t>
            </w:r>
          </w:p>
        </w:tc>
        <w:tc>
          <w:tcPr>
            <w:tcW w:w="730"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42</w:t>
            </w:r>
          </w:p>
        </w:tc>
        <w:tc>
          <w:tcPr>
            <w:tcW w:w="758" w:type="dxa"/>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48</w:t>
            </w:r>
          </w:p>
        </w:tc>
        <w:tc>
          <w:tcPr>
            <w:tcW w:w="735"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100</w:t>
            </w:r>
          </w:p>
        </w:tc>
        <w:tc>
          <w:tcPr>
            <w:tcW w:w="730" w:type="dxa"/>
            <w:shd w:val="clear" w:color="auto" w:fill="auto"/>
            <w:vAlign w:val="center"/>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103</w:t>
            </w:r>
          </w:p>
        </w:tc>
        <w:tc>
          <w:tcPr>
            <w:tcW w:w="734"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102</w:t>
            </w:r>
          </w:p>
        </w:tc>
        <w:tc>
          <w:tcPr>
            <w:tcW w:w="887" w:type="dxa"/>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126</w:t>
            </w:r>
          </w:p>
        </w:tc>
        <w:tc>
          <w:tcPr>
            <w:tcW w:w="730"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141</w:t>
            </w:r>
          </w:p>
        </w:tc>
        <w:tc>
          <w:tcPr>
            <w:tcW w:w="730" w:type="dxa"/>
            <w:shd w:val="clear" w:color="auto" w:fill="auto"/>
            <w:vAlign w:val="center"/>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144</w:t>
            </w:r>
          </w:p>
        </w:tc>
        <w:tc>
          <w:tcPr>
            <w:tcW w:w="736"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144</w:t>
            </w:r>
          </w:p>
        </w:tc>
        <w:tc>
          <w:tcPr>
            <w:tcW w:w="870" w:type="dxa"/>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174</w:t>
            </w:r>
          </w:p>
        </w:tc>
      </w:tr>
      <w:tr w:rsidR="009D6036" w:rsidRPr="0096114F" w:rsidTr="009D6036">
        <w:tc>
          <w:tcPr>
            <w:tcW w:w="1486"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Итого</w:t>
            </w:r>
          </w:p>
        </w:tc>
        <w:tc>
          <w:tcPr>
            <w:tcW w:w="743"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1048</w:t>
            </w:r>
          </w:p>
        </w:tc>
        <w:tc>
          <w:tcPr>
            <w:tcW w:w="730" w:type="dxa"/>
            <w:shd w:val="clear" w:color="auto" w:fill="auto"/>
            <w:vAlign w:val="center"/>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949</w:t>
            </w:r>
          </w:p>
        </w:tc>
        <w:tc>
          <w:tcPr>
            <w:tcW w:w="730"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953</w:t>
            </w:r>
          </w:p>
        </w:tc>
        <w:tc>
          <w:tcPr>
            <w:tcW w:w="758" w:type="dxa"/>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1000</w:t>
            </w:r>
          </w:p>
        </w:tc>
        <w:tc>
          <w:tcPr>
            <w:tcW w:w="735"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3873</w:t>
            </w:r>
          </w:p>
        </w:tc>
        <w:tc>
          <w:tcPr>
            <w:tcW w:w="730" w:type="dxa"/>
            <w:shd w:val="clear" w:color="auto" w:fill="auto"/>
            <w:vAlign w:val="center"/>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3899</w:t>
            </w:r>
          </w:p>
        </w:tc>
        <w:tc>
          <w:tcPr>
            <w:tcW w:w="734"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3896</w:t>
            </w:r>
          </w:p>
        </w:tc>
        <w:tc>
          <w:tcPr>
            <w:tcW w:w="887" w:type="dxa"/>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3852</w:t>
            </w:r>
          </w:p>
        </w:tc>
        <w:tc>
          <w:tcPr>
            <w:tcW w:w="730"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4921</w:t>
            </w:r>
          </w:p>
        </w:tc>
        <w:tc>
          <w:tcPr>
            <w:tcW w:w="730" w:type="dxa"/>
            <w:shd w:val="clear" w:color="auto" w:fill="auto"/>
            <w:vAlign w:val="center"/>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4848</w:t>
            </w:r>
          </w:p>
        </w:tc>
        <w:tc>
          <w:tcPr>
            <w:tcW w:w="736" w:type="dxa"/>
            <w:shd w:val="clear" w:color="auto" w:fill="auto"/>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4849</w:t>
            </w:r>
          </w:p>
        </w:tc>
        <w:tc>
          <w:tcPr>
            <w:tcW w:w="870" w:type="dxa"/>
          </w:tcPr>
          <w:p w:rsidR="009D6036" w:rsidRPr="0096114F" w:rsidRDefault="009D6036" w:rsidP="009D6036">
            <w:pPr>
              <w:jc w:val="center"/>
              <w:rPr>
                <w:rFonts w:ascii="Times New Roman" w:hAnsi="Times New Roman" w:cs="Times New Roman"/>
                <w:sz w:val="20"/>
                <w:szCs w:val="20"/>
              </w:rPr>
            </w:pPr>
            <w:r w:rsidRPr="0096114F">
              <w:rPr>
                <w:rFonts w:ascii="Times New Roman" w:hAnsi="Times New Roman" w:cs="Times New Roman"/>
                <w:sz w:val="20"/>
                <w:szCs w:val="20"/>
              </w:rPr>
              <w:t>4852</w:t>
            </w:r>
          </w:p>
        </w:tc>
      </w:tr>
    </w:tbl>
    <w:p w:rsidR="0096114F" w:rsidRPr="0096114F" w:rsidRDefault="0096114F" w:rsidP="0096114F">
      <w:pPr>
        <w:ind w:firstLine="567"/>
        <w:jc w:val="both"/>
        <w:rPr>
          <w:rFonts w:ascii="Times New Roman" w:hAnsi="Times New Roman" w:cs="Times New Roman"/>
        </w:rPr>
      </w:pPr>
      <w:r w:rsidRPr="0096114F">
        <w:rPr>
          <w:rFonts w:ascii="Times New Roman" w:hAnsi="Times New Roman" w:cs="Times New Roman"/>
          <w:sz w:val="28"/>
          <w:szCs w:val="28"/>
        </w:rPr>
        <w:t>Значительного уменьшения количества детей по сравнению с предыдущим учебным годом не отмечается.  Однако, после ухода из ДОО детей раннего возраста, посещающих группы кратковременного пребывания количество детей сократилось до 4716 человек</w:t>
      </w:r>
      <w:r>
        <w:rPr>
          <w:rFonts w:ascii="Times New Roman" w:hAnsi="Times New Roman" w:cs="Times New Roman"/>
          <w:sz w:val="28"/>
          <w:szCs w:val="28"/>
        </w:rPr>
        <w:t>.</w:t>
      </w:r>
    </w:p>
    <w:p w:rsidR="0096114F" w:rsidRPr="0010111B" w:rsidRDefault="0096114F" w:rsidP="0096114F">
      <w:pPr>
        <w:pStyle w:val="af3"/>
        <w:spacing w:line="23" w:lineRule="atLeast"/>
        <w:rPr>
          <w:lang w:val="ru-RU"/>
        </w:rPr>
      </w:pPr>
      <w:r w:rsidRPr="0096114F">
        <w:rPr>
          <w:lang w:val="ru-RU"/>
        </w:rPr>
        <w:t>В детских садах города функционируют группы кратковременного пребывания (до 4- х – часов) для детей в возрасте от 1,5 до 2,5 лет.</w:t>
      </w:r>
    </w:p>
    <w:p w:rsidR="0096114F" w:rsidRPr="0096114F" w:rsidRDefault="0096114F" w:rsidP="0096114F">
      <w:pPr>
        <w:pStyle w:val="af3"/>
        <w:spacing w:line="23" w:lineRule="atLeast"/>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1896"/>
        <w:gridCol w:w="1897"/>
        <w:gridCol w:w="1897"/>
        <w:gridCol w:w="1727"/>
      </w:tblGrid>
      <w:tr w:rsidR="0096114F" w:rsidRPr="0096114F" w:rsidTr="00A3252A">
        <w:tc>
          <w:tcPr>
            <w:tcW w:w="2153" w:type="dxa"/>
            <w:shd w:val="clear" w:color="auto" w:fill="auto"/>
          </w:tcPr>
          <w:p w:rsidR="0096114F" w:rsidRPr="0096114F" w:rsidRDefault="0096114F" w:rsidP="00A3252A">
            <w:pPr>
              <w:pStyle w:val="af3"/>
              <w:spacing w:line="23" w:lineRule="atLeast"/>
              <w:ind w:firstLine="0"/>
              <w:rPr>
                <w:lang w:val="ru-RU"/>
              </w:rPr>
            </w:pPr>
          </w:p>
        </w:tc>
        <w:tc>
          <w:tcPr>
            <w:tcW w:w="1896" w:type="dxa"/>
            <w:shd w:val="clear" w:color="auto" w:fill="auto"/>
          </w:tcPr>
          <w:p w:rsidR="0096114F" w:rsidRPr="0096114F" w:rsidRDefault="0096114F" w:rsidP="00A3252A">
            <w:pPr>
              <w:pStyle w:val="af3"/>
              <w:spacing w:line="23" w:lineRule="atLeast"/>
              <w:ind w:firstLine="0"/>
              <w:jc w:val="center"/>
              <w:rPr>
                <w:lang w:val="ru-RU"/>
              </w:rPr>
            </w:pPr>
            <w:r w:rsidRPr="0096114F">
              <w:rPr>
                <w:lang w:val="ru-RU"/>
              </w:rPr>
              <w:t>2018 г.</w:t>
            </w:r>
          </w:p>
        </w:tc>
        <w:tc>
          <w:tcPr>
            <w:tcW w:w="1897" w:type="dxa"/>
            <w:shd w:val="clear" w:color="auto" w:fill="auto"/>
          </w:tcPr>
          <w:p w:rsidR="0096114F" w:rsidRPr="0096114F" w:rsidRDefault="0096114F" w:rsidP="00A3252A">
            <w:pPr>
              <w:pStyle w:val="af3"/>
              <w:spacing w:line="23" w:lineRule="atLeast"/>
              <w:ind w:firstLine="0"/>
              <w:jc w:val="center"/>
              <w:rPr>
                <w:lang w:val="ru-RU"/>
              </w:rPr>
            </w:pPr>
            <w:r w:rsidRPr="0096114F">
              <w:rPr>
                <w:lang w:val="ru-RU"/>
              </w:rPr>
              <w:t>2019 г.</w:t>
            </w:r>
          </w:p>
        </w:tc>
        <w:tc>
          <w:tcPr>
            <w:tcW w:w="1897" w:type="dxa"/>
            <w:shd w:val="clear" w:color="auto" w:fill="auto"/>
          </w:tcPr>
          <w:p w:rsidR="0096114F" w:rsidRPr="0096114F" w:rsidRDefault="0096114F" w:rsidP="00A3252A">
            <w:pPr>
              <w:pStyle w:val="af3"/>
              <w:spacing w:line="23" w:lineRule="atLeast"/>
              <w:ind w:firstLine="0"/>
              <w:jc w:val="center"/>
              <w:rPr>
                <w:lang w:val="ru-RU"/>
              </w:rPr>
            </w:pPr>
            <w:r w:rsidRPr="0096114F">
              <w:rPr>
                <w:lang w:val="ru-RU"/>
              </w:rPr>
              <w:t>2019 г.</w:t>
            </w:r>
          </w:p>
        </w:tc>
        <w:tc>
          <w:tcPr>
            <w:tcW w:w="1727" w:type="dxa"/>
          </w:tcPr>
          <w:p w:rsidR="0096114F" w:rsidRPr="0096114F" w:rsidRDefault="0096114F" w:rsidP="00A3252A">
            <w:pPr>
              <w:pStyle w:val="af3"/>
              <w:spacing w:line="23" w:lineRule="atLeast"/>
              <w:ind w:firstLine="0"/>
              <w:jc w:val="center"/>
              <w:rPr>
                <w:lang w:val="ru-RU"/>
              </w:rPr>
            </w:pPr>
            <w:r w:rsidRPr="0096114F">
              <w:rPr>
                <w:lang w:val="ru-RU"/>
              </w:rPr>
              <w:t>2020 г.</w:t>
            </w:r>
          </w:p>
        </w:tc>
      </w:tr>
      <w:tr w:rsidR="0096114F" w:rsidRPr="0096114F" w:rsidTr="00A3252A">
        <w:tc>
          <w:tcPr>
            <w:tcW w:w="2153" w:type="dxa"/>
            <w:shd w:val="clear" w:color="auto" w:fill="auto"/>
          </w:tcPr>
          <w:p w:rsidR="0096114F" w:rsidRPr="0096114F" w:rsidRDefault="0096114F" w:rsidP="00A3252A">
            <w:pPr>
              <w:pStyle w:val="af3"/>
              <w:spacing w:line="23" w:lineRule="atLeast"/>
              <w:ind w:firstLine="0"/>
              <w:rPr>
                <w:lang w:val="ru-RU"/>
              </w:rPr>
            </w:pPr>
            <w:r w:rsidRPr="0096114F">
              <w:rPr>
                <w:lang w:val="ru-RU"/>
              </w:rPr>
              <w:t>Количество детей</w:t>
            </w:r>
          </w:p>
        </w:tc>
        <w:tc>
          <w:tcPr>
            <w:tcW w:w="1896" w:type="dxa"/>
            <w:shd w:val="clear" w:color="auto" w:fill="auto"/>
          </w:tcPr>
          <w:p w:rsidR="0096114F" w:rsidRPr="0096114F" w:rsidRDefault="0096114F" w:rsidP="00A3252A">
            <w:pPr>
              <w:pStyle w:val="af3"/>
              <w:spacing w:line="23" w:lineRule="atLeast"/>
              <w:ind w:firstLine="0"/>
              <w:jc w:val="center"/>
              <w:rPr>
                <w:lang w:val="ru-RU"/>
              </w:rPr>
            </w:pPr>
            <w:r w:rsidRPr="0096114F">
              <w:rPr>
                <w:lang w:val="ru-RU"/>
              </w:rPr>
              <w:t>116</w:t>
            </w:r>
          </w:p>
        </w:tc>
        <w:tc>
          <w:tcPr>
            <w:tcW w:w="1897" w:type="dxa"/>
            <w:shd w:val="clear" w:color="auto" w:fill="auto"/>
          </w:tcPr>
          <w:p w:rsidR="0096114F" w:rsidRPr="0096114F" w:rsidRDefault="0096114F" w:rsidP="00A3252A">
            <w:pPr>
              <w:pStyle w:val="af3"/>
              <w:spacing w:line="23" w:lineRule="atLeast"/>
              <w:ind w:firstLine="0"/>
              <w:jc w:val="center"/>
              <w:rPr>
                <w:lang w:val="ru-RU"/>
              </w:rPr>
            </w:pPr>
            <w:r w:rsidRPr="0096114F">
              <w:rPr>
                <w:lang w:val="ru-RU"/>
              </w:rPr>
              <w:t>128</w:t>
            </w:r>
          </w:p>
        </w:tc>
        <w:tc>
          <w:tcPr>
            <w:tcW w:w="1897" w:type="dxa"/>
            <w:shd w:val="clear" w:color="auto" w:fill="auto"/>
          </w:tcPr>
          <w:p w:rsidR="0096114F" w:rsidRPr="0096114F" w:rsidRDefault="0096114F" w:rsidP="00A3252A">
            <w:pPr>
              <w:pStyle w:val="af3"/>
              <w:spacing w:line="23" w:lineRule="atLeast"/>
              <w:ind w:firstLine="0"/>
              <w:jc w:val="center"/>
              <w:rPr>
                <w:lang w:val="ru-RU"/>
              </w:rPr>
            </w:pPr>
            <w:r w:rsidRPr="0096114F">
              <w:rPr>
                <w:lang w:val="ru-RU"/>
              </w:rPr>
              <w:t>128</w:t>
            </w:r>
          </w:p>
        </w:tc>
        <w:tc>
          <w:tcPr>
            <w:tcW w:w="1727" w:type="dxa"/>
          </w:tcPr>
          <w:p w:rsidR="0096114F" w:rsidRPr="0096114F" w:rsidRDefault="0096114F" w:rsidP="00A3252A">
            <w:pPr>
              <w:pStyle w:val="af3"/>
              <w:spacing w:line="23" w:lineRule="atLeast"/>
              <w:ind w:firstLine="0"/>
              <w:jc w:val="center"/>
              <w:rPr>
                <w:lang w:val="ru-RU"/>
              </w:rPr>
            </w:pPr>
            <w:r w:rsidRPr="0096114F">
              <w:rPr>
                <w:lang w:val="ru-RU"/>
              </w:rPr>
              <w:t>200</w:t>
            </w:r>
          </w:p>
        </w:tc>
      </w:tr>
    </w:tbl>
    <w:p w:rsidR="0096114F" w:rsidRPr="0096114F" w:rsidRDefault="0096114F" w:rsidP="0096114F">
      <w:pPr>
        <w:pStyle w:val="af3"/>
        <w:spacing w:line="23" w:lineRule="atLeast"/>
        <w:rPr>
          <w:lang w:val="ru-RU"/>
        </w:rPr>
      </w:pPr>
    </w:p>
    <w:p w:rsidR="0096114F" w:rsidRPr="0096114F" w:rsidRDefault="0096114F" w:rsidP="00BF574B">
      <w:pPr>
        <w:tabs>
          <w:tab w:val="left" w:pos="709"/>
        </w:tabs>
        <w:spacing w:line="360" w:lineRule="atLeast"/>
        <w:ind w:firstLine="720"/>
        <w:jc w:val="both"/>
        <w:rPr>
          <w:rFonts w:ascii="Times New Roman" w:hAnsi="Times New Roman" w:cs="Times New Roman"/>
          <w:sz w:val="28"/>
          <w:szCs w:val="28"/>
        </w:rPr>
      </w:pPr>
      <w:r w:rsidRPr="0096114F">
        <w:rPr>
          <w:rFonts w:ascii="Times New Roman" w:hAnsi="Times New Roman" w:cs="Times New Roman"/>
          <w:sz w:val="28"/>
          <w:szCs w:val="28"/>
        </w:rPr>
        <w:t>Увеличение количества детей, в группах кратковременного пребывания в детских садах города обусловлено   принятием дополнительных воспитанников, а после</w:t>
      </w:r>
      <w:r w:rsidRPr="0096114F">
        <w:rPr>
          <w:rFonts w:ascii="Times New Roman" w:hAnsi="Times New Roman" w:cs="Times New Roman"/>
          <w:sz w:val="28"/>
          <w:szCs w:val="28"/>
        </w:rPr>
        <w:lastRenderedPageBreak/>
        <w:t xml:space="preserve">дующее их отчисление связано с прекращением деятельности групп в </w:t>
      </w:r>
      <w:proofErr w:type="gramStart"/>
      <w:r w:rsidRPr="0096114F">
        <w:rPr>
          <w:rFonts w:ascii="Times New Roman" w:hAnsi="Times New Roman" w:cs="Times New Roman"/>
          <w:sz w:val="28"/>
          <w:szCs w:val="28"/>
        </w:rPr>
        <w:t>связи  с</w:t>
      </w:r>
      <w:proofErr w:type="gramEnd"/>
      <w:r w:rsidRPr="0096114F">
        <w:rPr>
          <w:rFonts w:ascii="Times New Roman" w:hAnsi="Times New Roman" w:cs="Times New Roman"/>
          <w:sz w:val="28"/>
          <w:szCs w:val="28"/>
        </w:rPr>
        <w:t xml:space="preserve">  ограничительными  мерами, связанными с </w:t>
      </w:r>
      <w:r w:rsidRPr="0096114F">
        <w:rPr>
          <w:rFonts w:ascii="Times New Roman" w:hAnsi="Times New Roman" w:cs="Times New Roman"/>
          <w:sz w:val="28"/>
          <w:szCs w:val="28"/>
          <w:lang w:val="en-US"/>
        </w:rPr>
        <w:t>COVID</w:t>
      </w:r>
      <w:r w:rsidRPr="0096114F">
        <w:rPr>
          <w:rFonts w:ascii="Times New Roman" w:hAnsi="Times New Roman" w:cs="Times New Roman"/>
          <w:sz w:val="28"/>
          <w:szCs w:val="28"/>
        </w:rPr>
        <w:t xml:space="preserve"> -19</w:t>
      </w:r>
    </w:p>
    <w:p w:rsidR="0096114F" w:rsidRPr="0096114F" w:rsidRDefault="0096114F" w:rsidP="0096114F">
      <w:pPr>
        <w:pStyle w:val="ConsPlusTitle"/>
        <w:spacing w:line="360" w:lineRule="exact"/>
        <w:jc w:val="both"/>
        <w:outlineLvl w:val="0"/>
        <w:rPr>
          <w:rFonts w:cs="Times New Roman"/>
          <w:b w:val="0"/>
        </w:rPr>
      </w:pPr>
      <w:r w:rsidRPr="0096114F">
        <w:rPr>
          <w:rFonts w:cs="Times New Roman"/>
        </w:rPr>
        <w:tab/>
      </w:r>
      <w:r w:rsidRPr="0096114F">
        <w:rPr>
          <w:rFonts w:cs="Times New Roman"/>
          <w:b w:val="0"/>
        </w:rPr>
        <w:t xml:space="preserve">На основании  приказа начальника Управления от 15 апреля 2019 № 142/01-08 «О комплектовании муниципальных образовательных организаций, реализующих образовательные программы дошкольного образования в </w:t>
      </w:r>
      <w:proofErr w:type="spellStart"/>
      <w:r w:rsidRPr="0096114F">
        <w:rPr>
          <w:rFonts w:cs="Times New Roman"/>
          <w:b w:val="0"/>
        </w:rPr>
        <w:t>Лысьвенском</w:t>
      </w:r>
      <w:proofErr w:type="spellEnd"/>
      <w:r w:rsidRPr="0096114F">
        <w:rPr>
          <w:rFonts w:cs="Times New Roman"/>
          <w:b w:val="0"/>
        </w:rPr>
        <w:t xml:space="preserve"> городском округе на 2019-2020 учебный год» проведено комплектование групп ОО,  реализующих программу дошкольного образования.</w:t>
      </w:r>
    </w:p>
    <w:p w:rsidR="0096114F" w:rsidRPr="0096114F" w:rsidRDefault="0096114F" w:rsidP="0096114F">
      <w:pPr>
        <w:rPr>
          <w:rFonts w:ascii="Times New Roman" w:hAnsi="Times New Roman" w:cs="Times New Roman"/>
          <w:sz w:val="28"/>
          <w:szCs w:val="28"/>
        </w:rPr>
      </w:pPr>
      <w:r w:rsidRPr="0096114F">
        <w:rPr>
          <w:rFonts w:ascii="Times New Roman" w:hAnsi="Times New Roman" w:cs="Times New Roman"/>
          <w:sz w:val="28"/>
          <w:szCs w:val="28"/>
        </w:rPr>
        <w:tab/>
        <w:t>Вновь прибыло в ДОО   -  798 детей, уже посещали дошкольные группы 747  человек  (93%  от запланированного количества).</w:t>
      </w:r>
    </w:p>
    <w:p w:rsidR="0096114F" w:rsidRPr="0096114F" w:rsidRDefault="0096114F" w:rsidP="0096114F">
      <w:pPr>
        <w:rPr>
          <w:rFonts w:ascii="Times New Roman" w:hAnsi="Times New Roman" w:cs="Times New Roman"/>
          <w:sz w:val="28"/>
          <w:szCs w:val="28"/>
        </w:rPr>
      </w:pPr>
      <w:r w:rsidRPr="0096114F">
        <w:rPr>
          <w:rFonts w:ascii="Times New Roman" w:hAnsi="Times New Roman" w:cs="Times New Roman"/>
          <w:sz w:val="28"/>
          <w:szCs w:val="28"/>
        </w:rPr>
        <w:tab/>
        <w:t xml:space="preserve"> Все дети 2017 г. рождения получили направления   в детский сад, а так же 80 детей 2018 г.р.</w:t>
      </w:r>
    </w:p>
    <w:p w:rsidR="0096114F" w:rsidRPr="0096114F" w:rsidRDefault="0096114F" w:rsidP="0096114F">
      <w:pPr>
        <w:tabs>
          <w:tab w:val="left" w:pos="6855"/>
        </w:tabs>
        <w:rPr>
          <w:rFonts w:ascii="Times New Roman" w:hAnsi="Times New Roman" w:cs="Times New Roman"/>
          <w:b/>
          <w:sz w:val="28"/>
          <w:szCs w:val="28"/>
        </w:rPr>
      </w:pPr>
      <w:r w:rsidRPr="0096114F">
        <w:rPr>
          <w:rFonts w:ascii="Times New Roman" w:hAnsi="Times New Roman" w:cs="Times New Roman"/>
          <w:sz w:val="28"/>
          <w:szCs w:val="28"/>
        </w:rPr>
        <w:t xml:space="preserve">           </w:t>
      </w:r>
      <w:r w:rsidRPr="0096114F">
        <w:rPr>
          <w:rFonts w:ascii="Times New Roman" w:hAnsi="Times New Roman" w:cs="Times New Roman"/>
          <w:b/>
          <w:sz w:val="28"/>
          <w:szCs w:val="28"/>
        </w:rPr>
        <w:t xml:space="preserve">Прибыло детей в  ДОО                                                       </w:t>
      </w:r>
    </w:p>
    <w:tbl>
      <w:tblPr>
        <w:tblW w:w="95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5"/>
        <w:gridCol w:w="1596"/>
        <w:gridCol w:w="1595"/>
        <w:gridCol w:w="1596"/>
      </w:tblGrid>
      <w:tr w:rsidR="0096114F" w:rsidRPr="0096114F" w:rsidTr="00A3252A">
        <w:tc>
          <w:tcPr>
            <w:tcW w:w="3189" w:type="dxa"/>
            <w:gridSpan w:val="2"/>
            <w:shd w:val="clear" w:color="auto" w:fill="auto"/>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2017-2018 уч. год</w:t>
            </w:r>
          </w:p>
        </w:tc>
        <w:tc>
          <w:tcPr>
            <w:tcW w:w="3191" w:type="dxa"/>
            <w:gridSpan w:val="2"/>
            <w:shd w:val="clear" w:color="auto" w:fill="auto"/>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2018-2019 уч. год</w:t>
            </w:r>
          </w:p>
        </w:tc>
        <w:tc>
          <w:tcPr>
            <w:tcW w:w="3191" w:type="dxa"/>
            <w:gridSpan w:val="2"/>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2019-2020 уч. год</w:t>
            </w:r>
          </w:p>
        </w:tc>
      </w:tr>
      <w:tr w:rsidR="0096114F" w:rsidRPr="00BF574B" w:rsidTr="00A3252A">
        <w:tc>
          <w:tcPr>
            <w:tcW w:w="3189" w:type="dxa"/>
            <w:gridSpan w:val="2"/>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946 детей</w:t>
            </w:r>
          </w:p>
        </w:tc>
        <w:tc>
          <w:tcPr>
            <w:tcW w:w="3191" w:type="dxa"/>
            <w:gridSpan w:val="2"/>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981 ребенок</w:t>
            </w:r>
          </w:p>
        </w:tc>
        <w:tc>
          <w:tcPr>
            <w:tcW w:w="3191" w:type="dxa"/>
            <w:gridSpan w:val="2"/>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798 детей</w:t>
            </w:r>
          </w:p>
        </w:tc>
      </w:tr>
      <w:tr w:rsidR="0096114F" w:rsidRPr="00BF574B" w:rsidTr="00A3252A">
        <w:trPr>
          <w:trHeight w:val="371"/>
        </w:trPr>
        <w:tc>
          <w:tcPr>
            <w:tcW w:w="1594"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до 3 лет</w:t>
            </w:r>
          </w:p>
        </w:tc>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с 3 лет</w:t>
            </w:r>
          </w:p>
        </w:tc>
        <w:tc>
          <w:tcPr>
            <w:tcW w:w="1595" w:type="dxa"/>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до 3 лет</w:t>
            </w:r>
          </w:p>
        </w:tc>
        <w:tc>
          <w:tcPr>
            <w:tcW w:w="1596" w:type="dxa"/>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с 3 лет</w:t>
            </w:r>
          </w:p>
        </w:tc>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до 3 лет</w:t>
            </w:r>
          </w:p>
        </w:tc>
        <w:tc>
          <w:tcPr>
            <w:tcW w:w="1596"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с 3 лет</w:t>
            </w:r>
          </w:p>
        </w:tc>
      </w:tr>
      <w:tr w:rsidR="0096114F" w:rsidRPr="00BF574B" w:rsidTr="00A3252A">
        <w:tc>
          <w:tcPr>
            <w:tcW w:w="1594"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876</w:t>
            </w:r>
          </w:p>
        </w:tc>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70</w:t>
            </w:r>
          </w:p>
        </w:tc>
        <w:tc>
          <w:tcPr>
            <w:tcW w:w="1595" w:type="dxa"/>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931</w:t>
            </w:r>
          </w:p>
        </w:tc>
        <w:tc>
          <w:tcPr>
            <w:tcW w:w="1596" w:type="dxa"/>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50</w:t>
            </w:r>
          </w:p>
        </w:tc>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698</w:t>
            </w:r>
          </w:p>
        </w:tc>
        <w:tc>
          <w:tcPr>
            <w:tcW w:w="1596"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100</w:t>
            </w:r>
          </w:p>
        </w:tc>
      </w:tr>
    </w:tbl>
    <w:p w:rsidR="0096114F" w:rsidRPr="00BF574B" w:rsidRDefault="0096114F" w:rsidP="0096114F">
      <w:pPr>
        <w:rPr>
          <w:rFonts w:ascii="Times New Roman" w:hAnsi="Times New Roman" w:cs="Times New Roman"/>
          <w:sz w:val="28"/>
          <w:szCs w:val="28"/>
        </w:rPr>
      </w:pPr>
      <w:r w:rsidRPr="00BF574B">
        <w:rPr>
          <w:rFonts w:ascii="Times New Roman" w:hAnsi="Times New Roman" w:cs="Times New Roman"/>
          <w:sz w:val="28"/>
          <w:szCs w:val="28"/>
        </w:rPr>
        <w:t>Из них:</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gridCol w:w="1596"/>
      </w:tblGrid>
      <w:tr w:rsidR="0096114F" w:rsidRPr="00BF574B" w:rsidTr="00A3252A">
        <w:tc>
          <w:tcPr>
            <w:tcW w:w="3190" w:type="dxa"/>
            <w:gridSpan w:val="2"/>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2017-2018 уч. год</w:t>
            </w:r>
          </w:p>
        </w:tc>
        <w:tc>
          <w:tcPr>
            <w:tcW w:w="3190" w:type="dxa"/>
            <w:gridSpan w:val="2"/>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2018-2019 уч. год</w:t>
            </w:r>
          </w:p>
        </w:tc>
        <w:tc>
          <w:tcPr>
            <w:tcW w:w="3191" w:type="dxa"/>
            <w:gridSpan w:val="2"/>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2019-2020 уч. год</w:t>
            </w:r>
          </w:p>
        </w:tc>
      </w:tr>
      <w:tr w:rsidR="0096114F" w:rsidRPr="00BF574B" w:rsidTr="00A3252A">
        <w:tc>
          <w:tcPr>
            <w:tcW w:w="3190" w:type="dxa"/>
            <w:gridSpan w:val="2"/>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946 детей</w:t>
            </w:r>
          </w:p>
        </w:tc>
        <w:tc>
          <w:tcPr>
            <w:tcW w:w="3190" w:type="dxa"/>
            <w:gridSpan w:val="2"/>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981 ребенок</w:t>
            </w:r>
          </w:p>
        </w:tc>
        <w:tc>
          <w:tcPr>
            <w:tcW w:w="3191" w:type="dxa"/>
            <w:gridSpan w:val="2"/>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798 детей</w:t>
            </w:r>
          </w:p>
        </w:tc>
      </w:tr>
      <w:tr w:rsidR="0096114F" w:rsidRPr="00BF574B" w:rsidTr="00A3252A">
        <w:trPr>
          <w:trHeight w:val="371"/>
        </w:trPr>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10,5 ч</w:t>
            </w:r>
          </w:p>
        </w:tc>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До 4-х ч</w:t>
            </w:r>
          </w:p>
        </w:tc>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10,5 ч</w:t>
            </w:r>
          </w:p>
        </w:tc>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до 4-х ч.</w:t>
            </w:r>
          </w:p>
        </w:tc>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10,5 ч</w:t>
            </w:r>
          </w:p>
        </w:tc>
        <w:tc>
          <w:tcPr>
            <w:tcW w:w="1596"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до 4-х ч.</w:t>
            </w:r>
          </w:p>
        </w:tc>
      </w:tr>
      <w:tr w:rsidR="0096114F" w:rsidRPr="00BF574B" w:rsidTr="00A3252A">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846</w:t>
            </w:r>
          </w:p>
        </w:tc>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119</w:t>
            </w:r>
          </w:p>
        </w:tc>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851</w:t>
            </w:r>
          </w:p>
        </w:tc>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120</w:t>
            </w:r>
          </w:p>
        </w:tc>
        <w:tc>
          <w:tcPr>
            <w:tcW w:w="1595"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734</w:t>
            </w:r>
          </w:p>
        </w:tc>
        <w:tc>
          <w:tcPr>
            <w:tcW w:w="1596" w:type="dxa"/>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64</w:t>
            </w:r>
          </w:p>
        </w:tc>
      </w:tr>
    </w:tbl>
    <w:p w:rsidR="0096114F" w:rsidRPr="0096114F" w:rsidRDefault="0096114F" w:rsidP="0096114F">
      <w:pPr>
        <w:rPr>
          <w:rFonts w:ascii="Times New Roman" w:hAnsi="Times New Roman" w:cs="Times New Roman"/>
          <w:sz w:val="28"/>
          <w:szCs w:val="28"/>
        </w:rPr>
      </w:pPr>
    </w:p>
    <w:p w:rsidR="0096114F" w:rsidRPr="0096114F" w:rsidRDefault="0096114F" w:rsidP="0096114F">
      <w:pPr>
        <w:jc w:val="both"/>
        <w:rPr>
          <w:rFonts w:ascii="Times New Roman" w:hAnsi="Times New Roman" w:cs="Times New Roman"/>
          <w:b/>
          <w:sz w:val="28"/>
          <w:szCs w:val="28"/>
        </w:rPr>
      </w:pPr>
      <w:r w:rsidRPr="0096114F">
        <w:rPr>
          <w:rFonts w:ascii="Times New Roman" w:hAnsi="Times New Roman" w:cs="Times New Roman"/>
          <w:b/>
          <w:sz w:val="28"/>
          <w:szCs w:val="28"/>
        </w:rPr>
        <w:t xml:space="preserve">Количество мест предоставленных детям, имеющим льготы </w:t>
      </w:r>
    </w:p>
    <w:tbl>
      <w:tblPr>
        <w:tblW w:w="9329" w:type="dxa"/>
        <w:tblInd w:w="93" w:type="dxa"/>
        <w:tblLook w:val="04A0" w:firstRow="1" w:lastRow="0" w:firstColumn="1" w:lastColumn="0" w:noHBand="0" w:noVBand="1"/>
      </w:tblPr>
      <w:tblGrid>
        <w:gridCol w:w="6546"/>
        <w:gridCol w:w="2783"/>
      </w:tblGrid>
      <w:tr w:rsidR="0096114F" w:rsidRPr="0096114F" w:rsidTr="00A3252A">
        <w:trPr>
          <w:trHeight w:val="347"/>
        </w:trPr>
        <w:tc>
          <w:tcPr>
            <w:tcW w:w="6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b/>
                <w:color w:val="000000"/>
              </w:rPr>
            </w:pPr>
            <w:r w:rsidRPr="0096114F">
              <w:rPr>
                <w:rFonts w:ascii="Times New Roman" w:hAnsi="Times New Roman" w:cs="Times New Roman"/>
                <w:b/>
                <w:color w:val="000000"/>
              </w:rPr>
              <w:t xml:space="preserve">МБДОУ «Детский сад № 11» </w:t>
            </w:r>
          </w:p>
        </w:tc>
        <w:tc>
          <w:tcPr>
            <w:tcW w:w="2783" w:type="dxa"/>
            <w:tcBorders>
              <w:top w:val="single" w:sz="4" w:space="0" w:color="auto"/>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b/>
                <w:bCs/>
                <w:color w:val="000000"/>
              </w:rPr>
            </w:pPr>
            <w:r w:rsidRPr="0096114F">
              <w:rPr>
                <w:rFonts w:ascii="Times New Roman" w:hAnsi="Times New Roman" w:cs="Times New Roman"/>
                <w:b/>
                <w:bCs/>
                <w:color w:val="000000"/>
              </w:rPr>
              <w:t>21</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 Оборина,11</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8</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 xml:space="preserve">  ул. Советская, 8</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5</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 xml:space="preserve"> ул. Мысовая, 2</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8</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b/>
                <w:color w:val="000000"/>
              </w:rPr>
            </w:pPr>
            <w:r w:rsidRPr="0096114F">
              <w:rPr>
                <w:rFonts w:ascii="Times New Roman" w:hAnsi="Times New Roman" w:cs="Times New Roman"/>
                <w:b/>
                <w:color w:val="000000"/>
              </w:rPr>
              <w:t>МБДОУ «Детский сад № 17»</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b/>
                <w:bCs/>
                <w:color w:val="000000"/>
              </w:rPr>
            </w:pPr>
            <w:r w:rsidRPr="0096114F">
              <w:rPr>
                <w:rFonts w:ascii="Times New Roman" w:hAnsi="Times New Roman" w:cs="Times New Roman"/>
                <w:b/>
                <w:bCs/>
                <w:color w:val="000000"/>
              </w:rPr>
              <w:t>12</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ул.Репина,38</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b/>
                <w:bCs/>
                <w:color w:val="000000"/>
              </w:rPr>
            </w:pPr>
            <w:r w:rsidRPr="0096114F">
              <w:rPr>
                <w:rFonts w:ascii="Times New Roman" w:hAnsi="Times New Roman" w:cs="Times New Roman"/>
                <w:b/>
                <w:bCs/>
                <w:color w:val="000000"/>
              </w:rPr>
              <w:t>7</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 xml:space="preserve"> ул. Кирова, 57</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0</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 xml:space="preserve"> </w:t>
            </w:r>
            <w:proofErr w:type="spellStart"/>
            <w:r w:rsidRPr="0096114F">
              <w:rPr>
                <w:rFonts w:ascii="Times New Roman" w:hAnsi="Times New Roman" w:cs="Times New Roman"/>
                <w:color w:val="000000"/>
              </w:rPr>
              <w:t>ул.Нижегородская</w:t>
            </w:r>
            <w:proofErr w:type="spellEnd"/>
            <w:r w:rsidRPr="0096114F">
              <w:rPr>
                <w:rFonts w:ascii="Times New Roman" w:hAnsi="Times New Roman" w:cs="Times New Roman"/>
                <w:color w:val="000000"/>
              </w:rPr>
              <w:t>, 23</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5</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b/>
                <w:color w:val="000000"/>
              </w:rPr>
            </w:pPr>
            <w:r w:rsidRPr="0096114F">
              <w:rPr>
                <w:rFonts w:ascii="Times New Roman" w:hAnsi="Times New Roman" w:cs="Times New Roman"/>
                <w:b/>
                <w:color w:val="000000"/>
              </w:rPr>
              <w:lastRenderedPageBreak/>
              <w:t>МАДОУ«ЦРР-детский сад № 21»</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b/>
                <w:bCs/>
                <w:color w:val="000000"/>
              </w:rPr>
            </w:pPr>
            <w:r w:rsidRPr="0096114F">
              <w:rPr>
                <w:rFonts w:ascii="Times New Roman" w:hAnsi="Times New Roman" w:cs="Times New Roman"/>
                <w:b/>
                <w:bCs/>
                <w:color w:val="000000"/>
              </w:rPr>
              <w:t>16</w:t>
            </w:r>
          </w:p>
        </w:tc>
      </w:tr>
      <w:tr w:rsidR="0096114F" w:rsidRPr="0096114F" w:rsidTr="00A3252A">
        <w:trPr>
          <w:trHeight w:val="347"/>
        </w:trPr>
        <w:tc>
          <w:tcPr>
            <w:tcW w:w="6546" w:type="dxa"/>
            <w:tcBorders>
              <w:top w:val="nil"/>
              <w:left w:val="single" w:sz="4" w:space="0" w:color="auto"/>
              <w:bottom w:val="nil"/>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 Репина,34</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12</w:t>
            </w:r>
          </w:p>
        </w:tc>
      </w:tr>
      <w:tr w:rsidR="0096114F" w:rsidRPr="0096114F" w:rsidTr="00A3252A">
        <w:trPr>
          <w:trHeight w:val="347"/>
        </w:trPr>
        <w:tc>
          <w:tcPr>
            <w:tcW w:w="6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 Делегатская, 38а</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0</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 xml:space="preserve"> ул. Орджоникидзе, 41</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3</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с/п «Детский сад д. Заимка»</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1</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b/>
                <w:color w:val="000000"/>
              </w:rPr>
            </w:pPr>
            <w:r w:rsidRPr="0096114F">
              <w:rPr>
                <w:rFonts w:ascii="Times New Roman" w:hAnsi="Times New Roman" w:cs="Times New Roman"/>
                <w:b/>
                <w:color w:val="000000"/>
              </w:rPr>
              <w:t>МАДОУ «Детский сад № 26»</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b/>
                <w:bCs/>
                <w:color w:val="000000"/>
              </w:rPr>
            </w:pPr>
            <w:r w:rsidRPr="0096114F">
              <w:rPr>
                <w:rFonts w:ascii="Times New Roman" w:hAnsi="Times New Roman" w:cs="Times New Roman"/>
                <w:b/>
                <w:bCs/>
                <w:color w:val="000000"/>
              </w:rPr>
              <w:t>21</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 Гайдара,25</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8</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 Энгельса, 29</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0</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 Грибача,24</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2</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 Ленина, 47</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11</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с/п «Детский сад д. Невидимка»</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0</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b/>
                <w:color w:val="000000"/>
              </w:rPr>
            </w:pPr>
            <w:r w:rsidRPr="0096114F">
              <w:rPr>
                <w:rFonts w:ascii="Times New Roman" w:hAnsi="Times New Roman" w:cs="Times New Roman"/>
                <w:b/>
                <w:color w:val="000000"/>
              </w:rPr>
              <w:t>МБДОУ «Детский сад № 27»</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b/>
                <w:bCs/>
                <w:color w:val="000000"/>
              </w:rPr>
            </w:pPr>
            <w:r w:rsidRPr="0096114F">
              <w:rPr>
                <w:rFonts w:ascii="Times New Roman" w:hAnsi="Times New Roman" w:cs="Times New Roman"/>
                <w:b/>
                <w:bCs/>
                <w:color w:val="000000"/>
              </w:rPr>
              <w:t>14</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 Чайковского,4</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6</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 Жданова, 21</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0</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 xml:space="preserve"> ул. Чайковского, 12а</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6</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 xml:space="preserve"> ул. Фестивальная, 12</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2</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МБОУ "ООШ № 17"</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b/>
                <w:bCs/>
                <w:color w:val="000000"/>
              </w:rPr>
            </w:pPr>
            <w:r w:rsidRPr="0096114F">
              <w:rPr>
                <w:rFonts w:ascii="Times New Roman" w:hAnsi="Times New Roman" w:cs="Times New Roman"/>
                <w:b/>
                <w:bCs/>
                <w:color w:val="000000"/>
              </w:rPr>
              <w:t>12</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 Быстрых,20</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5</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 xml:space="preserve"> ул. Уральская, 20</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7</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b/>
                <w:color w:val="000000"/>
              </w:rPr>
            </w:pPr>
            <w:r w:rsidRPr="0096114F">
              <w:rPr>
                <w:rFonts w:ascii="Times New Roman" w:hAnsi="Times New Roman" w:cs="Times New Roman"/>
                <w:b/>
                <w:color w:val="000000"/>
              </w:rPr>
              <w:t>МБДОУ «Детский сад № 38»</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b/>
                <w:bCs/>
                <w:color w:val="000000"/>
              </w:rPr>
            </w:pPr>
            <w:r w:rsidRPr="0096114F">
              <w:rPr>
                <w:rFonts w:ascii="Times New Roman" w:hAnsi="Times New Roman" w:cs="Times New Roman"/>
                <w:b/>
                <w:bCs/>
                <w:color w:val="000000"/>
              </w:rPr>
              <w:t>6</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 Смышляева,106</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4</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 xml:space="preserve">ул. Пожарского, 13 </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2</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 xml:space="preserve"> ул. Суворова, 9а</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0</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b/>
                <w:color w:val="000000"/>
              </w:rPr>
            </w:pPr>
            <w:r w:rsidRPr="0096114F">
              <w:rPr>
                <w:rFonts w:ascii="Times New Roman" w:hAnsi="Times New Roman" w:cs="Times New Roman"/>
                <w:b/>
                <w:color w:val="000000"/>
              </w:rPr>
              <w:t>МАДОУ «Детский сад № 39»</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b/>
                <w:bCs/>
                <w:color w:val="000000"/>
              </w:rPr>
            </w:pPr>
            <w:r w:rsidRPr="0096114F">
              <w:rPr>
                <w:rFonts w:ascii="Times New Roman" w:hAnsi="Times New Roman" w:cs="Times New Roman"/>
                <w:b/>
                <w:bCs/>
                <w:color w:val="000000"/>
              </w:rPr>
              <w:t>20</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ул. Шмидта,6 к 2</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10</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«Детский сад № 6»  ул. Озерная, 26</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6</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«Детский сад № 37» ул. Репина, 29</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2</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color w:val="000000"/>
              </w:rPr>
            </w:pPr>
            <w:r w:rsidRPr="0096114F">
              <w:rPr>
                <w:rFonts w:ascii="Times New Roman" w:hAnsi="Times New Roman" w:cs="Times New Roman"/>
                <w:color w:val="000000"/>
              </w:rPr>
              <w:t>с/п «Детский сад  д. Липовая</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color w:val="000000"/>
              </w:rPr>
            </w:pPr>
            <w:r w:rsidRPr="0096114F">
              <w:rPr>
                <w:rFonts w:ascii="Times New Roman" w:hAnsi="Times New Roman" w:cs="Times New Roman"/>
                <w:color w:val="000000"/>
              </w:rPr>
              <w:t>2</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b/>
                <w:color w:val="000000"/>
              </w:rPr>
            </w:pPr>
            <w:r w:rsidRPr="0096114F">
              <w:rPr>
                <w:rFonts w:ascii="Times New Roman" w:hAnsi="Times New Roman" w:cs="Times New Roman"/>
                <w:b/>
                <w:color w:val="000000"/>
              </w:rPr>
              <w:t>МБОУ “Начальная школа - детский сад”</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b/>
                <w:bCs/>
                <w:color w:val="000000"/>
              </w:rPr>
            </w:pPr>
            <w:r w:rsidRPr="0096114F">
              <w:rPr>
                <w:rFonts w:ascii="Times New Roman" w:hAnsi="Times New Roman" w:cs="Times New Roman"/>
                <w:b/>
                <w:bCs/>
                <w:color w:val="000000"/>
              </w:rPr>
              <w:t>5</w:t>
            </w:r>
          </w:p>
        </w:tc>
      </w:tr>
      <w:tr w:rsidR="0096114F" w:rsidRPr="0096114F" w:rsidTr="00A3252A">
        <w:trPr>
          <w:trHeight w:val="347"/>
        </w:trPr>
        <w:tc>
          <w:tcPr>
            <w:tcW w:w="6546"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rPr>
                <w:rFonts w:ascii="Times New Roman" w:hAnsi="Times New Roman" w:cs="Times New Roman"/>
                <w:b/>
                <w:color w:val="000000"/>
              </w:rPr>
            </w:pPr>
            <w:r w:rsidRPr="0096114F">
              <w:rPr>
                <w:rFonts w:ascii="Times New Roman" w:hAnsi="Times New Roman" w:cs="Times New Roman"/>
                <w:b/>
                <w:color w:val="000000"/>
              </w:rPr>
              <w:t>ИТОГО</w:t>
            </w:r>
          </w:p>
        </w:tc>
        <w:tc>
          <w:tcPr>
            <w:tcW w:w="2783"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hAnsi="Times New Roman" w:cs="Times New Roman"/>
                <w:b/>
                <w:bCs/>
                <w:color w:val="000000"/>
              </w:rPr>
            </w:pPr>
            <w:r w:rsidRPr="0096114F">
              <w:rPr>
                <w:rFonts w:ascii="Times New Roman" w:hAnsi="Times New Roman" w:cs="Times New Roman"/>
                <w:b/>
                <w:bCs/>
                <w:color w:val="000000"/>
              </w:rPr>
              <w:t>127 (16%)</w:t>
            </w:r>
          </w:p>
        </w:tc>
      </w:tr>
    </w:tbl>
    <w:p w:rsidR="0096114F" w:rsidRPr="0096114F" w:rsidRDefault="0096114F" w:rsidP="0096114F">
      <w:pPr>
        <w:pStyle w:val="a5"/>
        <w:rPr>
          <w:rFonts w:ascii="Times New Roman" w:hAnsi="Times New Roman" w:cs="Times New Roman"/>
          <w:b/>
          <w:sz w:val="28"/>
          <w:szCs w:val="28"/>
        </w:rPr>
      </w:pPr>
    </w:p>
    <w:p w:rsidR="0096114F" w:rsidRPr="0096114F" w:rsidRDefault="0096114F" w:rsidP="0096114F">
      <w:pPr>
        <w:pStyle w:val="a5"/>
        <w:rPr>
          <w:rFonts w:ascii="Times New Roman" w:hAnsi="Times New Roman" w:cs="Times New Roman"/>
          <w:b/>
          <w:sz w:val="28"/>
          <w:szCs w:val="28"/>
        </w:rPr>
      </w:pPr>
      <w:r w:rsidRPr="0096114F">
        <w:rPr>
          <w:rFonts w:ascii="Times New Roman" w:hAnsi="Times New Roman" w:cs="Times New Roman"/>
          <w:b/>
          <w:sz w:val="28"/>
          <w:szCs w:val="28"/>
        </w:rPr>
        <w:t>Количество детей с ОВЗ в ДОО</w:t>
      </w:r>
    </w:p>
    <w:p w:rsidR="0096114F" w:rsidRPr="0096114F" w:rsidRDefault="0096114F" w:rsidP="0096114F">
      <w:pPr>
        <w:pStyle w:val="a5"/>
        <w:rPr>
          <w:rFonts w:ascii="Times New Roman" w:hAnsi="Times New Roman" w:cs="Times New Roman"/>
          <w:sz w:val="28"/>
          <w:szCs w:val="28"/>
        </w:rPr>
      </w:pP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8"/>
        <w:gridCol w:w="3098"/>
      </w:tblGrid>
      <w:tr w:rsidR="0096114F" w:rsidRPr="0096114F" w:rsidTr="00A3252A">
        <w:trPr>
          <w:trHeight w:val="1214"/>
        </w:trPr>
        <w:tc>
          <w:tcPr>
            <w:tcW w:w="3098" w:type="dxa"/>
            <w:shd w:val="clear" w:color="auto" w:fill="auto"/>
          </w:tcPr>
          <w:p w:rsidR="0096114F" w:rsidRPr="0096114F" w:rsidRDefault="0096114F" w:rsidP="00A3252A">
            <w:pPr>
              <w:pStyle w:val="a5"/>
              <w:jc w:val="center"/>
              <w:rPr>
                <w:rFonts w:ascii="Times New Roman" w:hAnsi="Times New Roman" w:cs="Times New Roman"/>
                <w:sz w:val="28"/>
                <w:szCs w:val="28"/>
              </w:rPr>
            </w:pPr>
            <w:r w:rsidRPr="0096114F">
              <w:rPr>
                <w:rFonts w:ascii="Times New Roman" w:hAnsi="Times New Roman" w:cs="Times New Roman"/>
                <w:sz w:val="28"/>
                <w:szCs w:val="28"/>
              </w:rPr>
              <w:t>Количество детей с ОВЗ</w:t>
            </w:r>
          </w:p>
          <w:p w:rsidR="0096114F" w:rsidRPr="0096114F" w:rsidRDefault="0096114F" w:rsidP="00A3252A">
            <w:pPr>
              <w:pStyle w:val="a5"/>
              <w:jc w:val="center"/>
              <w:rPr>
                <w:rFonts w:ascii="Times New Roman" w:hAnsi="Times New Roman" w:cs="Times New Roman"/>
                <w:sz w:val="28"/>
                <w:szCs w:val="28"/>
              </w:rPr>
            </w:pPr>
            <w:r w:rsidRPr="0096114F">
              <w:rPr>
                <w:rFonts w:ascii="Times New Roman" w:hAnsi="Times New Roman" w:cs="Times New Roman"/>
                <w:sz w:val="28"/>
                <w:szCs w:val="28"/>
              </w:rPr>
              <w:t>2017-2018</w:t>
            </w:r>
          </w:p>
        </w:tc>
        <w:tc>
          <w:tcPr>
            <w:tcW w:w="3098" w:type="dxa"/>
          </w:tcPr>
          <w:p w:rsidR="0096114F" w:rsidRPr="0096114F" w:rsidRDefault="0096114F" w:rsidP="00A3252A">
            <w:pPr>
              <w:pStyle w:val="a5"/>
              <w:jc w:val="center"/>
              <w:rPr>
                <w:rFonts w:ascii="Times New Roman" w:hAnsi="Times New Roman" w:cs="Times New Roman"/>
                <w:sz w:val="28"/>
                <w:szCs w:val="28"/>
              </w:rPr>
            </w:pPr>
            <w:r w:rsidRPr="0096114F">
              <w:rPr>
                <w:rFonts w:ascii="Times New Roman" w:hAnsi="Times New Roman" w:cs="Times New Roman"/>
                <w:sz w:val="28"/>
                <w:szCs w:val="28"/>
              </w:rPr>
              <w:t>Количество детей с ОВЗ</w:t>
            </w:r>
          </w:p>
          <w:p w:rsidR="0096114F" w:rsidRPr="0096114F" w:rsidRDefault="0096114F" w:rsidP="00A3252A">
            <w:pPr>
              <w:pStyle w:val="a5"/>
              <w:jc w:val="center"/>
              <w:rPr>
                <w:rFonts w:ascii="Times New Roman" w:hAnsi="Times New Roman" w:cs="Times New Roman"/>
                <w:sz w:val="28"/>
                <w:szCs w:val="28"/>
              </w:rPr>
            </w:pPr>
            <w:r w:rsidRPr="0096114F">
              <w:rPr>
                <w:rFonts w:ascii="Times New Roman" w:hAnsi="Times New Roman" w:cs="Times New Roman"/>
                <w:sz w:val="28"/>
                <w:szCs w:val="28"/>
              </w:rPr>
              <w:t>2018-2019</w:t>
            </w:r>
          </w:p>
        </w:tc>
        <w:tc>
          <w:tcPr>
            <w:tcW w:w="3098" w:type="dxa"/>
          </w:tcPr>
          <w:p w:rsidR="0096114F" w:rsidRPr="0096114F" w:rsidRDefault="0096114F" w:rsidP="00A3252A">
            <w:pPr>
              <w:pStyle w:val="a5"/>
              <w:jc w:val="center"/>
              <w:rPr>
                <w:rFonts w:ascii="Times New Roman" w:hAnsi="Times New Roman" w:cs="Times New Roman"/>
                <w:sz w:val="28"/>
                <w:szCs w:val="28"/>
              </w:rPr>
            </w:pPr>
            <w:r w:rsidRPr="0096114F">
              <w:rPr>
                <w:rFonts w:ascii="Times New Roman" w:hAnsi="Times New Roman" w:cs="Times New Roman"/>
                <w:sz w:val="28"/>
                <w:szCs w:val="28"/>
              </w:rPr>
              <w:t>Количество детей с ОВЗ</w:t>
            </w:r>
          </w:p>
          <w:p w:rsidR="0096114F" w:rsidRPr="0096114F" w:rsidRDefault="0096114F" w:rsidP="00A3252A">
            <w:pPr>
              <w:pStyle w:val="a5"/>
              <w:jc w:val="center"/>
              <w:rPr>
                <w:rFonts w:ascii="Times New Roman" w:hAnsi="Times New Roman" w:cs="Times New Roman"/>
                <w:sz w:val="28"/>
                <w:szCs w:val="28"/>
              </w:rPr>
            </w:pPr>
            <w:r w:rsidRPr="0096114F">
              <w:rPr>
                <w:rFonts w:ascii="Times New Roman" w:hAnsi="Times New Roman" w:cs="Times New Roman"/>
                <w:sz w:val="28"/>
                <w:szCs w:val="28"/>
              </w:rPr>
              <w:t>2019-2020</w:t>
            </w:r>
          </w:p>
        </w:tc>
      </w:tr>
      <w:tr w:rsidR="0096114F" w:rsidRPr="0096114F" w:rsidTr="00A3252A">
        <w:trPr>
          <w:trHeight w:val="417"/>
        </w:trPr>
        <w:tc>
          <w:tcPr>
            <w:tcW w:w="3098" w:type="dxa"/>
            <w:shd w:val="clear" w:color="auto" w:fill="auto"/>
          </w:tcPr>
          <w:p w:rsidR="0096114F" w:rsidRPr="0096114F" w:rsidRDefault="0096114F" w:rsidP="00A3252A">
            <w:pPr>
              <w:pStyle w:val="a5"/>
              <w:jc w:val="center"/>
              <w:rPr>
                <w:rFonts w:ascii="Times New Roman" w:hAnsi="Times New Roman" w:cs="Times New Roman"/>
                <w:sz w:val="28"/>
                <w:szCs w:val="28"/>
              </w:rPr>
            </w:pPr>
            <w:r w:rsidRPr="0096114F">
              <w:rPr>
                <w:rFonts w:ascii="Times New Roman" w:hAnsi="Times New Roman" w:cs="Times New Roman"/>
                <w:sz w:val="28"/>
                <w:szCs w:val="28"/>
              </w:rPr>
              <w:t>425</w:t>
            </w:r>
          </w:p>
        </w:tc>
        <w:tc>
          <w:tcPr>
            <w:tcW w:w="3098" w:type="dxa"/>
          </w:tcPr>
          <w:p w:rsidR="0096114F" w:rsidRPr="0096114F" w:rsidRDefault="0096114F" w:rsidP="00A3252A">
            <w:pPr>
              <w:pStyle w:val="a5"/>
              <w:jc w:val="center"/>
              <w:rPr>
                <w:rFonts w:ascii="Times New Roman" w:hAnsi="Times New Roman" w:cs="Times New Roman"/>
                <w:sz w:val="28"/>
                <w:szCs w:val="28"/>
              </w:rPr>
            </w:pPr>
            <w:r w:rsidRPr="0096114F">
              <w:rPr>
                <w:rFonts w:ascii="Times New Roman" w:hAnsi="Times New Roman" w:cs="Times New Roman"/>
                <w:sz w:val="28"/>
                <w:szCs w:val="28"/>
              </w:rPr>
              <w:t>533 (11%)</w:t>
            </w:r>
          </w:p>
        </w:tc>
        <w:tc>
          <w:tcPr>
            <w:tcW w:w="3098" w:type="dxa"/>
          </w:tcPr>
          <w:p w:rsidR="0096114F" w:rsidRPr="0096114F" w:rsidRDefault="0096114F" w:rsidP="00A3252A">
            <w:pPr>
              <w:pStyle w:val="a5"/>
              <w:jc w:val="center"/>
              <w:rPr>
                <w:rFonts w:ascii="Times New Roman" w:hAnsi="Times New Roman" w:cs="Times New Roman"/>
                <w:sz w:val="28"/>
                <w:szCs w:val="28"/>
              </w:rPr>
            </w:pPr>
            <w:r w:rsidRPr="0096114F">
              <w:rPr>
                <w:rFonts w:ascii="Times New Roman" w:hAnsi="Times New Roman" w:cs="Times New Roman"/>
                <w:sz w:val="28"/>
                <w:szCs w:val="28"/>
              </w:rPr>
              <w:t>723 (15%)</w:t>
            </w:r>
          </w:p>
        </w:tc>
      </w:tr>
    </w:tbl>
    <w:p w:rsidR="0096114F" w:rsidRDefault="0096114F" w:rsidP="0096114F">
      <w:pPr>
        <w:pStyle w:val="a5"/>
        <w:rPr>
          <w:rFonts w:ascii="Times New Roman" w:hAnsi="Times New Roman" w:cs="Times New Roman"/>
          <w:sz w:val="28"/>
          <w:szCs w:val="28"/>
        </w:rPr>
      </w:pPr>
    </w:p>
    <w:p w:rsidR="0096114F" w:rsidRPr="0096114F" w:rsidRDefault="0096114F" w:rsidP="0096114F">
      <w:pPr>
        <w:pStyle w:val="a5"/>
        <w:rPr>
          <w:rFonts w:ascii="Times New Roman" w:hAnsi="Times New Roman" w:cs="Times New Roman"/>
          <w:sz w:val="28"/>
          <w:szCs w:val="28"/>
        </w:rPr>
      </w:pPr>
      <w:proofErr w:type="gramStart"/>
      <w:r w:rsidRPr="0096114F">
        <w:rPr>
          <w:rFonts w:ascii="Times New Roman" w:hAnsi="Times New Roman" w:cs="Times New Roman"/>
          <w:b/>
          <w:sz w:val="28"/>
          <w:szCs w:val="28"/>
        </w:rPr>
        <w:t>Охват  детей</w:t>
      </w:r>
      <w:proofErr w:type="gramEnd"/>
      <w:r w:rsidRPr="0096114F">
        <w:rPr>
          <w:rFonts w:ascii="Times New Roman" w:hAnsi="Times New Roman" w:cs="Times New Roman"/>
          <w:b/>
          <w:sz w:val="28"/>
          <w:szCs w:val="28"/>
        </w:rPr>
        <w:t xml:space="preserve"> услугой дошкольного образования, от числа обратившихся.</w:t>
      </w:r>
    </w:p>
    <w:p w:rsidR="0096114F" w:rsidRPr="0096114F" w:rsidRDefault="0096114F" w:rsidP="0096114F">
      <w:pPr>
        <w:pStyle w:val="af3"/>
        <w:spacing w:line="23" w:lineRule="atLeast"/>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0"/>
      </w:tblGrid>
      <w:tr w:rsidR="0096114F" w:rsidRPr="0096114F" w:rsidTr="00A3252A">
        <w:tc>
          <w:tcPr>
            <w:tcW w:w="3190" w:type="dxa"/>
            <w:shd w:val="clear" w:color="auto" w:fill="auto"/>
          </w:tcPr>
          <w:p w:rsidR="0096114F" w:rsidRPr="0096114F" w:rsidRDefault="0096114F" w:rsidP="00A3252A">
            <w:pPr>
              <w:pStyle w:val="af3"/>
              <w:spacing w:line="23" w:lineRule="atLeast"/>
              <w:ind w:firstLine="0"/>
              <w:rPr>
                <w:lang w:val="ru-RU"/>
              </w:rPr>
            </w:pPr>
          </w:p>
        </w:tc>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от 2 до 3-х лет</w:t>
            </w:r>
          </w:p>
        </w:tc>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от 3 до 7 лет</w:t>
            </w:r>
          </w:p>
        </w:tc>
      </w:tr>
      <w:tr w:rsidR="0096114F" w:rsidRPr="0096114F" w:rsidTr="00A3252A">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2016</w:t>
            </w:r>
          </w:p>
        </w:tc>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 xml:space="preserve">90%  </w:t>
            </w:r>
          </w:p>
        </w:tc>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100%</w:t>
            </w:r>
          </w:p>
        </w:tc>
      </w:tr>
      <w:tr w:rsidR="0096114F" w:rsidRPr="0096114F" w:rsidTr="00A3252A">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2017</w:t>
            </w:r>
          </w:p>
        </w:tc>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83,5%</w:t>
            </w:r>
          </w:p>
        </w:tc>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100%</w:t>
            </w:r>
          </w:p>
        </w:tc>
      </w:tr>
      <w:tr w:rsidR="0096114F" w:rsidRPr="0096114F" w:rsidTr="00A3252A">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2018</w:t>
            </w:r>
          </w:p>
        </w:tc>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90%</w:t>
            </w:r>
          </w:p>
        </w:tc>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100%</w:t>
            </w:r>
          </w:p>
        </w:tc>
      </w:tr>
      <w:tr w:rsidR="0096114F" w:rsidRPr="0096114F" w:rsidTr="00A3252A">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2019</w:t>
            </w:r>
          </w:p>
        </w:tc>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100%</w:t>
            </w:r>
          </w:p>
        </w:tc>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100%</w:t>
            </w:r>
          </w:p>
        </w:tc>
      </w:tr>
      <w:tr w:rsidR="0096114F" w:rsidRPr="0096114F" w:rsidTr="00A3252A">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2020</w:t>
            </w:r>
          </w:p>
        </w:tc>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100%</w:t>
            </w:r>
          </w:p>
        </w:tc>
        <w:tc>
          <w:tcPr>
            <w:tcW w:w="3190" w:type="dxa"/>
            <w:shd w:val="clear" w:color="auto" w:fill="auto"/>
          </w:tcPr>
          <w:p w:rsidR="0096114F" w:rsidRPr="0096114F" w:rsidRDefault="0096114F" w:rsidP="00A3252A">
            <w:pPr>
              <w:pStyle w:val="af3"/>
              <w:spacing w:line="23" w:lineRule="atLeast"/>
              <w:ind w:firstLine="0"/>
              <w:rPr>
                <w:lang w:val="ru-RU"/>
              </w:rPr>
            </w:pPr>
            <w:r w:rsidRPr="0096114F">
              <w:rPr>
                <w:lang w:val="ru-RU"/>
              </w:rPr>
              <w:t>100%</w:t>
            </w:r>
          </w:p>
        </w:tc>
      </w:tr>
    </w:tbl>
    <w:p w:rsidR="0096114F" w:rsidRPr="0096114F" w:rsidRDefault="0096114F" w:rsidP="0096114F">
      <w:pPr>
        <w:pStyle w:val="a5"/>
        <w:rPr>
          <w:rFonts w:ascii="Times New Roman" w:hAnsi="Times New Roman" w:cs="Times New Roman"/>
          <w:sz w:val="28"/>
          <w:szCs w:val="28"/>
        </w:rPr>
      </w:pPr>
    </w:p>
    <w:p w:rsidR="0096114F" w:rsidRPr="0096114F" w:rsidRDefault="0096114F" w:rsidP="0096114F">
      <w:pPr>
        <w:pStyle w:val="a5"/>
        <w:rPr>
          <w:rFonts w:ascii="Times New Roman" w:hAnsi="Times New Roman" w:cs="Times New Roman"/>
          <w:sz w:val="28"/>
          <w:szCs w:val="28"/>
        </w:rPr>
      </w:pPr>
      <w:r w:rsidRPr="0096114F">
        <w:rPr>
          <w:rFonts w:ascii="Times New Roman" w:hAnsi="Times New Roman" w:cs="Times New Roman"/>
          <w:sz w:val="28"/>
          <w:szCs w:val="28"/>
        </w:rPr>
        <w:t xml:space="preserve"> </w:t>
      </w:r>
      <w:r w:rsidRPr="0096114F">
        <w:rPr>
          <w:rFonts w:ascii="Times New Roman" w:hAnsi="Times New Roman" w:cs="Times New Roman"/>
          <w:sz w:val="28"/>
          <w:szCs w:val="28"/>
        </w:rPr>
        <w:tab/>
        <w:t xml:space="preserve"> В детские сады структурные подразделения школ, расположенных в сельских территориях, кроме структурного подразделения МБДУ «</w:t>
      </w:r>
      <w:proofErr w:type="spellStart"/>
      <w:r w:rsidRPr="0096114F">
        <w:rPr>
          <w:rFonts w:ascii="Times New Roman" w:hAnsi="Times New Roman" w:cs="Times New Roman"/>
          <w:sz w:val="28"/>
          <w:szCs w:val="28"/>
        </w:rPr>
        <w:t>Новорождественская</w:t>
      </w:r>
      <w:proofErr w:type="spellEnd"/>
      <w:r w:rsidRPr="0096114F">
        <w:rPr>
          <w:rFonts w:ascii="Times New Roman" w:hAnsi="Times New Roman" w:cs="Times New Roman"/>
          <w:sz w:val="28"/>
          <w:szCs w:val="28"/>
        </w:rPr>
        <w:t xml:space="preserve"> СОШ» очереди нет. </w:t>
      </w:r>
    </w:p>
    <w:p w:rsidR="0096114F" w:rsidRPr="0096114F" w:rsidRDefault="0096114F" w:rsidP="0096114F">
      <w:pPr>
        <w:pStyle w:val="af3"/>
        <w:spacing w:line="360" w:lineRule="atLeast"/>
        <w:rPr>
          <w:lang w:val="ru-RU"/>
        </w:rPr>
      </w:pPr>
      <w:r w:rsidRPr="0096114F">
        <w:rPr>
          <w:lang w:val="ru-RU"/>
        </w:rPr>
        <w:t xml:space="preserve"> Негосударственный сектор посещает 20 детей в возрасте от 1 до 1,5 лет  ИП О.Е. </w:t>
      </w:r>
      <w:proofErr w:type="spellStart"/>
      <w:r w:rsidRPr="0096114F">
        <w:rPr>
          <w:lang w:val="ru-RU"/>
        </w:rPr>
        <w:t>Гашева</w:t>
      </w:r>
      <w:proofErr w:type="spellEnd"/>
      <w:r w:rsidRPr="0096114F">
        <w:rPr>
          <w:lang w:val="ru-RU"/>
        </w:rPr>
        <w:t>.</w:t>
      </w:r>
    </w:p>
    <w:p w:rsidR="0096114F" w:rsidRPr="0096114F" w:rsidRDefault="0096114F" w:rsidP="0096114F">
      <w:pPr>
        <w:pStyle w:val="ConsPlusTitle"/>
        <w:spacing w:line="360" w:lineRule="exact"/>
        <w:jc w:val="both"/>
        <w:outlineLvl w:val="0"/>
        <w:rPr>
          <w:rFonts w:cs="Times New Roman"/>
        </w:rPr>
      </w:pPr>
      <w:r w:rsidRPr="0096114F">
        <w:rPr>
          <w:rFonts w:cs="Times New Roman"/>
        </w:rPr>
        <w:tab/>
        <w:t>Переход детей  школу</w:t>
      </w:r>
    </w:p>
    <w:p w:rsidR="0096114F" w:rsidRPr="0096114F" w:rsidRDefault="0096114F" w:rsidP="0096114F">
      <w:pPr>
        <w:spacing w:line="360" w:lineRule="exact"/>
        <w:ind w:firstLine="720"/>
        <w:jc w:val="both"/>
        <w:rPr>
          <w:rFonts w:ascii="Times New Roman" w:hAnsi="Times New Roman" w:cs="Times New Roman"/>
          <w:sz w:val="28"/>
          <w:szCs w:val="28"/>
        </w:rPr>
      </w:pPr>
      <w:r w:rsidRPr="0096114F">
        <w:rPr>
          <w:rFonts w:ascii="Times New Roman" w:hAnsi="Times New Roman" w:cs="Times New Roman"/>
          <w:sz w:val="28"/>
          <w:szCs w:val="28"/>
        </w:rPr>
        <w:t xml:space="preserve">Выпуск 2019 г.  - </w:t>
      </w:r>
      <w:r w:rsidRPr="0096114F">
        <w:rPr>
          <w:rFonts w:ascii="Times New Roman" w:hAnsi="Times New Roman" w:cs="Times New Roman"/>
          <w:b/>
          <w:sz w:val="28"/>
          <w:szCs w:val="28"/>
        </w:rPr>
        <w:t xml:space="preserve">965 </w:t>
      </w:r>
      <w:r w:rsidRPr="0096114F">
        <w:rPr>
          <w:rFonts w:ascii="Times New Roman" w:hAnsi="Times New Roman" w:cs="Times New Roman"/>
          <w:sz w:val="28"/>
          <w:szCs w:val="28"/>
        </w:rPr>
        <w:t>человек , 923 ребенка в школе, 42 выпускника ДОО  не дошли до школы, так как либо остались дублировать подготовительную группу, либо выехали с территории г. Лысьвы.</w:t>
      </w: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975"/>
        <w:gridCol w:w="1854"/>
        <w:gridCol w:w="1738"/>
        <w:gridCol w:w="1738"/>
      </w:tblGrid>
      <w:tr w:rsidR="0096114F" w:rsidRPr="0096114F" w:rsidTr="00A3252A">
        <w:trPr>
          <w:trHeight w:val="445"/>
        </w:trPr>
        <w:tc>
          <w:tcPr>
            <w:tcW w:w="2506" w:type="dxa"/>
            <w:tcBorders>
              <w:top w:val="single" w:sz="4" w:space="0" w:color="auto"/>
              <w:left w:val="single" w:sz="4" w:space="0" w:color="auto"/>
              <w:bottom w:val="single" w:sz="4" w:space="0" w:color="auto"/>
              <w:right w:val="single" w:sz="4" w:space="0" w:color="auto"/>
            </w:tcBorders>
            <w:shd w:val="clear" w:color="auto" w:fill="auto"/>
          </w:tcPr>
          <w:p w:rsidR="0096114F" w:rsidRPr="0096114F" w:rsidRDefault="0096114F" w:rsidP="00A3252A">
            <w:pPr>
              <w:jc w:val="center"/>
              <w:rPr>
                <w:rFonts w:ascii="Times New Roman" w:hAnsi="Times New Roman" w:cs="Times New Roman"/>
                <w:sz w:val="28"/>
                <w:szCs w:val="28"/>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2016 г.</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2017</w:t>
            </w:r>
          </w:p>
        </w:tc>
        <w:tc>
          <w:tcPr>
            <w:tcW w:w="1738" w:type="dxa"/>
            <w:tcBorders>
              <w:top w:val="single" w:sz="4" w:space="0" w:color="auto"/>
              <w:left w:val="single" w:sz="4" w:space="0" w:color="auto"/>
              <w:bottom w:val="single" w:sz="4" w:space="0" w:color="auto"/>
              <w:right w:val="single" w:sz="4" w:space="0" w:color="auto"/>
            </w:tcBorders>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2018</w:t>
            </w:r>
          </w:p>
        </w:tc>
        <w:tc>
          <w:tcPr>
            <w:tcW w:w="1738" w:type="dxa"/>
            <w:tcBorders>
              <w:top w:val="single" w:sz="4" w:space="0" w:color="auto"/>
              <w:left w:val="single" w:sz="4" w:space="0" w:color="auto"/>
              <w:bottom w:val="single" w:sz="4" w:space="0" w:color="auto"/>
              <w:right w:val="single" w:sz="4" w:space="0" w:color="auto"/>
            </w:tcBorders>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2019</w:t>
            </w:r>
          </w:p>
        </w:tc>
      </w:tr>
      <w:tr w:rsidR="0096114F" w:rsidRPr="0096114F" w:rsidTr="00A3252A">
        <w:trPr>
          <w:trHeight w:val="445"/>
        </w:trPr>
        <w:tc>
          <w:tcPr>
            <w:tcW w:w="2506" w:type="dxa"/>
            <w:tcBorders>
              <w:top w:val="single" w:sz="4" w:space="0" w:color="auto"/>
              <w:left w:val="single" w:sz="4" w:space="0" w:color="auto"/>
              <w:bottom w:val="single" w:sz="4" w:space="0" w:color="auto"/>
              <w:right w:val="single" w:sz="4" w:space="0" w:color="auto"/>
            </w:tcBorders>
            <w:shd w:val="clear" w:color="auto" w:fill="auto"/>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Из ДОУ</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868 детей</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982 детей</w:t>
            </w:r>
          </w:p>
        </w:tc>
        <w:tc>
          <w:tcPr>
            <w:tcW w:w="1738" w:type="dxa"/>
            <w:tcBorders>
              <w:top w:val="single" w:sz="4" w:space="0" w:color="auto"/>
              <w:left w:val="single" w:sz="4" w:space="0" w:color="auto"/>
              <w:bottom w:val="single" w:sz="4" w:space="0" w:color="auto"/>
              <w:right w:val="single" w:sz="4" w:space="0" w:color="auto"/>
            </w:tcBorders>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968 ребенка</w:t>
            </w:r>
          </w:p>
        </w:tc>
        <w:tc>
          <w:tcPr>
            <w:tcW w:w="1738" w:type="dxa"/>
            <w:tcBorders>
              <w:top w:val="single" w:sz="4" w:space="0" w:color="auto"/>
              <w:left w:val="single" w:sz="4" w:space="0" w:color="auto"/>
              <w:bottom w:val="single" w:sz="4" w:space="0" w:color="auto"/>
              <w:right w:val="single" w:sz="4" w:space="0" w:color="auto"/>
            </w:tcBorders>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923 ребенка</w:t>
            </w:r>
          </w:p>
        </w:tc>
      </w:tr>
      <w:tr w:rsidR="0096114F" w:rsidRPr="0096114F" w:rsidTr="00A3252A">
        <w:trPr>
          <w:trHeight w:val="445"/>
        </w:trPr>
        <w:tc>
          <w:tcPr>
            <w:tcW w:w="2506" w:type="dxa"/>
            <w:tcBorders>
              <w:top w:val="single" w:sz="4" w:space="0" w:color="auto"/>
              <w:left w:val="single" w:sz="4" w:space="0" w:color="auto"/>
              <w:bottom w:val="single" w:sz="4" w:space="0" w:color="auto"/>
              <w:right w:val="single" w:sz="4" w:space="0" w:color="auto"/>
            </w:tcBorders>
            <w:shd w:val="clear" w:color="auto" w:fill="auto"/>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неорганизованные</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77 детей</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70 детей</w:t>
            </w:r>
          </w:p>
        </w:tc>
        <w:tc>
          <w:tcPr>
            <w:tcW w:w="1738" w:type="dxa"/>
            <w:tcBorders>
              <w:top w:val="single" w:sz="4" w:space="0" w:color="auto"/>
              <w:left w:val="single" w:sz="4" w:space="0" w:color="auto"/>
              <w:bottom w:val="single" w:sz="4" w:space="0" w:color="auto"/>
              <w:right w:val="single" w:sz="4" w:space="0" w:color="auto"/>
            </w:tcBorders>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56 детей</w:t>
            </w:r>
          </w:p>
        </w:tc>
        <w:tc>
          <w:tcPr>
            <w:tcW w:w="1738" w:type="dxa"/>
            <w:tcBorders>
              <w:top w:val="single" w:sz="4" w:space="0" w:color="auto"/>
              <w:left w:val="single" w:sz="4" w:space="0" w:color="auto"/>
              <w:bottom w:val="single" w:sz="4" w:space="0" w:color="auto"/>
              <w:right w:val="single" w:sz="4" w:space="0" w:color="auto"/>
            </w:tcBorders>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56 детей</w:t>
            </w:r>
          </w:p>
        </w:tc>
      </w:tr>
      <w:tr w:rsidR="0096114F" w:rsidRPr="0096114F" w:rsidTr="00A3252A">
        <w:trPr>
          <w:trHeight w:val="445"/>
        </w:trPr>
        <w:tc>
          <w:tcPr>
            <w:tcW w:w="2506" w:type="dxa"/>
            <w:tcBorders>
              <w:top w:val="single" w:sz="4" w:space="0" w:color="auto"/>
              <w:left w:val="single" w:sz="4" w:space="0" w:color="auto"/>
              <w:bottom w:val="single" w:sz="4" w:space="0" w:color="auto"/>
              <w:right w:val="single" w:sz="4" w:space="0" w:color="auto"/>
            </w:tcBorders>
            <w:shd w:val="clear" w:color="auto" w:fill="auto"/>
          </w:tcPr>
          <w:p w:rsidR="0096114F" w:rsidRPr="0096114F" w:rsidRDefault="0096114F" w:rsidP="00A3252A">
            <w:pPr>
              <w:jc w:val="center"/>
              <w:rPr>
                <w:rFonts w:ascii="Times New Roman" w:hAnsi="Times New Roman" w:cs="Times New Roman"/>
                <w:sz w:val="28"/>
                <w:szCs w:val="28"/>
              </w:rPr>
            </w:pPr>
            <w:r w:rsidRPr="0096114F">
              <w:rPr>
                <w:rFonts w:ascii="Times New Roman" w:hAnsi="Times New Roman" w:cs="Times New Roman"/>
                <w:sz w:val="28"/>
                <w:szCs w:val="28"/>
              </w:rPr>
              <w:t>ИТОГО</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945</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1052</w:t>
            </w:r>
          </w:p>
        </w:tc>
        <w:tc>
          <w:tcPr>
            <w:tcW w:w="1738" w:type="dxa"/>
            <w:tcBorders>
              <w:top w:val="single" w:sz="4" w:space="0" w:color="auto"/>
              <w:left w:val="single" w:sz="4" w:space="0" w:color="auto"/>
              <w:bottom w:val="single" w:sz="4" w:space="0" w:color="auto"/>
              <w:right w:val="single" w:sz="4" w:space="0" w:color="auto"/>
            </w:tcBorders>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958</w:t>
            </w:r>
          </w:p>
        </w:tc>
        <w:tc>
          <w:tcPr>
            <w:tcW w:w="1738" w:type="dxa"/>
            <w:tcBorders>
              <w:top w:val="single" w:sz="4" w:space="0" w:color="auto"/>
              <w:left w:val="single" w:sz="4" w:space="0" w:color="auto"/>
              <w:bottom w:val="single" w:sz="4" w:space="0" w:color="auto"/>
              <w:right w:val="single" w:sz="4" w:space="0" w:color="auto"/>
            </w:tcBorders>
          </w:tcPr>
          <w:p w:rsidR="0096114F" w:rsidRPr="00BF574B" w:rsidRDefault="0096114F" w:rsidP="00A3252A">
            <w:pPr>
              <w:jc w:val="center"/>
              <w:rPr>
                <w:rFonts w:ascii="Times New Roman" w:hAnsi="Times New Roman" w:cs="Times New Roman"/>
                <w:sz w:val="28"/>
                <w:szCs w:val="28"/>
              </w:rPr>
            </w:pPr>
            <w:r w:rsidRPr="00BF574B">
              <w:rPr>
                <w:rFonts w:ascii="Times New Roman" w:hAnsi="Times New Roman" w:cs="Times New Roman"/>
                <w:sz w:val="28"/>
                <w:szCs w:val="28"/>
              </w:rPr>
              <w:t>958</w:t>
            </w:r>
          </w:p>
        </w:tc>
      </w:tr>
    </w:tbl>
    <w:p w:rsidR="0096114F" w:rsidRPr="0096114F" w:rsidRDefault="0096114F" w:rsidP="0096114F">
      <w:pPr>
        <w:spacing w:line="360" w:lineRule="atLeast"/>
        <w:jc w:val="both"/>
        <w:rPr>
          <w:rFonts w:ascii="Times New Roman" w:hAnsi="Times New Roman" w:cs="Times New Roman"/>
          <w:sz w:val="28"/>
          <w:szCs w:val="28"/>
        </w:rPr>
      </w:pPr>
    </w:p>
    <w:p w:rsidR="0096114F" w:rsidRPr="0096114F" w:rsidRDefault="0096114F" w:rsidP="00BF574B">
      <w:pPr>
        <w:spacing w:line="360" w:lineRule="atLeast"/>
        <w:jc w:val="both"/>
        <w:rPr>
          <w:rFonts w:ascii="Times New Roman" w:hAnsi="Times New Roman" w:cs="Times New Roman"/>
          <w:sz w:val="28"/>
          <w:szCs w:val="28"/>
        </w:rPr>
      </w:pPr>
      <w:r w:rsidRPr="0096114F">
        <w:rPr>
          <w:rFonts w:ascii="Times New Roman" w:hAnsi="Times New Roman" w:cs="Times New Roman"/>
          <w:sz w:val="28"/>
          <w:szCs w:val="28"/>
        </w:rPr>
        <w:tab/>
        <w:t>По предварительным результатам  комплектования на 2020-2021 учебный год.</w:t>
      </w:r>
    </w:p>
    <w:tbl>
      <w:tblPr>
        <w:tblW w:w="9767" w:type="dxa"/>
        <w:tblLook w:val="04A0" w:firstRow="1" w:lastRow="0" w:firstColumn="1" w:lastColumn="0" w:noHBand="0" w:noVBand="1"/>
      </w:tblPr>
      <w:tblGrid>
        <w:gridCol w:w="1111"/>
        <w:gridCol w:w="1134"/>
        <w:gridCol w:w="890"/>
        <w:gridCol w:w="909"/>
        <w:gridCol w:w="1309"/>
        <w:gridCol w:w="1121"/>
        <w:gridCol w:w="1435"/>
        <w:gridCol w:w="1858"/>
      </w:tblGrid>
      <w:tr w:rsidR="0096114F" w:rsidRPr="0096114F" w:rsidTr="00A3252A">
        <w:trPr>
          <w:trHeight w:val="1289"/>
        </w:trPr>
        <w:tc>
          <w:tcPr>
            <w:tcW w:w="22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Количество мест для комплектования</w:t>
            </w:r>
          </w:p>
        </w:tc>
        <w:tc>
          <w:tcPr>
            <w:tcW w:w="1799" w:type="dxa"/>
            <w:gridSpan w:val="2"/>
            <w:tcBorders>
              <w:top w:val="single" w:sz="4" w:space="0" w:color="auto"/>
              <w:left w:val="nil"/>
              <w:bottom w:val="single" w:sz="4" w:space="0" w:color="auto"/>
              <w:right w:val="single" w:sz="4" w:space="0" w:color="auto"/>
            </w:tcBorders>
            <w:shd w:val="clear" w:color="auto" w:fill="auto"/>
            <w:vAlign w:val="center"/>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Количество детей, заявившихся на получение услуги</w:t>
            </w:r>
          </w:p>
        </w:tc>
        <w:tc>
          <w:tcPr>
            <w:tcW w:w="2430" w:type="dxa"/>
            <w:gridSpan w:val="2"/>
            <w:tcBorders>
              <w:top w:val="single" w:sz="4" w:space="0" w:color="auto"/>
              <w:left w:val="nil"/>
              <w:bottom w:val="single" w:sz="4" w:space="0" w:color="auto"/>
              <w:right w:val="single" w:sz="4" w:space="0" w:color="auto"/>
            </w:tcBorders>
            <w:shd w:val="clear" w:color="auto" w:fill="auto"/>
            <w:vAlign w:val="center"/>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Количество детей, получивших направление</w:t>
            </w:r>
          </w:p>
        </w:tc>
        <w:tc>
          <w:tcPr>
            <w:tcW w:w="3293" w:type="dxa"/>
            <w:gridSpan w:val="2"/>
            <w:tcBorders>
              <w:top w:val="single" w:sz="4" w:space="0" w:color="auto"/>
              <w:left w:val="nil"/>
              <w:bottom w:val="single" w:sz="4" w:space="0" w:color="auto"/>
              <w:right w:val="single" w:sz="4" w:space="0" w:color="auto"/>
            </w:tcBorders>
            <w:shd w:val="clear" w:color="auto" w:fill="auto"/>
            <w:vAlign w:val="center"/>
            <w:hideMark/>
          </w:tcPr>
          <w:p w:rsidR="0096114F" w:rsidRPr="0096114F" w:rsidRDefault="0096114F" w:rsidP="00A3252A">
            <w:pPr>
              <w:jc w:val="center"/>
              <w:rPr>
                <w:rFonts w:ascii="Times New Roman" w:eastAsia="Times New Roman" w:hAnsi="Times New Roman" w:cs="Times New Roman"/>
                <w:b/>
                <w:bCs/>
                <w:color w:val="000000"/>
              </w:rPr>
            </w:pPr>
            <w:r w:rsidRPr="0096114F">
              <w:rPr>
                <w:rFonts w:ascii="Times New Roman" w:eastAsia="Times New Roman" w:hAnsi="Times New Roman" w:cs="Times New Roman"/>
                <w:b/>
                <w:bCs/>
                <w:color w:val="000000"/>
              </w:rPr>
              <w:t>Количество детей, не получивших место от тех, кто заявлялся на 2020 г.</w:t>
            </w:r>
          </w:p>
        </w:tc>
      </w:tr>
      <w:tr w:rsidR="0096114F" w:rsidRPr="0096114F" w:rsidTr="00A3252A">
        <w:trPr>
          <w:trHeight w:val="218"/>
        </w:trPr>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3 -7</w:t>
            </w:r>
          </w:p>
        </w:tc>
        <w:tc>
          <w:tcPr>
            <w:tcW w:w="890" w:type="dxa"/>
            <w:tcBorders>
              <w:top w:val="nil"/>
              <w:left w:val="nil"/>
              <w:bottom w:val="single" w:sz="4" w:space="0" w:color="auto"/>
              <w:right w:val="single" w:sz="4" w:space="0" w:color="auto"/>
            </w:tcBorders>
            <w:shd w:val="clear" w:color="auto" w:fill="auto"/>
            <w:noWrap/>
            <w:vAlign w:val="center"/>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0-3</w:t>
            </w:r>
          </w:p>
        </w:tc>
        <w:tc>
          <w:tcPr>
            <w:tcW w:w="909" w:type="dxa"/>
            <w:tcBorders>
              <w:top w:val="nil"/>
              <w:left w:val="nil"/>
              <w:bottom w:val="single" w:sz="4" w:space="0" w:color="auto"/>
              <w:right w:val="single" w:sz="4" w:space="0" w:color="auto"/>
            </w:tcBorders>
            <w:shd w:val="clear" w:color="auto" w:fill="auto"/>
            <w:noWrap/>
            <w:vAlign w:val="center"/>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3 -7</w:t>
            </w:r>
          </w:p>
        </w:tc>
        <w:tc>
          <w:tcPr>
            <w:tcW w:w="1309" w:type="dxa"/>
            <w:tcBorders>
              <w:top w:val="nil"/>
              <w:left w:val="nil"/>
              <w:bottom w:val="single" w:sz="4" w:space="0" w:color="auto"/>
              <w:right w:val="single" w:sz="4" w:space="0" w:color="auto"/>
            </w:tcBorders>
            <w:shd w:val="clear" w:color="auto" w:fill="auto"/>
            <w:noWrap/>
            <w:vAlign w:val="center"/>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0-3</w:t>
            </w:r>
          </w:p>
        </w:tc>
        <w:tc>
          <w:tcPr>
            <w:tcW w:w="1121" w:type="dxa"/>
            <w:tcBorders>
              <w:top w:val="nil"/>
              <w:left w:val="nil"/>
              <w:bottom w:val="single" w:sz="4" w:space="0" w:color="auto"/>
              <w:right w:val="single" w:sz="4" w:space="0" w:color="auto"/>
            </w:tcBorders>
            <w:shd w:val="clear" w:color="auto" w:fill="auto"/>
            <w:noWrap/>
            <w:vAlign w:val="center"/>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0-3</w:t>
            </w:r>
          </w:p>
        </w:tc>
        <w:tc>
          <w:tcPr>
            <w:tcW w:w="1435" w:type="dxa"/>
            <w:tcBorders>
              <w:top w:val="nil"/>
              <w:left w:val="nil"/>
              <w:bottom w:val="single" w:sz="4" w:space="0" w:color="auto"/>
              <w:right w:val="single" w:sz="4" w:space="0" w:color="auto"/>
            </w:tcBorders>
            <w:shd w:val="clear" w:color="auto" w:fill="auto"/>
            <w:noWrap/>
            <w:vAlign w:val="center"/>
            <w:hideMark/>
          </w:tcPr>
          <w:p w:rsidR="0096114F" w:rsidRPr="0096114F" w:rsidRDefault="0096114F" w:rsidP="00A3252A">
            <w:pPr>
              <w:jc w:val="center"/>
              <w:rPr>
                <w:rFonts w:ascii="Times New Roman" w:eastAsia="Times New Roman" w:hAnsi="Times New Roman" w:cs="Times New Roman"/>
                <w:color w:val="000000"/>
              </w:rPr>
            </w:pPr>
          </w:p>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0-3</w:t>
            </w:r>
          </w:p>
        </w:tc>
        <w:tc>
          <w:tcPr>
            <w:tcW w:w="1858" w:type="dxa"/>
            <w:tcBorders>
              <w:top w:val="nil"/>
              <w:left w:val="nil"/>
              <w:bottom w:val="single" w:sz="4" w:space="0" w:color="auto"/>
              <w:right w:val="single" w:sz="4" w:space="0" w:color="auto"/>
            </w:tcBorders>
            <w:shd w:val="clear" w:color="auto" w:fill="auto"/>
            <w:noWrap/>
            <w:vAlign w:val="center"/>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3 -7</w:t>
            </w:r>
          </w:p>
        </w:tc>
      </w:tr>
      <w:tr w:rsidR="0096114F" w:rsidRPr="0096114F" w:rsidTr="00A3252A">
        <w:trPr>
          <w:trHeight w:val="459"/>
        </w:trPr>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948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 xml:space="preserve"> 150</w:t>
            </w:r>
          </w:p>
        </w:tc>
        <w:tc>
          <w:tcPr>
            <w:tcW w:w="890"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525</w:t>
            </w:r>
          </w:p>
        </w:tc>
        <w:tc>
          <w:tcPr>
            <w:tcW w:w="909"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150</w:t>
            </w:r>
          </w:p>
        </w:tc>
        <w:tc>
          <w:tcPr>
            <w:tcW w:w="1309"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 xml:space="preserve"> 0</w:t>
            </w:r>
          </w:p>
        </w:tc>
        <w:tc>
          <w:tcPr>
            <w:tcW w:w="1121"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w:t>
            </w:r>
          </w:p>
        </w:tc>
        <w:tc>
          <w:tcPr>
            <w:tcW w:w="1435"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eastAsia="Times New Roman" w:hAnsi="Times New Roman" w:cs="Times New Roman"/>
                <w:color w:val="000000"/>
              </w:rPr>
            </w:pPr>
          </w:p>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w:t>
            </w:r>
          </w:p>
        </w:tc>
        <w:tc>
          <w:tcPr>
            <w:tcW w:w="1858"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A3252A">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w:t>
            </w:r>
          </w:p>
        </w:tc>
      </w:tr>
    </w:tbl>
    <w:p w:rsidR="0096114F" w:rsidRPr="0096114F" w:rsidRDefault="0096114F" w:rsidP="0096114F">
      <w:pPr>
        <w:pStyle w:val="a5"/>
        <w:jc w:val="right"/>
        <w:rPr>
          <w:rFonts w:ascii="Times New Roman" w:hAnsi="Times New Roman" w:cs="Times New Roman"/>
          <w:sz w:val="28"/>
          <w:szCs w:val="28"/>
        </w:rPr>
      </w:pPr>
    </w:p>
    <w:p w:rsidR="0096114F" w:rsidRPr="0096114F" w:rsidRDefault="0096114F" w:rsidP="0096114F">
      <w:pPr>
        <w:pStyle w:val="a5"/>
        <w:rPr>
          <w:rFonts w:ascii="Times New Roman" w:hAnsi="Times New Roman" w:cs="Times New Roman"/>
          <w:sz w:val="28"/>
          <w:szCs w:val="28"/>
        </w:rPr>
      </w:pPr>
      <w:r w:rsidRPr="0096114F">
        <w:rPr>
          <w:rFonts w:ascii="Times New Roman" w:hAnsi="Times New Roman" w:cs="Times New Roman"/>
          <w:sz w:val="28"/>
          <w:szCs w:val="28"/>
        </w:rPr>
        <w:tab/>
        <w:t>Все дети, рожденные в 2018 году, получат направление в детский сад при условии успешного прохождения предварительной медицинской комиссии. С октября 2020 года планируется  принимать детей 2019 года рождения.</w:t>
      </w:r>
    </w:p>
    <w:p w:rsidR="0096114F" w:rsidRPr="0096114F" w:rsidRDefault="0096114F" w:rsidP="0096114F">
      <w:pPr>
        <w:pStyle w:val="a5"/>
        <w:rPr>
          <w:rFonts w:ascii="Times New Roman" w:hAnsi="Times New Roman" w:cs="Times New Roman"/>
          <w:sz w:val="28"/>
          <w:szCs w:val="28"/>
        </w:rPr>
      </w:pPr>
      <w:r w:rsidRPr="0096114F">
        <w:rPr>
          <w:rFonts w:ascii="Times New Roman" w:hAnsi="Times New Roman" w:cs="Times New Roman"/>
          <w:sz w:val="28"/>
          <w:szCs w:val="28"/>
        </w:rPr>
        <w:tab/>
        <w:t>В 2019-</w:t>
      </w:r>
      <w:proofErr w:type="gramStart"/>
      <w:r w:rsidRPr="0096114F">
        <w:rPr>
          <w:rFonts w:ascii="Times New Roman" w:hAnsi="Times New Roman" w:cs="Times New Roman"/>
          <w:sz w:val="28"/>
          <w:szCs w:val="28"/>
        </w:rPr>
        <w:t>2020  уч.</w:t>
      </w:r>
      <w:proofErr w:type="gramEnd"/>
      <w:r w:rsidRPr="0096114F">
        <w:rPr>
          <w:rFonts w:ascii="Times New Roman" w:hAnsi="Times New Roman" w:cs="Times New Roman"/>
          <w:sz w:val="28"/>
          <w:szCs w:val="28"/>
        </w:rPr>
        <w:t xml:space="preserve"> г. будут функционировали группы общеразвивающей, компенсирующей и комбинированной направленности. </w:t>
      </w:r>
      <w:r w:rsidRPr="0096114F">
        <w:rPr>
          <w:rFonts w:ascii="Times New Roman" w:hAnsi="Times New Roman" w:cs="Times New Roman"/>
          <w:sz w:val="28"/>
          <w:szCs w:val="28"/>
        </w:rPr>
        <w:tab/>
      </w:r>
    </w:p>
    <w:p w:rsidR="0096114F" w:rsidRPr="0096114F" w:rsidRDefault="0096114F" w:rsidP="0096114F">
      <w:pPr>
        <w:pStyle w:val="a5"/>
        <w:rPr>
          <w:rFonts w:ascii="Times New Roman" w:hAnsi="Times New Roman" w:cs="Times New Roman"/>
          <w:sz w:val="28"/>
          <w:szCs w:val="28"/>
        </w:rPr>
      </w:pPr>
      <w:r w:rsidRPr="0096114F">
        <w:rPr>
          <w:rFonts w:ascii="Times New Roman" w:hAnsi="Times New Roman" w:cs="Times New Roman"/>
          <w:sz w:val="28"/>
          <w:szCs w:val="28"/>
        </w:rPr>
        <w:tab/>
        <w:t>Увеличение количества групп компенсирующей направленности и уменьшение  групп комбинированной направленности обусловлено увеличением детей, имеющих статус ОВЗ и конструктивным подходом администрации к ОО комплектованию специализированных групп.</w:t>
      </w:r>
    </w:p>
    <w:p w:rsidR="0096114F" w:rsidRPr="0096114F" w:rsidRDefault="0096114F" w:rsidP="0096114F">
      <w:pPr>
        <w:pStyle w:val="a5"/>
        <w:jc w:val="right"/>
        <w:rPr>
          <w:rFonts w:ascii="Times New Roman" w:hAnsi="Times New Roman" w:cs="Times New Roman"/>
          <w:sz w:val="28"/>
          <w:szCs w:val="28"/>
        </w:rPr>
      </w:pPr>
    </w:p>
    <w:tbl>
      <w:tblPr>
        <w:tblpPr w:leftFromText="180" w:rightFromText="180" w:vertAnchor="text" w:horzAnchor="margin" w:tblpY="186"/>
        <w:tblW w:w="10466" w:type="dxa"/>
        <w:tblLook w:val="04A0" w:firstRow="1" w:lastRow="0" w:firstColumn="1" w:lastColumn="0" w:noHBand="0" w:noVBand="1"/>
      </w:tblPr>
      <w:tblGrid>
        <w:gridCol w:w="776"/>
        <w:gridCol w:w="764"/>
        <w:gridCol w:w="187"/>
        <w:gridCol w:w="699"/>
        <w:gridCol w:w="750"/>
        <w:gridCol w:w="982"/>
        <w:gridCol w:w="764"/>
        <w:gridCol w:w="886"/>
        <w:gridCol w:w="659"/>
        <w:gridCol w:w="765"/>
        <w:gridCol w:w="764"/>
        <w:gridCol w:w="886"/>
        <w:gridCol w:w="659"/>
        <w:gridCol w:w="925"/>
      </w:tblGrid>
      <w:tr w:rsidR="0096114F" w:rsidRPr="0096114F" w:rsidTr="0096114F">
        <w:trPr>
          <w:gridAfter w:val="11"/>
          <w:wAfter w:w="8739" w:type="dxa"/>
          <w:trHeight w:val="377"/>
        </w:trPr>
        <w:tc>
          <w:tcPr>
            <w:tcW w:w="776" w:type="dxa"/>
            <w:tcBorders>
              <w:top w:val="nil"/>
              <w:left w:val="nil"/>
              <w:bottom w:val="nil"/>
              <w:right w:val="nil"/>
            </w:tcBorders>
          </w:tcPr>
          <w:p w:rsidR="0096114F" w:rsidRPr="0096114F" w:rsidRDefault="0096114F" w:rsidP="0096114F">
            <w:pPr>
              <w:jc w:val="center"/>
              <w:rPr>
                <w:rFonts w:ascii="Times New Roman" w:eastAsia="Times New Roman" w:hAnsi="Times New Roman" w:cs="Times New Roman"/>
                <w:b/>
                <w:bCs/>
                <w:color w:val="000000"/>
              </w:rPr>
            </w:pPr>
          </w:p>
        </w:tc>
        <w:tc>
          <w:tcPr>
            <w:tcW w:w="951" w:type="dxa"/>
            <w:gridSpan w:val="2"/>
            <w:tcBorders>
              <w:top w:val="nil"/>
              <w:left w:val="nil"/>
              <w:bottom w:val="nil"/>
              <w:right w:val="nil"/>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b/>
                <w:bCs/>
                <w:color w:val="000000"/>
              </w:rPr>
            </w:pPr>
          </w:p>
        </w:tc>
      </w:tr>
      <w:tr w:rsidR="0096114F" w:rsidRPr="0096114F" w:rsidTr="0096114F">
        <w:trPr>
          <w:trHeight w:val="377"/>
        </w:trPr>
        <w:tc>
          <w:tcPr>
            <w:tcW w:w="776" w:type="dxa"/>
            <w:tcBorders>
              <w:top w:val="single" w:sz="4" w:space="0" w:color="auto"/>
              <w:left w:val="single" w:sz="4" w:space="0" w:color="auto"/>
              <w:bottom w:val="single" w:sz="4" w:space="0" w:color="auto"/>
              <w:right w:val="single" w:sz="4" w:space="0" w:color="auto"/>
            </w:tcBorders>
          </w:tcPr>
          <w:p w:rsidR="0096114F" w:rsidRPr="0096114F" w:rsidRDefault="0096114F" w:rsidP="0096114F">
            <w:pPr>
              <w:jc w:val="center"/>
              <w:rPr>
                <w:rFonts w:ascii="Times New Roman" w:eastAsia="Times New Roman" w:hAnsi="Times New Roman" w:cs="Times New Roman"/>
                <w:color w:val="000000"/>
              </w:rPr>
            </w:pPr>
          </w:p>
        </w:tc>
        <w:tc>
          <w:tcPr>
            <w:tcW w:w="33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общеразвивающие</w:t>
            </w:r>
          </w:p>
        </w:tc>
        <w:tc>
          <w:tcPr>
            <w:tcW w:w="3074" w:type="dxa"/>
            <w:gridSpan w:val="4"/>
            <w:tcBorders>
              <w:top w:val="single" w:sz="4" w:space="0" w:color="auto"/>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компенсирующие</w:t>
            </w:r>
          </w:p>
        </w:tc>
        <w:tc>
          <w:tcPr>
            <w:tcW w:w="3234" w:type="dxa"/>
            <w:gridSpan w:val="4"/>
            <w:tcBorders>
              <w:top w:val="single" w:sz="4" w:space="0" w:color="auto"/>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комбинированные</w:t>
            </w:r>
          </w:p>
        </w:tc>
      </w:tr>
      <w:tr w:rsidR="0096114F" w:rsidRPr="0096114F" w:rsidTr="0096114F">
        <w:trPr>
          <w:trHeight w:val="363"/>
        </w:trPr>
        <w:tc>
          <w:tcPr>
            <w:tcW w:w="776" w:type="dxa"/>
            <w:tcBorders>
              <w:top w:val="single" w:sz="4" w:space="0" w:color="auto"/>
              <w:left w:val="single" w:sz="4" w:space="0" w:color="auto"/>
              <w:bottom w:val="single" w:sz="4" w:space="0" w:color="auto"/>
              <w:right w:val="single" w:sz="4" w:space="0" w:color="auto"/>
            </w:tcBorders>
          </w:tcPr>
          <w:p w:rsidR="0096114F" w:rsidRPr="0096114F" w:rsidRDefault="0096114F" w:rsidP="0096114F">
            <w:pPr>
              <w:jc w:val="center"/>
              <w:rPr>
                <w:rFonts w:ascii="Times New Roman" w:eastAsia="Times New Roman" w:hAnsi="Times New Roman" w:cs="Times New Roman"/>
                <w:color w:val="000000"/>
              </w:rPr>
            </w:pPr>
          </w:p>
        </w:tc>
        <w:tc>
          <w:tcPr>
            <w:tcW w:w="16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количество групп</w:t>
            </w:r>
          </w:p>
        </w:tc>
        <w:tc>
          <w:tcPr>
            <w:tcW w:w="1732" w:type="dxa"/>
            <w:gridSpan w:val="2"/>
            <w:tcBorders>
              <w:top w:val="single" w:sz="4" w:space="0" w:color="auto"/>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в них детей</w:t>
            </w:r>
          </w:p>
        </w:tc>
        <w:tc>
          <w:tcPr>
            <w:tcW w:w="1650" w:type="dxa"/>
            <w:gridSpan w:val="2"/>
            <w:tcBorders>
              <w:top w:val="single" w:sz="4" w:space="0" w:color="auto"/>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количество групп</w:t>
            </w:r>
          </w:p>
        </w:tc>
        <w:tc>
          <w:tcPr>
            <w:tcW w:w="1424" w:type="dxa"/>
            <w:gridSpan w:val="2"/>
            <w:tcBorders>
              <w:top w:val="single" w:sz="4" w:space="0" w:color="auto"/>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в них детей</w:t>
            </w:r>
          </w:p>
        </w:tc>
        <w:tc>
          <w:tcPr>
            <w:tcW w:w="1650" w:type="dxa"/>
            <w:gridSpan w:val="2"/>
            <w:tcBorders>
              <w:top w:val="single" w:sz="4" w:space="0" w:color="auto"/>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количество групп</w:t>
            </w:r>
          </w:p>
        </w:tc>
        <w:tc>
          <w:tcPr>
            <w:tcW w:w="1584" w:type="dxa"/>
            <w:gridSpan w:val="2"/>
            <w:tcBorders>
              <w:top w:val="single" w:sz="4" w:space="0" w:color="auto"/>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в них детей</w:t>
            </w:r>
          </w:p>
        </w:tc>
      </w:tr>
      <w:tr w:rsidR="0096114F" w:rsidRPr="0096114F" w:rsidTr="0096114F">
        <w:trPr>
          <w:trHeight w:val="377"/>
        </w:trPr>
        <w:tc>
          <w:tcPr>
            <w:tcW w:w="776" w:type="dxa"/>
            <w:tcBorders>
              <w:top w:val="nil"/>
              <w:left w:val="single" w:sz="4" w:space="0" w:color="auto"/>
              <w:bottom w:val="single" w:sz="4" w:space="0" w:color="auto"/>
              <w:right w:val="single" w:sz="4" w:space="0" w:color="auto"/>
            </w:tcBorders>
          </w:tcPr>
          <w:p w:rsidR="0096114F" w:rsidRPr="0096114F" w:rsidRDefault="0096114F" w:rsidP="0096114F">
            <w:pPr>
              <w:jc w:val="center"/>
              <w:rPr>
                <w:rFonts w:ascii="Times New Roman" w:eastAsia="Times New Roman" w:hAnsi="Times New Roman" w:cs="Times New Roman"/>
                <w:color w:val="000000"/>
              </w:rPr>
            </w:pPr>
          </w:p>
        </w:tc>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0-3</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 xml:space="preserve">3 -7 </w:t>
            </w:r>
          </w:p>
        </w:tc>
        <w:tc>
          <w:tcPr>
            <w:tcW w:w="750"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0-3</w:t>
            </w:r>
          </w:p>
        </w:tc>
        <w:tc>
          <w:tcPr>
            <w:tcW w:w="982"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 xml:space="preserve">3 -7 </w:t>
            </w:r>
          </w:p>
        </w:tc>
        <w:tc>
          <w:tcPr>
            <w:tcW w:w="764"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0-3</w:t>
            </w:r>
          </w:p>
        </w:tc>
        <w:tc>
          <w:tcPr>
            <w:tcW w:w="886"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 xml:space="preserve">3 -7 </w:t>
            </w:r>
          </w:p>
        </w:tc>
        <w:tc>
          <w:tcPr>
            <w:tcW w:w="659"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0-3</w:t>
            </w:r>
          </w:p>
        </w:tc>
        <w:tc>
          <w:tcPr>
            <w:tcW w:w="765"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 xml:space="preserve">3 -7 </w:t>
            </w:r>
          </w:p>
        </w:tc>
        <w:tc>
          <w:tcPr>
            <w:tcW w:w="764"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0-3</w:t>
            </w:r>
          </w:p>
        </w:tc>
        <w:tc>
          <w:tcPr>
            <w:tcW w:w="886"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 xml:space="preserve">3 -7 </w:t>
            </w:r>
          </w:p>
        </w:tc>
        <w:tc>
          <w:tcPr>
            <w:tcW w:w="659"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0-3</w:t>
            </w:r>
          </w:p>
        </w:tc>
        <w:tc>
          <w:tcPr>
            <w:tcW w:w="925" w:type="dxa"/>
            <w:tcBorders>
              <w:top w:val="nil"/>
              <w:left w:val="nil"/>
              <w:bottom w:val="single" w:sz="4" w:space="0" w:color="auto"/>
              <w:right w:val="single" w:sz="4" w:space="0" w:color="auto"/>
            </w:tcBorders>
            <w:shd w:val="clear" w:color="auto" w:fill="auto"/>
            <w:noWrap/>
            <w:vAlign w:val="bottom"/>
            <w:hideMark/>
          </w:tcPr>
          <w:p w:rsidR="0096114F" w:rsidRPr="0096114F" w:rsidRDefault="0096114F" w:rsidP="0096114F">
            <w:pPr>
              <w:jc w:val="center"/>
              <w:rPr>
                <w:rFonts w:ascii="Times New Roman" w:eastAsia="Times New Roman" w:hAnsi="Times New Roman" w:cs="Times New Roman"/>
                <w:color w:val="000000"/>
              </w:rPr>
            </w:pPr>
            <w:r w:rsidRPr="0096114F">
              <w:rPr>
                <w:rFonts w:ascii="Times New Roman" w:eastAsia="Times New Roman" w:hAnsi="Times New Roman" w:cs="Times New Roman"/>
                <w:color w:val="000000"/>
              </w:rPr>
              <w:t xml:space="preserve">3 -7 </w:t>
            </w:r>
          </w:p>
        </w:tc>
      </w:tr>
      <w:tr w:rsidR="0096114F" w:rsidRPr="0096114F" w:rsidTr="0096114F">
        <w:trPr>
          <w:trHeight w:val="377"/>
        </w:trPr>
        <w:tc>
          <w:tcPr>
            <w:tcW w:w="776" w:type="dxa"/>
            <w:tcBorders>
              <w:top w:val="nil"/>
              <w:left w:val="single" w:sz="4" w:space="0" w:color="auto"/>
              <w:bottom w:val="single" w:sz="4" w:space="0" w:color="auto"/>
              <w:right w:val="single" w:sz="4" w:space="0" w:color="auto"/>
            </w:tcBorders>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2018-2019</w:t>
            </w:r>
          </w:p>
        </w:tc>
        <w:tc>
          <w:tcPr>
            <w:tcW w:w="764" w:type="dxa"/>
            <w:tcBorders>
              <w:top w:val="nil"/>
              <w:left w:val="single" w:sz="4" w:space="0" w:color="auto"/>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35</w:t>
            </w:r>
          </w:p>
        </w:tc>
        <w:tc>
          <w:tcPr>
            <w:tcW w:w="886" w:type="dxa"/>
            <w:gridSpan w:val="2"/>
            <w:tcBorders>
              <w:top w:val="nil"/>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rPr>
            </w:pPr>
            <w:r w:rsidRPr="0096114F">
              <w:rPr>
                <w:rFonts w:ascii="Times New Roman" w:eastAsia="Times New Roman" w:hAnsi="Times New Roman" w:cs="Times New Roman"/>
              </w:rPr>
              <w:t>84</w:t>
            </w:r>
          </w:p>
        </w:tc>
        <w:tc>
          <w:tcPr>
            <w:tcW w:w="750" w:type="dxa"/>
            <w:tcBorders>
              <w:top w:val="nil"/>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883</w:t>
            </w:r>
          </w:p>
        </w:tc>
        <w:tc>
          <w:tcPr>
            <w:tcW w:w="982" w:type="dxa"/>
            <w:tcBorders>
              <w:top w:val="nil"/>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rPr>
            </w:pPr>
            <w:r w:rsidRPr="0096114F">
              <w:rPr>
                <w:rFonts w:ascii="Times New Roman" w:eastAsia="Times New Roman" w:hAnsi="Times New Roman" w:cs="Times New Roman"/>
              </w:rPr>
              <w:t>2021</w:t>
            </w:r>
          </w:p>
        </w:tc>
        <w:tc>
          <w:tcPr>
            <w:tcW w:w="764" w:type="dxa"/>
            <w:tcBorders>
              <w:top w:val="nil"/>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0</w:t>
            </w:r>
          </w:p>
        </w:tc>
        <w:tc>
          <w:tcPr>
            <w:tcW w:w="886" w:type="dxa"/>
            <w:tcBorders>
              <w:top w:val="nil"/>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13</w:t>
            </w:r>
          </w:p>
        </w:tc>
        <w:tc>
          <w:tcPr>
            <w:tcW w:w="659" w:type="dxa"/>
            <w:tcBorders>
              <w:top w:val="nil"/>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0</w:t>
            </w:r>
          </w:p>
        </w:tc>
        <w:tc>
          <w:tcPr>
            <w:tcW w:w="765" w:type="dxa"/>
            <w:tcBorders>
              <w:top w:val="nil"/>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253</w:t>
            </w:r>
          </w:p>
        </w:tc>
        <w:tc>
          <w:tcPr>
            <w:tcW w:w="764" w:type="dxa"/>
            <w:tcBorders>
              <w:top w:val="nil"/>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3</w:t>
            </w:r>
          </w:p>
        </w:tc>
        <w:tc>
          <w:tcPr>
            <w:tcW w:w="886" w:type="dxa"/>
            <w:tcBorders>
              <w:top w:val="nil"/>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69</w:t>
            </w:r>
          </w:p>
        </w:tc>
        <w:tc>
          <w:tcPr>
            <w:tcW w:w="659" w:type="dxa"/>
            <w:tcBorders>
              <w:top w:val="nil"/>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70</w:t>
            </w:r>
          </w:p>
        </w:tc>
        <w:tc>
          <w:tcPr>
            <w:tcW w:w="925" w:type="dxa"/>
            <w:tcBorders>
              <w:top w:val="nil"/>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1622</w:t>
            </w:r>
          </w:p>
        </w:tc>
      </w:tr>
      <w:tr w:rsidR="0096114F" w:rsidRPr="0096114F" w:rsidTr="0096114F">
        <w:trPr>
          <w:trHeight w:val="377"/>
        </w:trPr>
        <w:tc>
          <w:tcPr>
            <w:tcW w:w="776" w:type="dxa"/>
            <w:tcBorders>
              <w:top w:val="single" w:sz="4" w:space="0" w:color="auto"/>
              <w:left w:val="single" w:sz="4" w:space="0" w:color="auto"/>
              <w:bottom w:val="single" w:sz="4" w:space="0" w:color="auto"/>
              <w:right w:val="single" w:sz="4" w:space="0" w:color="auto"/>
            </w:tcBorders>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2019 2020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37</w:t>
            </w:r>
          </w:p>
        </w:tc>
        <w:tc>
          <w:tcPr>
            <w:tcW w:w="886" w:type="dxa"/>
            <w:gridSpan w:val="2"/>
            <w:tcBorders>
              <w:top w:val="single" w:sz="4" w:space="0" w:color="auto"/>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rPr>
            </w:pPr>
            <w:r w:rsidRPr="0096114F">
              <w:rPr>
                <w:rFonts w:ascii="Times New Roman" w:eastAsia="Times New Roman" w:hAnsi="Times New Roman" w:cs="Times New Roman"/>
              </w:rPr>
              <w:t>81</w:t>
            </w:r>
          </w:p>
        </w:tc>
        <w:tc>
          <w:tcPr>
            <w:tcW w:w="750" w:type="dxa"/>
            <w:tcBorders>
              <w:top w:val="single" w:sz="4" w:space="0" w:color="auto"/>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948</w:t>
            </w: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rPr>
            </w:pPr>
            <w:r w:rsidRPr="0096114F">
              <w:rPr>
                <w:rFonts w:ascii="Times New Roman" w:eastAsia="Times New Roman" w:hAnsi="Times New Roman" w:cs="Times New Roman"/>
              </w:rPr>
              <w:t>2025</w:t>
            </w:r>
          </w:p>
        </w:tc>
        <w:tc>
          <w:tcPr>
            <w:tcW w:w="764" w:type="dxa"/>
            <w:tcBorders>
              <w:top w:val="single" w:sz="4" w:space="0" w:color="auto"/>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0</w:t>
            </w:r>
          </w:p>
        </w:tc>
        <w:tc>
          <w:tcPr>
            <w:tcW w:w="886" w:type="dxa"/>
            <w:tcBorders>
              <w:top w:val="single" w:sz="4" w:space="0" w:color="auto"/>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16</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0</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285</w:t>
            </w:r>
          </w:p>
        </w:tc>
        <w:tc>
          <w:tcPr>
            <w:tcW w:w="764" w:type="dxa"/>
            <w:tcBorders>
              <w:top w:val="single" w:sz="4" w:space="0" w:color="auto"/>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0</w:t>
            </w:r>
          </w:p>
        </w:tc>
        <w:tc>
          <w:tcPr>
            <w:tcW w:w="886" w:type="dxa"/>
            <w:tcBorders>
              <w:top w:val="single" w:sz="4" w:space="0" w:color="auto"/>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70</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0</w:t>
            </w:r>
          </w:p>
        </w:tc>
        <w:tc>
          <w:tcPr>
            <w:tcW w:w="925" w:type="dxa"/>
            <w:tcBorders>
              <w:top w:val="single" w:sz="4" w:space="0" w:color="auto"/>
              <w:left w:val="nil"/>
              <w:bottom w:val="single" w:sz="4" w:space="0" w:color="auto"/>
              <w:right w:val="single" w:sz="4" w:space="0" w:color="auto"/>
            </w:tcBorders>
            <w:shd w:val="clear" w:color="auto" w:fill="auto"/>
            <w:noWrap/>
            <w:vAlign w:val="bottom"/>
          </w:tcPr>
          <w:p w:rsidR="0096114F" w:rsidRPr="0096114F" w:rsidRDefault="0096114F" w:rsidP="0096114F">
            <w:pPr>
              <w:jc w:val="right"/>
              <w:rPr>
                <w:rFonts w:ascii="Times New Roman" w:eastAsia="Times New Roman" w:hAnsi="Times New Roman" w:cs="Times New Roman"/>
                <w:color w:val="000000"/>
              </w:rPr>
            </w:pPr>
            <w:r w:rsidRPr="0096114F">
              <w:rPr>
                <w:rFonts w:ascii="Times New Roman" w:eastAsia="Times New Roman" w:hAnsi="Times New Roman" w:cs="Times New Roman"/>
                <w:color w:val="000000"/>
              </w:rPr>
              <w:t>1591</w:t>
            </w:r>
          </w:p>
        </w:tc>
      </w:tr>
    </w:tbl>
    <w:p w:rsidR="0096114F" w:rsidRPr="0096114F" w:rsidRDefault="0096114F" w:rsidP="0096114F">
      <w:pPr>
        <w:pStyle w:val="a5"/>
        <w:jc w:val="right"/>
        <w:rPr>
          <w:rFonts w:ascii="Times New Roman" w:hAnsi="Times New Roman" w:cs="Times New Roman"/>
          <w:sz w:val="28"/>
          <w:szCs w:val="28"/>
        </w:rPr>
      </w:pPr>
    </w:p>
    <w:p w:rsidR="0096114F" w:rsidRPr="0096114F" w:rsidRDefault="0096114F" w:rsidP="0096114F">
      <w:pPr>
        <w:pStyle w:val="a5"/>
        <w:rPr>
          <w:rFonts w:ascii="Times New Roman" w:hAnsi="Times New Roman" w:cs="Times New Roman"/>
          <w:sz w:val="28"/>
          <w:szCs w:val="28"/>
        </w:rPr>
      </w:pPr>
      <w:r w:rsidRPr="0096114F">
        <w:rPr>
          <w:rFonts w:ascii="Times New Roman" w:hAnsi="Times New Roman" w:cs="Times New Roman"/>
          <w:sz w:val="28"/>
          <w:szCs w:val="28"/>
        </w:rPr>
        <w:tab/>
      </w:r>
    </w:p>
    <w:p w:rsidR="0096114F" w:rsidRPr="0096114F" w:rsidRDefault="0096114F" w:rsidP="0096114F">
      <w:pPr>
        <w:pStyle w:val="a5"/>
        <w:rPr>
          <w:rFonts w:ascii="Times New Roman" w:hAnsi="Times New Roman" w:cs="Times New Roman"/>
          <w:b/>
          <w:sz w:val="28"/>
          <w:szCs w:val="28"/>
        </w:rPr>
      </w:pPr>
      <w:r w:rsidRPr="0096114F">
        <w:rPr>
          <w:rFonts w:ascii="Times New Roman" w:hAnsi="Times New Roman" w:cs="Times New Roman"/>
          <w:b/>
          <w:sz w:val="28"/>
          <w:szCs w:val="28"/>
        </w:rPr>
        <w:t>2. Развитие вариативных форм организации дошкольного образования</w:t>
      </w:r>
    </w:p>
    <w:p w:rsidR="0096114F" w:rsidRPr="0096114F" w:rsidRDefault="0096114F" w:rsidP="0096114F">
      <w:pPr>
        <w:pStyle w:val="a5"/>
        <w:spacing w:line="360" w:lineRule="atLeast"/>
        <w:jc w:val="center"/>
        <w:rPr>
          <w:rFonts w:ascii="Times New Roman" w:hAnsi="Times New Roman" w:cs="Times New Roman"/>
          <w:b/>
          <w:sz w:val="28"/>
          <w:szCs w:val="28"/>
        </w:rPr>
      </w:pPr>
      <w:r w:rsidRPr="0096114F">
        <w:rPr>
          <w:rFonts w:ascii="Times New Roman" w:hAnsi="Times New Roman" w:cs="Times New Roman"/>
          <w:b/>
          <w:sz w:val="28"/>
          <w:szCs w:val="28"/>
        </w:rPr>
        <w:t xml:space="preserve"> </w:t>
      </w:r>
    </w:p>
    <w:p w:rsidR="0096114F" w:rsidRPr="0096114F" w:rsidRDefault="0096114F" w:rsidP="0096114F">
      <w:pPr>
        <w:pStyle w:val="a5"/>
        <w:spacing w:line="360" w:lineRule="atLeast"/>
        <w:rPr>
          <w:rFonts w:ascii="Times New Roman" w:hAnsi="Times New Roman" w:cs="Times New Roman"/>
          <w:sz w:val="28"/>
          <w:szCs w:val="28"/>
        </w:rPr>
      </w:pPr>
      <w:r w:rsidRPr="0096114F">
        <w:rPr>
          <w:rFonts w:ascii="Times New Roman" w:hAnsi="Times New Roman" w:cs="Times New Roman"/>
          <w:sz w:val="28"/>
          <w:szCs w:val="28"/>
        </w:rPr>
        <w:tab/>
        <w:t xml:space="preserve">Реализация муниципального  проекта «Дошкольный сертификат» (основание:  решение Думы </w:t>
      </w:r>
      <w:proofErr w:type="spellStart"/>
      <w:r w:rsidRPr="0096114F">
        <w:rPr>
          <w:rFonts w:ascii="Times New Roman" w:hAnsi="Times New Roman" w:cs="Times New Roman"/>
          <w:sz w:val="28"/>
          <w:szCs w:val="28"/>
        </w:rPr>
        <w:t>Лысьвенского</w:t>
      </w:r>
      <w:proofErr w:type="spellEnd"/>
      <w:r w:rsidRPr="0096114F">
        <w:rPr>
          <w:rFonts w:ascii="Times New Roman" w:hAnsi="Times New Roman" w:cs="Times New Roman"/>
          <w:sz w:val="28"/>
          <w:szCs w:val="28"/>
        </w:rPr>
        <w:t xml:space="preserve"> городского округа от 22 марта 2018 г № 139 «Об утверждении Положения о порядке предоставления субсидий на финансовое обеспечение получения детьми с 1,5 до 7 лет, проживающими в отдаленных сельских территориях, не имеющих образовательных организаций, реализующих образовательную программу дошкольного образования, услуги по развитию и времяпровождению у индивидуальных предпринимателей, негосударственных организаций и иных юридических лиц, оказывающих данный вид услуг»). </w:t>
      </w:r>
    </w:p>
    <w:p w:rsidR="0096114F" w:rsidRPr="0096114F" w:rsidRDefault="0096114F" w:rsidP="0096114F">
      <w:pPr>
        <w:spacing w:line="360" w:lineRule="atLeast"/>
        <w:ind w:firstLine="720"/>
        <w:jc w:val="both"/>
        <w:rPr>
          <w:rFonts w:ascii="Times New Roman" w:hAnsi="Times New Roman" w:cs="Times New Roman"/>
          <w:sz w:val="28"/>
          <w:szCs w:val="28"/>
        </w:rPr>
      </w:pPr>
      <w:r w:rsidRPr="0096114F">
        <w:rPr>
          <w:rFonts w:ascii="Times New Roman" w:hAnsi="Times New Roman" w:cs="Times New Roman"/>
          <w:sz w:val="28"/>
          <w:szCs w:val="28"/>
        </w:rPr>
        <w:t xml:space="preserve">В 2019 – 2020 уч. г. услугой воспользовалось  10  детей дошкольного возраста.  С </w:t>
      </w:r>
      <w:proofErr w:type="gramStart"/>
      <w:r w:rsidRPr="0096114F">
        <w:rPr>
          <w:rFonts w:ascii="Times New Roman" w:hAnsi="Times New Roman" w:cs="Times New Roman"/>
          <w:sz w:val="28"/>
          <w:szCs w:val="28"/>
        </w:rPr>
        <w:t>января  2020</w:t>
      </w:r>
      <w:proofErr w:type="gramEnd"/>
      <w:r w:rsidRPr="0096114F">
        <w:rPr>
          <w:rFonts w:ascii="Times New Roman" w:hAnsi="Times New Roman" w:cs="Times New Roman"/>
          <w:sz w:val="28"/>
          <w:szCs w:val="28"/>
        </w:rPr>
        <w:t xml:space="preserve"> года деятельность данной группы была приостановлена  в связи  присоединением МБОУ «СОШ с. Новорождественское» к МБОУ «СОШ № 7» и не продолжилась в дальнейшем в связи с в связи  с  ограничительными  мерами, связанными с </w:t>
      </w:r>
      <w:r w:rsidRPr="0096114F">
        <w:rPr>
          <w:rFonts w:ascii="Times New Roman" w:hAnsi="Times New Roman" w:cs="Times New Roman"/>
          <w:sz w:val="28"/>
          <w:szCs w:val="28"/>
          <w:lang w:val="en-US"/>
        </w:rPr>
        <w:t>COVID</w:t>
      </w:r>
      <w:r w:rsidRPr="0096114F">
        <w:rPr>
          <w:rFonts w:ascii="Times New Roman" w:hAnsi="Times New Roman" w:cs="Times New Roman"/>
          <w:sz w:val="28"/>
          <w:szCs w:val="28"/>
        </w:rPr>
        <w:t xml:space="preserve"> -19.</w:t>
      </w:r>
      <w:r w:rsidRPr="0096114F">
        <w:rPr>
          <w:rFonts w:ascii="Times New Roman" w:hAnsi="Times New Roman" w:cs="Times New Roman"/>
        </w:rPr>
        <w:t xml:space="preserve">  </w:t>
      </w:r>
    </w:p>
    <w:p w:rsidR="0096114F" w:rsidRPr="0096114F" w:rsidRDefault="0096114F" w:rsidP="0096114F">
      <w:pPr>
        <w:pStyle w:val="af3"/>
        <w:spacing w:line="360" w:lineRule="atLeast"/>
        <w:rPr>
          <w:lang w:val="ru-RU"/>
        </w:rPr>
      </w:pPr>
      <w:r w:rsidRPr="0096114F">
        <w:rPr>
          <w:lang w:val="ru-RU"/>
        </w:rPr>
        <w:t xml:space="preserve">Группу кратковременного пребывания у индивидуального предпринимателя О.Е. </w:t>
      </w:r>
      <w:proofErr w:type="spellStart"/>
      <w:r w:rsidRPr="0096114F">
        <w:rPr>
          <w:lang w:val="ru-RU"/>
        </w:rPr>
        <w:t>Гашева</w:t>
      </w:r>
      <w:proofErr w:type="spellEnd"/>
      <w:r w:rsidRPr="0096114F">
        <w:rPr>
          <w:lang w:val="ru-RU"/>
        </w:rPr>
        <w:t xml:space="preserve"> (негосударственный сектор)  посещает 20 детей в возрасте от 1 до 2 лет. </w:t>
      </w:r>
    </w:p>
    <w:p w:rsidR="00BF574B" w:rsidRDefault="0096114F" w:rsidP="0096114F">
      <w:pPr>
        <w:tabs>
          <w:tab w:val="left" w:pos="4253"/>
        </w:tabs>
        <w:spacing w:line="36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 </w:t>
      </w:r>
    </w:p>
    <w:p w:rsidR="00BF574B" w:rsidRDefault="00BF574B" w:rsidP="0096114F">
      <w:pPr>
        <w:tabs>
          <w:tab w:val="left" w:pos="4253"/>
        </w:tabs>
        <w:spacing w:line="360" w:lineRule="atLeast"/>
        <w:ind w:firstLine="709"/>
        <w:jc w:val="both"/>
        <w:rPr>
          <w:rFonts w:ascii="Times New Roman" w:hAnsi="Times New Roman" w:cs="Times New Roman"/>
          <w:sz w:val="28"/>
          <w:szCs w:val="28"/>
        </w:rPr>
      </w:pPr>
    </w:p>
    <w:p w:rsidR="0096114F" w:rsidRPr="0096114F" w:rsidRDefault="0096114F" w:rsidP="0096114F">
      <w:pPr>
        <w:tabs>
          <w:tab w:val="left" w:pos="4253"/>
        </w:tabs>
        <w:spacing w:line="360" w:lineRule="atLeast"/>
        <w:ind w:firstLine="709"/>
        <w:jc w:val="both"/>
        <w:rPr>
          <w:rFonts w:ascii="Times New Roman" w:hAnsi="Times New Roman" w:cs="Times New Roman"/>
          <w:b/>
          <w:sz w:val="28"/>
          <w:szCs w:val="28"/>
        </w:rPr>
      </w:pPr>
      <w:r w:rsidRPr="0096114F">
        <w:rPr>
          <w:rFonts w:ascii="Times New Roman" w:hAnsi="Times New Roman" w:cs="Times New Roman"/>
          <w:b/>
          <w:sz w:val="28"/>
          <w:szCs w:val="28"/>
        </w:rPr>
        <w:lastRenderedPageBreak/>
        <w:t>3. Развитие замещающих форм дошкольного образования</w:t>
      </w:r>
    </w:p>
    <w:p w:rsidR="0096114F" w:rsidRPr="0096114F" w:rsidRDefault="0096114F" w:rsidP="0096114F">
      <w:pPr>
        <w:spacing w:line="360" w:lineRule="auto"/>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В период с сентября  2019 по май 2020 года в Службу ранней помощи  открытую при МБДОУ «Детский сад № 38» обратилось 7 семей. </w:t>
      </w:r>
    </w:p>
    <w:p w:rsidR="0096114F" w:rsidRPr="0096114F" w:rsidRDefault="0096114F" w:rsidP="0096114F">
      <w:pPr>
        <w:autoSpaceDE w:val="0"/>
        <w:autoSpaceDN w:val="0"/>
        <w:adjustRightInd w:val="0"/>
        <w:spacing w:line="360" w:lineRule="auto"/>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Специалисты СРП провели анкетирование семьями  по «Программе точной оценки уровня развития детей KID&lt;R&gt; /RCDI-2000» и психолого-педагогическую диагностику детей. </w:t>
      </w:r>
    </w:p>
    <w:p w:rsidR="0096114F" w:rsidRPr="0096114F" w:rsidRDefault="0096114F" w:rsidP="0096114F">
      <w:pPr>
        <w:autoSpaceDE w:val="0"/>
        <w:autoSpaceDN w:val="0"/>
        <w:adjustRightInd w:val="0"/>
        <w:spacing w:line="360" w:lineRule="auto"/>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Все семьи получили консультации  по результатам диагностики. </w:t>
      </w:r>
    </w:p>
    <w:p w:rsidR="0096114F" w:rsidRPr="0096114F" w:rsidRDefault="0096114F" w:rsidP="0096114F">
      <w:pPr>
        <w:autoSpaceDE w:val="0"/>
        <w:autoSpaceDN w:val="0"/>
        <w:adjustRightInd w:val="0"/>
        <w:spacing w:line="360" w:lineRule="auto"/>
        <w:jc w:val="both"/>
        <w:rPr>
          <w:rFonts w:ascii="Times New Roman" w:hAnsi="Times New Roman" w:cs="Times New Roman"/>
          <w:sz w:val="28"/>
          <w:szCs w:val="28"/>
        </w:rPr>
      </w:pPr>
      <w:r w:rsidRPr="0096114F">
        <w:rPr>
          <w:rFonts w:ascii="Times New Roman" w:hAnsi="Times New Roman" w:cs="Times New Roman"/>
          <w:sz w:val="28"/>
          <w:szCs w:val="28"/>
        </w:rPr>
        <w:t xml:space="preserve">Из всех детей, прошедших диагностику, 3  прошли курс коррекционно-развивающих занятий, и 2 из них  записались на  повторный курс. 7 детей было направлено в ПМПК на установление статуса ребенка с ОВЗ. </w:t>
      </w:r>
    </w:p>
    <w:p w:rsidR="0096114F" w:rsidRPr="0096114F" w:rsidRDefault="0096114F" w:rsidP="0096114F">
      <w:pPr>
        <w:pStyle w:val="a5"/>
        <w:spacing w:line="360" w:lineRule="atLeast"/>
        <w:rPr>
          <w:rFonts w:ascii="Times New Roman" w:hAnsi="Times New Roman" w:cs="Times New Roman"/>
          <w:sz w:val="28"/>
          <w:szCs w:val="28"/>
        </w:rPr>
      </w:pPr>
      <w:r w:rsidRPr="0096114F">
        <w:rPr>
          <w:rFonts w:ascii="Times New Roman" w:hAnsi="Times New Roman" w:cs="Times New Roman"/>
          <w:b/>
          <w:sz w:val="28"/>
          <w:szCs w:val="28"/>
        </w:rPr>
        <w:t>4. Создание условий для получения бесплатного доступного дошкольного образования</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Для улучшения  психолого-педагогических условий в 2019-2020 учебном году ДОО ставили задачу, повысить </w:t>
      </w:r>
      <w:r w:rsidRPr="0096114F">
        <w:rPr>
          <w:rFonts w:ascii="Times New Roman" w:hAnsi="Times New Roman" w:cs="Times New Roman"/>
          <w:sz w:val="28"/>
          <w:szCs w:val="28"/>
          <w:u w:val="single"/>
        </w:rPr>
        <w:t>профессиональные компетенции  педагогов</w:t>
      </w:r>
      <w:r w:rsidRPr="0096114F">
        <w:rPr>
          <w:rFonts w:ascii="Times New Roman" w:hAnsi="Times New Roman" w:cs="Times New Roman"/>
          <w:sz w:val="28"/>
          <w:szCs w:val="28"/>
        </w:rPr>
        <w:t>. Для решения данной задачи на уровне ДОО, были проведены следующие  методические мероприятия:</w:t>
      </w:r>
    </w:p>
    <w:p w:rsidR="0096114F" w:rsidRPr="0096114F" w:rsidRDefault="0096114F" w:rsidP="0096114F">
      <w:pPr>
        <w:spacing w:line="240" w:lineRule="atLeast"/>
        <w:ind w:firstLine="709"/>
        <w:jc w:val="both"/>
        <w:rPr>
          <w:rFonts w:ascii="Times New Roman" w:eastAsia="Times New Roman" w:hAnsi="Times New Roman" w:cs="Times New Roman"/>
          <w:sz w:val="28"/>
          <w:szCs w:val="28"/>
        </w:rPr>
      </w:pPr>
      <w:r w:rsidRPr="0096114F">
        <w:rPr>
          <w:rFonts w:ascii="Times New Roman" w:eastAsia="Times New Roman" w:hAnsi="Times New Roman" w:cs="Times New Roman"/>
          <w:sz w:val="28"/>
          <w:szCs w:val="28"/>
        </w:rPr>
        <w:t>- экспресс-практикум  по целеполаганию;</w:t>
      </w:r>
    </w:p>
    <w:p w:rsidR="0096114F" w:rsidRPr="0096114F" w:rsidRDefault="0096114F" w:rsidP="0096114F">
      <w:pPr>
        <w:spacing w:line="240" w:lineRule="atLeast"/>
        <w:ind w:firstLine="709"/>
        <w:jc w:val="both"/>
        <w:rPr>
          <w:rFonts w:ascii="Times New Roman" w:eastAsia="Times New Roman" w:hAnsi="Times New Roman" w:cs="Times New Roman"/>
          <w:sz w:val="28"/>
          <w:szCs w:val="28"/>
        </w:rPr>
      </w:pPr>
      <w:r w:rsidRPr="0096114F">
        <w:rPr>
          <w:rFonts w:ascii="Times New Roman" w:eastAsia="Times New Roman" w:hAnsi="Times New Roman" w:cs="Times New Roman"/>
          <w:sz w:val="28"/>
          <w:szCs w:val="28"/>
        </w:rPr>
        <w:t xml:space="preserve">- педагогические </w:t>
      </w:r>
      <w:proofErr w:type="gramStart"/>
      <w:r w:rsidRPr="0096114F">
        <w:rPr>
          <w:rFonts w:ascii="Times New Roman" w:eastAsia="Times New Roman" w:hAnsi="Times New Roman" w:cs="Times New Roman"/>
          <w:sz w:val="28"/>
          <w:szCs w:val="28"/>
        </w:rPr>
        <w:t>советы  на</w:t>
      </w:r>
      <w:proofErr w:type="gramEnd"/>
      <w:r w:rsidRPr="0096114F">
        <w:rPr>
          <w:rFonts w:ascii="Times New Roman" w:eastAsia="Times New Roman" w:hAnsi="Times New Roman" w:cs="Times New Roman"/>
          <w:sz w:val="28"/>
          <w:szCs w:val="28"/>
        </w:rPr>
        <w:t xml:space="preserve"> тему: «Педагогическое сопровождение детских видов деятельности детей дошкольного возраста в условиях реализации ФГОС ДО», «Развитие познавательной активности детей через разные виды деятельности», «Растим детей здоровыми»;</w:t>
      </w:r>
    </w:p>
    <w:p w:rsidR="0096114F" w:rsidRPr="0096114F" w:rsidRDefault="0096114F" w:rsidP="0096114F">
      <w:pPr>
        <w:spacing w:line="240" w:lineRule="atLeast"/>
        <w:ind w:firstLine="709"/>
        <w:jc w:val="both"/>
        <w:rPr>
          <w:rFonts w:ascii="Times New Roman" w:eastAsia="Times New Roman" w:hAnsi="Times New Roman" w:cs="Times New Roman"/>
          <w:sz w:val="28"/>
          <w:szCs w:val="28"/>
        </w:rPr>
      </w:pPr>
      <w:r w:rsidRPr="0096114F">
        <w:rPr>
          <w:rFonts w:ascii="Times New Roman" w:eastAsia="Times New Roman" w:hAnsi="Times New Roman" w:cs="Times New Roman"/>
          <w:sz w:val="28"/>
          <w:szCs w:val="28"/>
        </w:rPr>
        <w:t>- цикл экспресс-стажировок по вопросам обеспечения социальной ситуации развития ребенка в ДОО;</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eastAsia="Times New Roman" w:hAnsi="Times New Roman" w:cs="Times New Roman"/>
          <w:sz w:val="28"/>
          <w:szCs w:val="28"/>
        </w:rPr>
        <w:t>- консультации «Требования к организации РППС по изобразительной деятельности в разных возрастных  группах», Уголок уединения как средство снятия эмоционального напряжения», «Поддержка благоприятного психологического климата в группе», «</w:t>
      </w:r>
      <w:r w:rsidRPr="0096114F">
        <w:rPr>
          <w:rFonts w:ascii="Times New Roman" w:hAnsi="Times New Roman" w:cs="Times New Roman"/>
          <w:sz w:val="28"/>
          <w:szCs w:val="28"/>
        </w:rPr>
        <w:t>Релаксация – эффективное средство восстановления», «Формирование у детей положительной самооценки», «Организация РППС для детей с ОВЗ» и др.</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Педагоги ДОО систематически повышают профессиональный уровень на КПК, ПП, семинарах, </w:t>
      </w:r>
      <w:proofErr w:type="spellStart"/>
      <w:r w:rsidRPr="0096114F">
        <w:rPr>
          <w:rFonts w:ascii="Times New Roman" w:hAnsi="Times New Roman" w:cs="Times New Roman"/>
          <w:sz w:val="28"/>
          <w:szCs w:val="28"/>
        </w:rPr>
        <w:t>стажировочных</w:t>
      </w:r>
      <w:proofErr w:type="spellEnd"/>
      <w:r w:rsidRPr="0096114F">
        <w:rPr>
          <w:rFonts w:ascii="Times New Roman" w:hAnsi="Times New Roman" w:cs="Times New Roman"/>
          <w:sz w:val="28"/>
          <w:szCs w:val="28"/>
        </w:rPr>
        <w:t xml:space="preserve"> площадках муниципального, краевого уровня: </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«Организация  инклюзивного образования в условиях реализации ФГОС ДО для детей с ОВЗ», 72 часа, ООО «Высшая  школа делового администрирования»;</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«Сопровождение ребёнка с ОВЗ, ребёнка-инвалида в современном образовательном пространстве», 40 часов, АНО ДПО «Карьера и образование»;</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lastRenderedPageBreak/>
        <w:t>- «Арт-терапия как метод работы с эмоциональными проблемами детей дошкольного и младшего школьного возраста», 72 часа, ООО «Высшая школа делового администрирования»;</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«Современные формы профессиональной поддержки детей и семей, находящихся в трудной жизненной ситуации», 24 часа, ОО «Академия развития» и др.</w:t>
      </w:r>
    </w:p>
    <w:p w:rsidR="0096114F" w:rsidRPr="0096114F" w:rsidRDefault="0096114F" w:rsidP="0096114F">
      <w:pPr>
        <w:tabs>
          <w:tab w:val="left" w:pos="284"/>
        </w:tab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Повышение профессиональной компетентности педагогов ЛГО в вопросах создания психолого-педагогических условий реализации ФГОС ДО и организации коррекционной работы с детьми с ОВЗ, осуществляет МБДОУ «</w:t>
      </w:r>
      <w:r w:rsidRPr="0096114F">
        <w:rPr>
          <w:rFonts w:ascii="Times New Roman" w:eastAsia="Times New Roman" w:hAnsi="Times New Roman" w:cs="Times New Roman"/>
          <w:sz w:val="28"/>
          <w:szCs w:val="28"/>
        </w:rPr>
        <w:t>Детский сад</w:t>
      </w:r>
      <w:r w:rsidRPr="0096114F">
        <w:rPr>
          <w:rFonts w:ascii="Times New Roman" w:hAnsi="Times New Roman" w:cs="Times New Roman"/>
          <w:sz w:val="28"/>
          <w:szCs w:val="28"/>
        </w:rPr>
        <w:t xml:space="preserve"> № 38», который я</w:t>
      </w:r>
      <w:r w:rsidRPr="0096114F">
        <w:rPr>
          <w:rFonts w:ascii="Times New Roman" w:eastAsia="Times New Roman" w:hAnsi="Times New Roman" w:cs="Times New Roman"/>
          <w:sz w:val="28"/>
          <w:szCs w:val="28"/>
        </w:rPr>
        <w:t>вляется муниципальным ресурсным центром по теме «Организация взаимодействия специалистов и воспитателей в ДОО с детьми, имеющих статус ОВЗ» и участником Краевого проекта по разработке модульной адаптированной образовательной программы для детей с ОВЗ «Мир физкультуры и здоровья для всех».</w:t>
      </w:r>
      <w:r w:rsidRPr="0096114F">
        <w:rPr>
          <w:rFonts w:ascii="Times New Roman" w:hAnsi="Times New Roman" w:cs="Times New Roman"/>
          <w:sz w:val="28"/>
          <w:szCs w:val="28"/>
        </w:rPr>
        <w:t xml:space="preserve"> </w:t>
      </w:r>
    </w:p>
    <w:p w:rsidR="0096114F" w:rsidRPr="0096114F" w:rsidRDefault="0096114F" w:rsidP="0096114F">
      <w:pPr>
        <w:tabs>
          <w:tab w:val="left" w:pos="284"/>
        </w:tab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В рамках консультационного центра были проведены мероприятия:</w:t>
      </w:r>
    </w:p>
    <w:p w:rsidR="0096114F" w:rsidRPr="0096114F" w:rsidRDefault="0096114F" w:rsidP="0096114F">
      <w:pPr>
        <w:tabs>
          <w:tab w:val="left" w:pos="284"/>
        </w:tabs>
        <w:spacing w:line="240" w:lineRule="atLeast"/>
        <w:ind w:firstLine="709"/>
        <w:jc w:val="both"/>
        <w:rPr>
          <w:rFonts w:ascii="Times New Roman" w:hAnsi="Times New Roman" w:cs="Times New Roman"/>
          <w:color w:val="000000"/>
          <w:sz w:val="28"/>
          <w:szCs w:val="28"/>
          <w:shd w:val="clear" w:color="auto" w:fill="FFFFFF"/>
        </w:rPr>
      </w:pPr>
      <w:r w:rsidRPr="0096114F">
        <w:rPr>
          <w:rFonts w:ascii="Times New Roman" w:hAnsi="Times New Roman" w:cs="Times New Roman"/>
          <w:sz w:val="28"/>
          <w:szCs w:val="28"/>
        </w:rPr>
        <w:t>- к</w:t>
      </w:r>
      <w:r w:rsidRPr="0096114F">
        <w:rPr>
          <w:rFonts w:ascii="Times New Roman" w:eastAsia="Times New Roman" w:hAnsi="Times New Roman" w:cs="Times New Roman"/>
          <w:sz w:val="28"/>
          <w:szCs w:val="28"/>
        </w:rPr>
        <w:t xml:space="preserve">руглый стол для специалистов муниципалитета </w:t>
      </w:r>
      <w:r w:rsidRPr="0096114F">
        <w:rPr>
          <w:rFonts w:ascii="Times New Roman" w:eastAsia="Times New Roman" w:hAnsi="Times New Roman" w:cs="Times New Roman"/>
          <w:color w:val="000000"/>
          <w:sz w:val="28"/>
          <w:szCs w:val="28"/>
          <w:shd w:val="clear" w:color="auto" w:fill="FFFFFF"/>
        </w:rPr>
        <w:t>«Реализация модели межведомственного взаимодействия по оказанию ранней помощи детям» (март 2020 г.), в котором приняли участие специалисты образования, здравоохранения, социальной защиты;</w:t>
      </w:r>
    </w:p>
    <w:p w:rsidR="0096114F" w:rsidRPr="0096114F" w:rsidRDefault="0096114F" w:rsidP="0096114F">
      <w:pPr>
        <w:tabs>
          <w:tab w:val="left" w:pos="284"/>
        </w:tabs>
        <w:spacing w:line="240" w:lineRule="atLeast"/>
        <w:ind w:firstLine="709"/>
        <w:jc w:val="both"/>
        <w:rPr>
          <w:rFonts w:ascii="Times New Roman" w:hAnsi="Times New Roman" w:cs="Times New Roman"/>
          <w:sz w:val="28"/>
          <w:szCs w:val="28"/>
        </w:rPr>
      </w:pPr>
      <w:r w:rsidRPr="0096114F">
        <w:rPr>
          <w:rFonts w:ascii="Times New Roman" w:hAnsi="Times New Roman" w:cs="Times New Roman"/>
          <w:color w:val="000000"/>
          <w:sz w:val="28"/>
          <w:szCs w:val="28"/>
          <w:shd w:val="clear" w:color="auto" w:fill="FFFFFF"/>
        </w:rPr>
        <w:t xml:space="preserve">- </w:t>
      </w:r>
      <w:r w:rsidRPr="0096114F">
        <w:rPr>
          <w:rFonts w:ascii="Times New Roman" w:eastAsia="Times New Roman" w:hAnsi="Times New Roman" w:cs="Times New Roman"/>
          <w:sz w:val="28"/>
          <w:szCs w:val="28"/>
        </w:rPr>
        <w:t xml:space="preserve">круглый стол по организации работы психолого-педагогического консилиума в рамках ГМФ председателей </w:t>
      </w:r>
      <w:proofErr w:type="spellStart"/>
      <w:r w:rsidRPr="0096114F">
        <w:rPr>
          <w:rFonts w:ascii="Times New Roman" w:eastAsia="Times New Roman" w:hAnsi="Times New Roman" w:cs="Times New Roman"/>
          <w:sz w:val="28"/>
          <w:szCs w:val="28"/>
        </w:rPr>
        <w:t>ППк</w:t>
      </w:r>
      <w:proofErr w:type="spellEnd"/>
      <w:r w:rsidRPr="0096114F">
        <w:rPr>
          <w:rFonts w:ascii="Times New Roman" w:eastAsia="Times New Roman" w:hAnsi="Times New Roman" w:cs="Times New Roman"/>
          <w:sz w:val="28"/>
          <w:szCs w:val="28"/>
        </w:rPr>
        <w:t xml:space="preserve"> (декабрь 2019 г.), на котором был представлен опыт работы </w:t>
      </w:r>
      <w:proofErr w:type="spellStart"/>
      <w:r w:rsidRPr="0096114F">
        <w:rPr>
          <w:rFonts w:ascii="Times New Roman" w:eastAsia="Times New Roman" w:hAnsi="Times New Roman" w:cs="Times New Roman"/>
          <w:sz w:val="28"/>
          <w:szCs w:val="28"/>
        </w:rPr>
        <w:t>ППк</w:t>
      </w:r>
      <w:proofErr w:type="spellEnd"/>
      <w:r w:rsidRPr="0096114F">
        <w:rPr>
          <w:rFonts w:ascii="Times New Roman" w:eastAsia="Times New Roman" w:hAnsi="Times New Roman" w:cs="Times New Roman"/>
          <w:sz w:val="28"/>
          <w:szCs w:val="28"/>
        </w:rPr>
        <w:t xml:space="preserve"> детского сада участникам ГМФ;</w:t>
      </w:r>
    </w:p>
    <w:p w:rsidR="0096114F" w:rsidRPr="0096114F" w:rsidRDefault="0096114F" w:rsidP="0096114F">
      <w:pPr>
        <w:tabs>
          <w:tab w:val="left" w:pos="284"/>
        </w:tab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 </w:t>
      </w:r>
      <w:proofErr w:type="spellStart"/>
      <w:r w:rsidRPr="0096114F">
        <w:rPr>
          <w:rFonts w:ascii="Times New Roman" w:eastAsia="Times New Roman" w:hAnsi="Times New Roman" w:cs="Times New Roman"/>
          <w:sz w:val="28"/>
          <w:szCs w:val="28"/>
        </w:rPr>
        <w:t>пре</w:t>
      </w:r>
      <w:r w:rsidRPr="0096114F">
        <w:rPr>
          <w:rFonts w:ascii="Times New Roman" w:hAnsi="Times New Roman" w:cs="Times New Roman"/>
          <w:sz w:val="28"/>
          <w:szCs w:val="28"/>
        </w:rPr>
        <w:t>зентационно</w:t>
      </w:r>
      <w:proofErr w:type="spellEnd"/>
      <w:r w:rsidRPr="0096114F">
        <w:rPr>
          <w:rFonts w:ascii="Times New Roman" w:hAnsi="Times New Roman" w:cs="Times New Roman"/>
          <w:sz w:val="28"/>
          <w:szCs w:val="28"/>
        </w:rPr>
        <w:t>-образовательная экскурсия</w:t>
      </w:r>
      <w:r w:rsidRPr="0096114F">
        <w:rPr>
          <w:rFonts w:ascii="Times New Roman" w:eastAsia="Times New Roman" w:hAnsi="Times New Roman" w:cs="Times New Roman"/>
          <w:sz w:val="28"/>
          <w:szCs w:val="28"/>
        </w:rPr>
        <w:t xml:space="preserve"> по реализации краевого проекта «Мир физкультуры и здоровья для всех» (декабрь 2019г.) для педагогов ДОО города.</w:t>
      </w:r>
    </w:p>
    <w:p w:rsidR="0096114F" w:rsidRPr="0096114F" w:rsidRDefault="0096114F" w:rsidP="0096114F">
      <w:pPr>
        <w:suppressAutoHyphens/>
        <w:ind w:firstLine="567"/>
        <w:jc w:val="both"/>
        <w:rPr>
          <w:rFonts w:ascii="Times New Roman" w:hAnsi="Times New Roman" w:cs="Times New Roman"/>
          <w:b/>
          <w:sz w:val="28"/>
          <w:szCs w:val="28"/>
        </w:rPr>
      </w:pPr>
      <w:r w:rsidRPr="0096114F">
        <w:rPr>
          <w:rFonts w:ascii="Times New Roman" w:hAnsi="Times New Roman" w:cs="Times New Roman"/>
          <w:b/>
          <w:sz w:val="28"/>
          <w:szCs w:val="28"/>
        </w:rPr>
        <w:t>Развитие развивающей предметно – пространственной  среды в ДОО</w:t>
      </w:r>
    </w:p>
    <w:p w:rsidR="0096114F" w:rsidRPr="0096114F" w:rsidRDefault="0096114F" w:rsidP="0096114F">
      <w:pPr>
        <w:shd w:val="clear" w:color="auto" w:fill="FFFFFF"/>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В соответствии с ФГОС ДО и СанПиН, РППС обеспечена 100%.</w:t>
      </w:r>
    </w:p>
    <w:p w:rsidR="0096114F" w:rsidRPr="0096114F" w:rsidRDefault="0096114F" w:rsidP="0096114F">
      <w:pPr>
        <w:shd w:val="clear" w:color="auto" w:fill="FFFFFF"/>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 В детских садах ведётся работа, направленная    на  создание  условий  для  организации развивающего взаимодействия  детей  и взрослых  в  условиях развивающей предметно-пространственной  среды. В  группах организованны центры детской активности, дидактический и игровой материал подобран по возрасту. </w:t>
      </w:r>
    </w:p>
    <w:p w:rsidR="0096114F" w:rsidRPr="0096114F" w:rsidRDefault="0096114F" w:rsidP="0096114F">
      <w:pPr>
        <w:shd w:val="clear" w:color="auto" w:fill="FFFFFF"/>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Мероприятия по развитию РППС.</w:t>
      </w:r>
    </w:p>
    <w:p w:rsidR="0096114F" w:rsidRPr="0096114F" w:rsidRDefault="0096114F" w:rsidP="0096114F">
      <w:pPr>
        <w:shd w:val="clear" w:color="auto" w:fill="FFFFFF"/>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1.КПК:</w:t>
      </w:r>
    </w:p>
    <w:p w:rsidR="0096114F" w:rsidRPr="0096114F" w:rsidRDefault="0096114F" w:rsidP="0096114F">
      <w:pPr>
        <w:shd w:val="clear" w:color="auto" w:fill="FFFFFF"/>
        <w:spacing w:line="240" w:lineRule="atLeast"/>
        <w:ind w:firstLine="709"/>
        <w:jc w:val="both"/>
        <w:rPr>
          <w:rFonts w:ascii="Times New Roman" w:eastAsia="Times New Roman" w:hAnsi="Times New Roman" w:cs="Times New Roman"/>
          <w:sz w:val="28"/>
          <w:szCs w:val="28"/>
        </w:rPr>
      </w:pPr>
      <w:r w:rsidRPr="0096114F">
        <w:rPr>
          <w:rFonts w:ascii="Times New Roman" w:hAnsi="Times New Roman" w:cs="Times New Roman"/>
          <w:sz w:val="28"/>
          <w:szCs w:val="28"/>
        </w:rPr>
        <w:t>- «</w:t>
      </w:r>
      <w:r w:rsidRPr="0096114F">
        <w:rPr>
          <w:rFonts w:ascii="Times New Roman" w:eastAsia="Times New Roman" w:hAnsi="Times New Roman" w:cs="Times New Roman"/>
          <w:sz w:val="28"/>
          <w:szCs w:val="28"/>
        </w:rPr>
        <w:t>Моделирование, организация развивающей предметно - пространственной среды в разных возрастных группах ДОО в условиях освоения ФГОС ДОО», АНО ДПО «Карьера и образование»;</w:t>
      </w:r>
    </w:p>
    <w:p w:rsidR="0096114F" w:rsidRPr="0096114F" w:rsidRDefault="0096114F" w:rsidP="0096114F">
      <w:pPr>
        <w:shd w:val="clear" w:color="auto" w:fill="FFFFFF"/>
        <w:spacing w:line="240" w:lineRule="atLeast"/>
        <w:ind w:firstLine="709"/>
        <w:jc w:val="both"/>
        <w:rPr>
          <w:rFonts w:ascii="Times New Roman" w:eastAsia="Times New Roman" w:hAnsi="Times New Roman" w:cs="Times New Roman"/>
          <w:sz w:val="28"/>
          <w:szCs w:val="28"/>
        </w:rPr>
      </w:pPr>
      <w:r w:rsidRPr="0096114F">
        <w:rPr>
          <w:rFonts w:ascii="Times New Roman" w:eastAsia="Times New Roman" w:hAnsi="Times New Roman" w:cs="Times New Roman"/>
          <w:sz w:val="28"/>
          <w:szCs w:val="28"/>
        </w:rPr>
        <w:t>- «Создание развивающей речевой среды в дошкольной образовательной организации в соответствии с ФГОС ДО», Институт развития образования Нижнетагильский филиал;</w:t>
      </w:r>
    </w:p>
    <w:p w:rsidR="0096114F" w:rsidRPr="0096114F" w:rsidRDefault="0096114F" w:rsidP="0096114F">
      <w:pPr>
        <w:shd w:val="clear" w:color="auto" w:fill="FFFFFF"/>
        <w:spacing w:line="240" w:lineRule="atLeast"/>
        <w:ind w:firstLine="709"/>
        <w:jc w:val="both"/>
        <w:rPr>
          <w:rFonts w:ascii="Times New Roman" w:eastAsia="Times New Roman" w:hAnsi="Times New Roman" w:cs="Times New Roman"/>
          <w:sz w:val="28"/>
          <w:szCs w:val="28"/>
        </w:rPr>
      </w:pPr>
      <w:r w:rsidRPr="0096114F">
        <w:rPr>
          <w:rFonts w:ascii="Times New Roman" w:eastAsia="Times New Roman" w:hAnsi="Times New Roman" w:cs="Times New Roman"/>
          <w:sz w:val="28"/>
          <w:szCs w:val="28"/>
        </w:rPr>
        <w:t>- «Проектирование сюжетно-ролевой игры с дошкольниками», МАУ ДПО «ЦНМО».</w:t>
      </w:r>
    </w:p>
    <w:p w:rsidR="0096114F" w:rsidRPr="0096114F" w:rsidRDefault="0096114F" w:rsidP="0096114F">
      <w:pPr>
        <w:shd w:val="clear" w:color="auto" w:fill="FFFFFF"/>
        <w:spacing w:line="240" w:lineRule="atLeast"/>
        <w:ind w:firstLine="709"/>
        <w:jc w:val="both"/>
        <w:rPr>
          <w:rFonts w:ascii="Times New Roman" w:eastAsia="Times New Roman" w:hAnsi="Times New Roman" w:cs="Times New Roman"/>
          <w:sz w:val="28"/>
          <w:szCs w:val="28"/>
        </w:rPr>
      </w:pPr>
      <w:r w:rsidRPr="0096114F">
        <w:rPr>
          <w:rFonts w:ascii="Times New Roman" w:eastAsia="Times New Roman" w:hAnsi="Times New Roman" w:cs="Times New Roman"/>
          <w:sz w:val="28"/>
          <w:szCs w:val="28"/>
        </w:rPr>
        <w:lastRenderedPageBreak/>
        <w:t xml:space="preserve">2. Конкурсы, смотры-конкурсы, </w:t>
      </w:r>
      <w:proofErr w:type="spellStart"/>
      <w:r w:rsidRPr="0096114F">
        <w:rPr>
          <w:rFonts w:ascii="Times New Roman" w:eastAsia="Times New Roman" w:hAnsi="Times New Roman" w:cs="Times New Roman"/>
          <w:sz w:val="28"/>
          <w:szCs w:val="28"/>
        </w:rPr>
        <w:t>взаимопросмотры</w:t>
      </w:r>
      <w:proofErr w:type="spellEnd"/>
      <w:r w:rsidRPr="0096114F">
        <w:rPr>
          <w:rFonts w:ascii="Times New Roman" w:eastAsia="Times New Roman" w:hAnsi="Times New Roman" w:cs="Times New Roman"/>
          <w:sz w:val="28"/>
          <w:szCs w:val="28"/>
        </w:rPr>
        <w:t xml:space="preserve"> по проектированию центров РППС.</w:t>
      </w:r>
    </w:p>
    <w:p w:rsidR="0096114F" w:rsidRPr="0096114F" w:rsidRDefault="0096114F" w:rsidP="0096114F">
      <w:pPr>
        <w:shd w:val="clear" w:color="auto" w:fill="FFFFFF"/>
        <w:spacing w:line="240" w:lineRule="atLeast"/>
        <w:ind w:firstLine="709"/>
        <w:jc w:val="both"/>
        <w:rPr>
          <w:rFonts w:ascii="Times New Roman" w:eastAsia="Times New Roman" w:hAnsi="Times New Roman" w:cs="Times New Roman"/>
          <w:sz w:val="28"/>
          <w:szCs w:val="28"/>
        </w:rPr>
      </w:pPr>
      <w:r w:rsidRPr="0096114F">
        <w:rPr>
          <w:rFonts w:ascii="Times New Roman" w:eastAsia="Times New Roman" w:hAnsi="Times New Roman" w:cs="Times New Roman"/>
          <w:sz w:val="28"/>
          <w:szCs w:val="28"/>
        </w:rPr>
        <w:t>3. Обновление содержания РППС кабинетов, сенсорных комнат, кабинетов робототехники, холлов, прогулочных участков ДОО.</w:t>
      </w:r>
    </w:p>
    <w:p w:rsidR="0096114F" w:rsidRPr="0096114F" w:rsidRDefault="0096114F" w:rsidP="0096114F">
      <w:pPr>
        <w:shd w:val="clear" w:color="auto" w:fill="FFFFFF"/>
        <w:spacing w:line="240" w:lineRule="atLeast"/>
        <w:ind w:firstLine="709"/>
        <w:jc w:val="both"/>
        <w:rPr>
          <w:rFonts w:ascii="Times New Roman" w:eastAsia="Times New Roman" w:hAnsi="Times New Roman" w:cs="Times New Roman"/>
          <w:sz w:val="28"/>
          <w:szCs w:val="28"/>
        </w:rPr>
      </w:pPr>
      <w:r w:rsidRPr="0096114F">
        <w:rPr>
          <w:rFonts w:ascii="Times New Roman" w:eastAsia="Times New Roman" w:hAnsi="Times New Roman" w:cs="Times New Roman"/>
          <w:sz w:val="28"/>
          <w:szCs w:val="28"/>
        </w:rPr>
        <w:t>4. Приобретено:</w:t>
      </w:r>
    </w:p>
    <w:p w:rsidR="0096114F" w:rsidRPr="0096114F" w:rsidRDefault="0096114F" w:rsidP="0096114F">
      <w:pPr>
        <w:pStyle w:val="a4"/>
        <w:spacing w:after="0" w:line="240" w:lineRule="atLeast"/>
        <w:ind w:left="0"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 конструкторы, музыкальные инструменты, бытовая техника и игрушки, предметы для опытно-поисковой работы, атрибуты для сюжетно-ролевых игр, Конструктор </w:t>
      </w:r>
      <w:proofErr w:type="spellStart"/>
      <w:r w:rsidRPr="0096114F">
        <w:rPr>
          <w:rFonts w:ascii="Times New Roman" w:hAnsi="Times New Roman" w:cs="Times New Roman"/>
          <w:sz w:val="28"/>
          <w:szCs w:val="28"/>
        </w:rPr>
        <w:t>Lego</w:t>
      </w:r>
      <w:proofErr w:type="spellEnd"/>
      <w:r w:rsidRPr="0096114F">
        <w:rPr>
          <w:rFonts w:ascii="Times New Roman" w:hAnsi="Times New Roman" w:cs="Times New Roman"/>
          <w:sz w:val="28"/>
          <w:szCs w:val="28"/>
        </w:rPr>
        <w:t xml:space="preserve">: BOOMTOWN BULD </w:t>
      </w:r>
      <w:proofErr w:type="spellStart"/>
      <w:r w:rsidRPr="0096114F">
        <w:rPr>
          <w:rFonts w:ascii="Times New Roman" w:hAnsi="Times New Roman" w:cs="Times New Roman"/>
          <w:sz w:val="28"/>
          <w:szCs w:val="28"/>
        </w:rPr>
        <w:t>Elevator</w:t>
      </w:r>
      <w:proofErr w:type="spellEnd"/>
      <w:r w:rsidRPr="0096114F">
        <w:rPr>
          <w:rFonts w:ascii="Times New Roman" w:hAnsi="Times New Roman" w:cs="Times New Roman"/>
          <w:sz w:val="28"/>
          <w:szCs w:val="28"/>
        </w:rPr>
        <w:t xml:space="preserve"> </w:t>
      </w:r>
      <w:proofErr w:type="spellStart"/>
      <w:r w:rsidRPr="0096114F">
        <w:rPr>
          <w:rFonts w:ascii="Times New Roman" w:hAnsi="Times New Roman" w:cs="Times New Roman"/>
          <w:sz w:val="28"/>
          <w:szCs w:val="28"/>
        </w:rPr>
        <w:t>Attachment</w:t>
      </w:r>
      <w:proofErr w:type="spellEnd"/>
      <w:r w:rsidRPr="0096114F">
        <w:rPr>
          <w:rFonts w:ascii="Times New Roman" w:hAnsi="Times New Roman" w:cs="Times New Roman"/>
          <w:sz w:val="28"/>
          <w:szCs w:val="28"/>
        </w:rPr>
        <w:t xml:space="preserve"> </w:t>
      </w:r>
      <w:proofErr w:type="spellStart"/>
      <w:r w:rsidRPr="0096114F">
        <w:rPr>
          <w:rFonts w:ascii="Times New Roman" w:hAnsi="Times New Roman" w:cs="Times New Roman"/>
          <w:sz w:val="28"/>
          <w:szCs w:val="28"/>
        </w:rPr>
        <w:t>Element</w:t>
      </w:r>
      <w:proofErr w:type="spellEnd"/>
      <w:r w:rsidRPr="0096114F">
        <w:rPr>
          <w:rFonts w:ascii="Times New Roman" w:hAnsi="Times New Roman" w:cs="Times New Roman"/>
          <w:sz w:val="28"/>
          <w:szCs w:val="28"/>
        </w:rPr>
        <w:t xml:space="preserve"> </w:t>
      </w:r>
      <w:proofErr w:type="spellStart"/>
      <w:r w:rsidRPr="0096114F">
        <w:rPr>
          <w:rFonts w:ascii="Times New Roman" w:hAnsi="Times New Roman" w:cs="Times New Roman"/>
          <w:sz w:val="28"/>
          <w:szCs w:val="28"/>
        </w:rPr>
        <w:t>Overview</w:t>
      </w:r>
      <w:proofErr w:type="spellEnd"/>
      <w:r w:rsidRPr="0096114F">
        <w:rPr>
          <w:rFonts w:ascii="Times New Roman" w:hAnsi="Times New Roman" w:cs="Times New Roman"/>
          <w:sz w:val="28"/>
          <w:szCs w:val="28"/>
        </w:rPr>
        <w:t xml:space="preserve">, Конструктор </w:t>
      </w:r>
      <w:proofErr w:type="spellStart"/>
      <w:r w:rsidRPr="0096114F">
        <w:rPr>
          <w:rFonts w:ascii="Times New Roman" w:hAnsi="Times New Roman" w:cs="Times New Roman"/>
          <w:sz w:val="28"/>
          <w:szCs w:val="28"/>
        </w:rPr>
        <w:t>Lego</w:t>
      </w:r>
      <w:proofErr w:type="spellEnd"/>
      <w:r w:rsidRPr="0096114F">
        <w:rPr>
          <w:rFonts w:ascii="Times New Roman" w:hAnsi="Times New Roman" w:cs="Times New Roman"/>
          <w:sz w:val="28"/>
          <w:szCs w:val="28"/>
        </w:rPr>
        <w:t xml:space="preserve">: BOOMTOWN BULD </w:t>
      </w:r>
      <w:proofErr w:type="spellStart"/>
      <w:r w:rsidRPr="0096114F">
        <w:rPr>
          <w:rFonts w:ascii="Times New Roman" w:hAnsi="Times New Roman" w:cs="Times New Roman"/>
          <w:sz w:val="28"/>
          <w:szCs w:val="28"/>
        </w:rPr>
        <w:t>Elevator</w:t>
      </w:r>
      <w:proofErr w:type="spellEnd"/>
      <w:r w:rsidRPr="0096114F">
        <w:rPr>
          <w:rFonts w:ascii="Times New Roman" w:hAnsi="Times New Roman" w:cs="Times New Roman"/>
          <w:sz w:val="28"/>
          <w:szCs w:val="28"/>
        </w:rPr>
        <w:t xml:space="preserve"> </w:t>
      </w:r>
      <w:proofErr w:type="spellStart"/>
      <w:r w:rsidRPr="0096114F">
        <w:rPr>
          <w:rFonts w:ascii="Times New Roman" w:hAnsi="Times New Roman" w:cs="Times New Roman"/>
          <w:sz w:val="28"/>
          <w:szCs w:val="28"/>
        </w:rPr>
        <w:t>Attachment</w:t>
      </w:r>
      <w:proofErr w:type="spellEnd"/>
      <w:r w:rsidRPr="0096114F">
        <w:rPr>
          <w:rFonts w:ascii="Times New Roman" w:hAnsi="Times New Roman" w:cs="Times New Roman"/>
          <w:sz w:val="28"/>
          <w:szCs w:val="28"/>
        </w:rPr>
        <w:t xml:space="preserve"> </w:t>
      </w:r>
      <w:proofErr w:type="spellStart"/>
      <w:r w:rsidRPr="0096114F">
        <w:rPr>
          <w:rFonts w:ascii="Times New Roman" w:hAnsi="Times New Roman" w:cs="Times New Roman"/>
          <w:sz w:val="28"/>
          <w:szCs w:val="28"/>
        </w:rPr>
        <w:t>Element</w:t>
      </w:r>
      <w:proofErr w:type="spellEnd"/>
      <w:r w:rsidRPr="0096114F">
        <w:rPr>
          <w:rFonts w:ascii="Times New Roman" w:hAnsi="Times New Roman" w:cs="Times New Roman"/>
          <w:sz w:val="28"/>
          <w:szCs w:val="28"/>
        </w:rPr>
        <w:t xml:space="preserve"> </w:t>
      </w:r>
      <w:proofErr w:type="spellStart"/>
      <w:r w:rsidRPr="0096114F">
        <w:rPr>
          <w:rFonts w:ascii="Times New Roman" w:hAnsi="Times New Roman" w:cs="Times New Roman"/>
          <w:sz w:val="28"/>
          <w:szCs w:val="28"/>
        </w:rPr>
        <w:t>Overview</w:t>
      </w:r>
      <w:proofErr w:type="spellEnd"/>
      <w:r w:rsidRPr="0096114F">
        <w:rPr>
          <w:rFonts w:ascii="Times New Roman" w:hAnsi="Times New Roman" w:cs="Times New Roman"/>
          <w:sz w:val="28"/>
          <w:szCs w:val="28"/>
        </w:rPr>
        <w:t>, МАДОУ «Детский сад № 27»;</w:t>
      </w:r>
    </w:p>
    <w:p w:rsidR="0096114F" w:rsidRPr="0096114F" w:rsidRDefault="0096114F" w:rsidP="0096114F">
      <w:pPr>
        <w:pStyle w:val="a4"/>
        <w:spacing w:after="0" w:line="240" w:lineRule="atLeast"/>
        <w:ind w:left="0"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- 3 проектора, 3 экрана, интерактивная доска, </w:t>
      </w:r>
      <w:proofErr w:type="spellStart"/>
      <w:r w:rsidRPr="0096114F">
        <w:rPr>
          <w:rFonts w:ascii="Times New Roman" w:hAnsi="Times New Roman" w:cs="Times New Roman"/>
          <w:sz w:val="28"/>
          <w:szCs w:val="28"/>
        </w:rPr>
        <w:t>канцеляркие</w:t>
      </w:r>
      <w:proofErr w:type="spellEnd"/>
      <w:r w:rsidRPr="0096114F">
        <w:rPr>
          <w:rFonts w:ascii="Times New Roman" w:hAnsi="Times New Roman" w:cs="Times New Roman"/>
          <w:sz w:val="28"/>
          <w:szCs w:val="28"/>
        </w:rPr>
        <w:t xml:space="preserve"> принадлежности, МБДОУ «Детский сад № 11»;</w:t>
      </w:r>
    </w:p>
    <w:p w:rsidR="0096114F" w:rsidRPr="0096114F" w:rsidRDefault="0096114F" w:rsidP="0096114F">
      <w:pPr>
        <w:shd w:val="clear" w:color="auto" w:fill="FFFFFF"/>
        <w:spacing w:line="240" w:lineRule="atLeast"/>
        <w:ind w:firstLine="709"/>
        <w:jc w:val="both"/>
        <w:rPr>
          <w:rFonts w:ascii="Times New Roman" w:eastAsia="Times New Roman" w:hAnsi="Times New Roman" w:cs="Times New Roman"/>
          <w:sz w:val="28"/>
          <w:szCs w:val="28"/>
        </w:rPr>
      </w:pPr>
      <w:r w:rsidRPr="0096114F">
        <w:rPr>
          <w:rFonts w:ascii="Times New Roman" w:hAnsi="Times New Roman" w:cs="Times New Roman"/>
          <w:sz w:val="28"/>
          <w:szCs w:val="28"/>
        </w:rPr>
        <w:t>-</w:t>
      </w:r>
      <w:r w:rsidRPr="0096114F">
        <w:rPr>
          <w:rFonts w:ascii="Times New Roman" w:eastAsia="Times New Roman" w:hAnsi="Times New Roman" w:cs="Times New Roman"/>
          <w:sz w:val="28"/>
          <w:szCs w:val="28"/>
        </w:rPr>
        <w:t xml:space="preserve"> игровое и спортивное оборудование,   мониторы, комплектующие к компьютерам, </w:t>
      </w:r>
      <w:r w:rsidRPr="0096114F">
        <w:rPr>
          <w:rFonts w:ascii="Times New Roman" w:hAnsi="Times New Roman" w:cs="Times New Roman"/>
          <w:sz w:val="28"/>
          <w:szCs w:val="28"/>
        </w:rPr>
        <w:t xml:space="preserve"> </w:t>
      </w:r>
      <w:r w:rsidRPr="0096114F">
        <w:rPr>
          <w:rFonts w:ascii="Times New Roman" w:eastAsia="Times New Roman" w:hAnsi="Times New Roman" w:cs="Times New Roman"/>
          <w:sz w:val="28"/>
          <w:szCs w:val="28"/>
        </w:rPr>
        <w:t>канцелярские принадлежности, оформлена подписка на периодические издания, МАДОУ «ЦРР-Детский сад № 21» МО «ЛГО»;</w:t>
      </w:r>
    </w:p>
    <w:p w:rsidR="0096114F" w:rsidRPr="0096114F" w:rsidRDefault="0096114F" w:rsidP="0096114F">
      <w:pPr>
        <w:pStyle w:val="Default"/>
        <w:spacing w:line="240" w:lineRule="atLeast"/>
        <w:ind w:firstLine="709"/>
        <w:jc w:val="both"/>
        <w:rPr>
          <w:sz w:val="28"/>
          <w:szCs w:val="28"/>
        </w:rPr>
      </w:pPr>
      <w:r w:rsidRPr="0096114F">
        <w:rPr>
          <w:rFonts w:eastAsia="Times New Roman"/>
          <w:sz w:val="28"/>
          <w:szCs w:val="28"/>
        </w:rPr>
        <w:t xml:space="preserve">- </w:t>
      </w:r>
      <w:r w:rsidRPr="0096114F">
        <w:rPr>
          <w:sz w:val="28"/>
          <w:szCs w:val="28"/>
        </w:rPr>
        <w:t xml:space="preserve">УМК примерной основной образовательной программы для детей с тяжелыми нарушениями речи (общим недоразвитием речи) с 3 до 7 лет </w:t>
      </w:r>
      <w:proofErr w:type="spellStart"/>
      <w:r w:rsidRPr="0096114F">
        <w:rPr>
          <w:sz w:val="28"/>
          <w:szCs w:val="28"/>
        </w:rPr>
        <w:t>Н.В.Нищевой</w:t>
      </w:r>
      <w:proofErr w:type="spellEnd"/>
      <w:r w:rsidRPr="0096114F">
        <w:rPr>
          <w:sz w:val="28"/>
          <w:szCs w:val="28"/>
        </w:rPr>
        <w:t xml:space="preserve">., для специалистов (педагог-психолог, учитель-логопед, учитель-дефектолог) приобретена методическая литература для работы с детьми ОВЗ. Обновился и дополнился УМК к программе «От рождения до школы»,  </w:t>
      </w:r>
      <w:proofErr w:type="spellStart"/>
      <w:r w:rsidRPr="0096114F">
        <w:rPr>
          <w:sz w:val="28"/>
          <w:szCs w:val="28"/>
        </w:rPr>
        <w:t>Н.Е.Веракса</w:t>
      </w:r>
      <w:proofErr w:type="spellEnd"/>
      <w:r w:rsidRPr="0096114F">
        <w:rPr>
          <w:sz w:val="28"/>
          <w:szCs w:val="28"/>
        </w:rPr>
        <w:t xml:space="preserve"> и др. МБДОУ «Детский сад № 17».</w:t>
      </w:r>
    </w:p>
    <w:p w:rsidR="0096114F" w:rsidRPr="0096114F" w:rsidRDefault="0096114F" w:rsidP="0096114F">
      <w:pPr>
        <w:jc w:val="center"/>
        <w:rPr>
          <w:rFonts w:ascii="Times New Roman" w:hAnsi="Times New Roman" w:cs="Times New Roman"/>
          <w:i/>
          <w:sz w:val="28"/>
          <w:szCs w:val="28"/>
        </w:rPr>
      </w:pPr>
    </w:p>
    <w:p w:rsidR="0096114F" w:rsidRPr="0096114F" w:rsidRDefault="0096114F" w:rsidP="0096114F">
      <w:pPr>
        <w:suppressAutoHyphen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В ДОО продолжается методическое сопровождение реализации ФГОС ДО, через создание системы методических формирований, методическим сопровождением со стороны старших воспитателей, участием в массовых методических мероприятиях (конференциях, семинарах, фестивалях, ярмарках и др.). Направления МФ: </w:t>
      </w:r>
    </w:p>
    <w:p w:rsidR="0096114F" w:rsidRPr="0096114F" w:rsidRDefault="0096114F" w:rsidP="0096114F">
      <w:pPr>
        <w:suppressAutoHyphen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реализация единой методической темы ДОО;</w:t>
      </w:r>
    </w:p>
    <w:p w:rsidR="0096114F" w:rsidRPr="0096114F" w:rsidRDefault="0096114F" w:rsidP="0096114F">
      <w:pPr>
        <w:suppressAutoHyphen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реализация приоритетных и инновационных направлений ДОО;</w:t>
      </w:r>
    </w:p>
    <w:p w:rsidR="0096114F" w:rsidRPr="0096114F" w:rsidRDefault="0096114F" w:rsidP="0096114F">
      <w:pPr>
        <w:suppressAutoHyphen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коррекционная работа с детьми с ОВЗ;</w:t>
      </w:r>
    </w:p>
    <w:p w:rsidR="0096114F" w:rsidRPr="0096114F" w:rsidRDefault="0096114F" w:rsidP="0096114F">
      <w:pPr>
        <w:suppressAutoHyphen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сопровождение детей раннего возраста;</w:t>
      </w:r>
    </w:p>
    <w:p w:rsidR="0096114F" w:rsidRPr="0096114F" w:rsidRDefault="0096114F" w:rsidP="0096114F">
      <w:pPr>
        <w:suppressAutoHyphen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внедрение технологий, программ;</w:t>
      </w:r>
    </w:p>
    <w:p w:rsidR="0096114F" w:rsidRPr="0096114F" w:rsidRDefault="0096114F" w:rsidP="0096114F">
      <w:pPr>
        <w:suppressAutoHyphen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социально-педагогической партнерство ДОО и семьи;</w:t>
      </w:r>
    </w:p>
    <w:p w:rsidR="0096114F" w:rsidRPr="0096114F" w:rsidRDefault="0096114F" w:rsidP="0096114F">
      <w:pPr>
        <w:suppressAutoHyphen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 повышение компетенций: коммуникативной, игровой, проектной, </w:t>
      </w:r>
      <w:r w:rsidRPr="0096114F">
        <w:rPr>
          <w:rFonts w:ascii="Times New Roman" w:hAnsi="Times New Roman" w:cs="Times New Roman"/>
          <w:sz w:val="28"/>
          <w:szCs w:val="28"/>
          <w:lang w:val="en-US"/>
        </w:rPr>
        <w:t>IT</w:t>
      </w:r>
      <w:r w:rsidRPr="0096114F">
        <w:rPr>
          <w:rFonts w:ascii="Times New Roman" w:hAnsi="Times New Roman" w:cs="Times New Roman"/>
          <w:sz w:val="28"/>
          <w:szCs w:val="28"/>
        </w:rPr>
        <w:t>.</w:t>
      </w:r>
    </w:p>
    <w:p w:rsidR="0096114F" w:rsidRPr="0096114F" w:rsidRDefault="0096114F" w:rsidP="0096114F">
      <w:pPr>
        <w:suppressAutoHyphen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Опыт работ педагогов успешно транслируется на муниципальном, краевом, уровне. </w:t>
      </w:r>
    </w:p>
    <w:p w:rsidR="0096114F" w:rsidRPr="0096114F" w:rsidRDefault="0096114F" w:rsidP="0096114F">
      <w:pPr>
        <w:spacing w:line="240" w:lineRule="atLeast"/>
        <w:ind w:firstLine="709"/>
        <w:rPr>
          <w:rFonts w:ascii="Times New Roman" w:hAnsi="Times New Roman" w:cs="Times New Roman"/>
          <w:sz w:val="28"/>
          <w:szCs w:val="28"/>
        </w:rPr>
      </w:pP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Методическую и информационную поддержку реализации ФГОС ДО оказывают специалисты МАУ ДПО «ЦНМО</w:t>
      </w:r>
      <w:proofErr w:type="gramStart"/>
      <w:r w:rsidRPr="0096114F">
        <w:rPr>
          <w:rFonts w:ascii="Times New Roman" w:hAnsi="Times New Roman" w:cs="Times New Roman"/>
          <w:sz w:val="28"/>
          <w:szCs w:val="28"/>
        </w:rPr>
        <w:t>» .</w:t>
      </w:r>
      <w:proofErr w:type="gramEnd"/>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lastRenderedPageBreak/>
        <w:t>В 2019-2020 учебном году было организовано семь городских методических формирований (далее – ГМФ) по следующим темам:</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1. ГМФ «Современные технологии физического развития детей дошкольного возраста в ДОО», руководитель  </w:t>
      </w:r>
      <w:proofErr w:type="spellStart"/>
      <w:r w:rsidRPr="0096114F">
        <w:rPr>
          <w:rFonts w:ascii="Times New Roman" w:hAnsi="Times New Roman" w:cs="Times New Roman"/>
          <w:sz w:val="28"/>
          <w:szCs w:val="28"/>
        </w:rPr>
        <w:t>Потеряева</w:t>
      </w:r>
      <w:proofErr w:type="spellEnd"/>
      <w:r w:rsidRPr="0096114F">
        <w:rPr>
          <w:rFonts w:ascii="Times New Roman" w:hAnsi="Times New Roman" w:cs="Times New Roman"/>
          <w:sz w:val="28"/>
          <w:szCs w:val="28"/>
        </w:rPr>
        <w:t xml:space="preserve"> Наталья Ивановна, инструктор по физической культуре МАДОУ «Детский сад № 39» МО «ЛГО»;</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2. ГМФ музыкальных руководителей ДОО, руководитель Агапова Юлия Игоревна, музыкальный руководитель МБДОУ «Детский сад № 11»;</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3. Постоянно-действующий семинар «Детский туризм», руководитель </w:t>
      </w:r>
      <w:proofErr w:type="spellStart"/>
      <w:r w:rsidRPr="0096114F">
        <w:rPr>
          <w:rFonts w:ascii="Times New Roman" w:eastAsia="Times New Roman" w:hAnsi="Times New Roman" w:cs="Times New Roman"/>
          <w:sz w:val="28"/>
          <w:szCs w:val="28"/>
        </w:rPr>
        <w:t>Шаравьева</w:t>
      </w:r>
      <w:proofErr w:type="spellEnd"/>
      <w:r w:rsidRPr="0096114F">
        <w:rPr>
          <w:rFonts w:ascii="Times New Roman" w:eastAsia="Times New Roman" w:hAnsi="Times New Roman" w:cs="Times New Roman"/>
          <w:sz w:val="28"/>
          <w:szCs w:val="28"/>
        </w:rPr>
        <w:t xml:space="preserve"> Елена Анатольевна, </w:t>
      </w:r>
      <w:r w:rsidRPr="0096114F">
        <w:rPr>
          <w:rFonts w:ascii="Times New Roman" w:hAnsi="Times New Roman" w:cs="Times New Roman"/>
          <w:sz w:val="28"/>
          <w:szCs w:val="28"/>
        </w:rPr>
        <w:t>воспитатель МАДОУ «Детский сад № 39» МО «ЛГО»;</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4. Постоянно-действующий семинар для воспитателей групп раннего возраста, руководитель </w:t>
      </w:r>
      <w:r w:rsidRPr="0096114F">
        <w:rPr>
          <w:rFonts w:ascii="Times New Roman" w:eastAsia="Times New Roman" w:hAnsi="Times New Roman" w:cs="Times New Roman"/>
          <w:sz w:val="28"/>
          <w:szCs w:val="28"/>
        </w:rPr>
        <w:t xml:space="preserve">Жукова Татьяна Николаевна, </w:t>
      </w:r>
      <w:r w:rsidRPr="0096114F">
        <w:rPr>
          <w:rFonts w:ascii="Times New Roman" w:hAnsi="Times New Roman" w:cs="Times New Roman"/>
          <w:sz w:val="28"/>
          <w:szCs w:val="28"/>
        </w:rPr>
        <w:t>заместитель директора по ВМР МАДОУ «ЦРР-Детский сад № 21» МО «ЛГО»;</w:t>
      </w:r>
    </w:p>
    <w:p w:rsidR="0096114F" w:rsidRPr="0096114F" w:rsidRDefault="0096114F" w:rsidP="0096114F">
      <w:pPr>
        <w:spacing w:line="240" w:lineRule="atLeast"/>
        <w:ind w:firstLine="709"/>
        <w:jc w:val="both"/>
        <w:rPr>
          <w:rFonts w:ascii="Times New Roman" w:eastAsia="Times New Roman" w:hAnsi="Times New Roman" w:cs="Times New Roman"/>
          <w:sz w:val="28"/>
          <w:szCs w:val="28"/>
        </w:rPr>
      </w:pPr>
      <w:r w:rsidRPr="0096114F">
        <w:rPr>
          <w:rFonts w:ascii="Times New Roman" w:hAnsi="Times New Roman" w:cs="Times New Roman"/>
          <w:sz w:val="28"/>
          <w:szCs w:val="28"/>
        </w:rPr>
        <w:t xml:space="preserve">5. Постоянно-действующий семинар «Педагогическое сопровождение изобразительной деятельности детей дошкольного возраста в условиях реализации  ФГОС ДО», руководитель </w:t>
      </w:r>
      <w:proofErr w:type="spellStart"/>
      <w:r w:rsidRPr="0096114F">
        <w:rPr>
          <w:rFonts w:ascii="Times New Roman" w:eastAsia="Times New Roman" w:hAnsi="Times New Roman" w:cs="Times New Roman"/>
          <w:sz w:val="28"/>
          <w:szCs w:val="28"/>
        </w:rPr>
        <w:t>Сунцова</w:t>
      </w:r>
      <w:proofErr w:type="spellEnd"/>
      <w:r w:rsidRPr="0096114F">
        <w:rPr>
          <w:rFonts w:ascii="Times New Roman" w:eastAsia="Times New Roman" w:hAnsi="Times New Roman" w:cs="Times New Roman"/>
          <w:sz w:val="28"/>
          <w:szCs w:val="28"/>
        </w:rPr>
        <w:t xml:space="preserve"> Наталья Валентиновна, воспитатель МБДОУ «Детский сад № 17»;</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eastAsia="Times New Roman" w:hAnsi="Times New Roman" w:cs="Times New Roman"/>
          <w:sz w:val="28"/>
          <w:szCs w:val="28"/>
        </w:rPr>
        <w:t xml:space="preserve">6. </w:t>
      </w:r>
      <w:r w:rsidRPr="0096114F">
        <w:rPr>
          <w:rFonts w:ascii="Times New Roman" w:hAnsi="Times New Roman" w:cs="Times New Roman"/>
          <w:sz w:val="28"/>
          <w:szCs w:val="28"/>
        </w:rPr>
        <w:t xml:space="preserve">Постоянно-действующий семинар «Платформа </w:t>
      </w:r>
      <w:proofErr w:type="spellStart"/>
      <w:r w:rsidRPr="0096114F">
        <w:rPr>
          <w:rFonts w:ascii="Times New Roman" w:hAnsi="Times New Roman" w:cs="Times New Roman"/>
          <w:sz w:val="28"/>
          <w:szCs w:val="28"/>
          <w:lang w:val="en-US"/>
        </w:rPr>
        <w:t>UCHi</w:t>
      </w:r>
      <w:proofErr w:type="spellEnd"/>
      <w:r w:rsidRPr="0096114F">
        <w:rPr>
          <w:rFonts w:ascii="Times New Roman" w:hAnsi="Times New Roman" w:cs="Times New Roman"/>
          <w:sz w:val="28"/>
          <w:szCs w:val="28"/>
        </w:rPr>
        <w:t>.</w:t>
      </w:r>
      <w:r w:rsidRPr="0096114F">
        <w:rPr>
          <w:rFonts w:ascii="Times New Roman" w:hAnsi="Times New Roman" w:cs="Times New Roman"/>
          <w:sz w:val="28"/>
          <w:szCs w:val="28"/>
          <w:lang w:val="en-US"/>
        </w:rPr>
        <w:t>RU</w:t>
      </w:r>
      <w:r w:rsidRPr="0096114F">
        <w:rPr>
          <w:rFonts w:ascii="Times New Roman" w:hAnsi="Times New Roman" w:cs="Times New Roman"/>
          <w:sz w:val="28"/>
          <w:szCs w:val="28"/>
        </w:rPr>
        <w:t xml:space="preserve"> для воспитателей подготовительных к школе групп ДОО», руководитель Наталья Александровна Черепанова, методист МАУ ДПО «ЦНМО»;</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xml:space="preserve">7. Творческая группа «Основы финансовой грамотности детей дошкольного возраста в условиях ФГОС ДО», руководитель </w:t>
      </w:r>
      <w:proofErr w:type="spellStart"/>
      <w:r w:rsidRPr="0096114F">
        <w:rPr>
          <w:rFonts w:ascii="Times New Roman" w:hAnsi="Times New Roman" w:cs="Times New Roman"/>
          <w:sz w:val="28"/>
          <w:szCs w:val="28"/>
        </w:rPr>
        <w:t>Ваулева</w:t>
      </w:r>
      <w:proofErr w:type="spellEnd"/>
      <w:r w:rsidRPr="0096114F">
        <w:rPr>
          <w:rFonts w:ascii="Times New Roman" w:hAnsi="Times New Roman" w:cs="Times New Roman"/>
          <w:sz w:val="28"/>
          <w:szCs w:val="28"/>
        </w:rPr>
        <w:t xml:space="preserve"> Анастасия Викторовна, старший воспитатель МАДОУ «ЦРР-Детский сад № 21» МО «ЛГО»</w:t>
      </w:r>
    </w:p>
    <w:p w:rsidR="0096114F" w:rsidRPr="0096114F" w:rsidRDefault="0096114F" w:rsidP="0096114F">
      <w:pPr>
        <w:tabs>
          <w:tab w:val="left" w:pos="993"/>
        </w:tab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Тематика и количество ГМФ ДОО в 2019-2020 учебном году были определены необходимостью реализации задач и приоритетных направлений муниципальной системы образования, инициативой педагогов. Основное направление деятельности ГМФ сосредоточено на реализации ФГОС ДО. В ходе работы ГМФ были созданы продукты:</w:t>
      </w:r>
    </w:p>
    <w:p w:rsidR="0096114F" w:rsidRPr="0096114F" w:rsidRDefault="0096114F" w:rsidP="0096114F">
      <w:pPr>
        <w:tabs>
          <w:tab w:val="left" w:pos="993"/>
        </w:tabs>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rPr>
        <w:t>- кейс материалов ПДС ИЗО;</w:t>
      </w:r>
    </w:p>
    <w:p w:rsidR="0096114F" w:rsidRPr="0096114F" w:rsidRDefault="0096114F" w:rsidP="0096114F">
      <w:pPr>
        <w:tabs>
          <w:tab w:val="left" w:pos="993"/>
        </w:tabs>
        <w:spacing w:line="240" w:lineRule="atLeast"/>
        <w:ind w:firstLine="709"/>
        <w:jc w:val="both"/>
        <w:rPr>
          <w:rFonts w:ascii="Times New Roman" w:hAnsi="Times New Roman" w:cs="Times New Roman"/>
          <w:color w:val="000000"/>
          <w:sz w:val="28"/>
          <w:szCs w:val="28"/>
          <w:shd w:val="clear" w:color="auto" w:fill="FFFFFF"/>
        </w:rPr>
      </w:pPr>
      <w:r w:rsidRPr="0096114F">
        <w:rPr>
          <w:rFonts w:ascii="Times New Roman" w:hAnsi="Times New Roman" w:cs="Times New Roman"/>
          <w:sz w:val="28"/>
          <w:szCs w:val="28"/>
        </w:rPr>
        <w:t xml:space="preserve">- </w:t>
      </w:r>
      <w:r w:rsidRPr="0096114F">
        <w:rPr>
          <w:rFonts w:ascii="Times New Roman" w:hAnsi="Times New Roman" w:cs="Times New Roman"/>
          <w:color w:val="000000"/>
          <w:sz w:val="28"/>
          <w:szCs w:val="28"/>
          <w:shd w:val="clear" w:color="auto" w:fill="FFFFFF"/>
        </w:rPr>
        <w:t>сборник опыта работы участников ГМФ воспитателей групп раннего возраста;</w:t>
      </w:r>
    </w:p>
    <w:p w:rsidR="0096114F" w:rsidRPr="0096114F" w:rsidRDefault="0096114F" w:rsidP="0096114F">
      <w:pPr>
        <w:tabs>
          <w:tab w:val="left" w:pos="993"/>
        </w:tabs>
        <w:spacing w:line="240" w:lineRule="atLeast"/>
        <w:ind w:firstLine="709"/>
        <w:jc w:val="both"/>
        <w:rPr>
          <w:rFonts w:ascii="Times New Roman" w:hAnsi="Times New Roman" w:cs="Times New Roman"/>
          <w:color w:val="000000"/>
          <w:sz w:val="28"/>
          <w:szCs w:val="28"/>
          <w:shd w:val="clear" w:color="auto" w:fill="FFFFFF"/>
        </w:rPr>
      </w:pPr>
      <w:r w:rsidRPr="0096114F">
        <w:rPr>
          <w:rFonts w:ascii="Times New Roman" w:hAnsi="Times New Roman" w:cs="Times New Roman"/>
          <w:color w:val="000000"/>
          <w:sz w:val="28"/>
          <w:szCs w:val="28"/>
          <w:shd w:val="clear" w:color="auto" w:fill="FFFFFF"/>
        </w:rPr>
        <w:t>- сборник методических материалов, направленных на реализацию задач по ранней финансовой грамотности;</w:t>
      </w:r>
    </w:p>
    <w:p w:rsidR="0096114F" w:rsidRPr="0096114F" w:rsidRDefault="0096114F" w:rsidP="0096114F">
      <w:pPr>
        <w:tabs>
          <w:tab w:val="left" w:pos="993"/>
        </w:tabs>
        <w:spacing w:line="240" w:lineRule="atLeast"/>
        <w:ind w:firstLine="709"/>
        <w:jc w:val="both"/>
        <w:rPr>
          <w:rFonts w:ascii="Times New Roman" w:hAnsi="Times New Roman" w:cs="Times New Roman"/>
          <w:color w:val="000000"/>
          <w:sz w:val="28"/>
          <w:szCs w:val="28"/>
          <w:shd w:val="clear" w:color="auto" w:fill="FFFFFF"/>
        </w:rPr>
      </w:pPr>
      <w:r w:rsidRPr="0096114F">
        <w:rPr>
          <w:rFonts w:ascii="Times New Roman" w:hAnsi="Times New Roman" w:cs="Times New Roman"/>
          <w:color w:val="000000"/>
          <w:sz w:val="28"/>
          <w:szCs w:val="28"/>
          <w:shd w:val="clear" w:color="auto" w:fill="FFFFFF"/>
        </w:rPr>
        <w:t>- смотр-конкурс дидактических игр, пособий, тренажёров для детей с ОВЗ;</w:t>
      </w:r>
    </w:p>
    <w:p w:rsidR="0096114F" w:rsidRPr="0096114F" w:rsidRDefault="0096114F" w:rsidP="0096114F">
      <w:pPr>
        <w:tabs>
          <w:tab w:val="left" w:pos="993"/>
        </w:tabs>
        <w:spacing w:line="240" w:lineRule="atLeast"/>
        <w:ind w:firstLine="709"/>
        <w:jc w:val="both"/>
        <w:rPr>
          <w:rFonts w:ascii="Times New Roman" w:hAnsi="Times New Roman" w:cs="Times New Roman"/>
          <w:sz w:val="28"/>
          <w:szCs w:val="28"/>
        </w:rPr>
      </w:pPr>
      <w:r w:rsidRPr="0096114F">
        <w:rPr>
          <w:rFonts w:ascii="Times New Roman" w:hAnsi="Times New Roman" w:cs="Times New Roman"/>
          <w:color w:val="000000"/>
          <w:sz w:val="28"/>
          <w:szCs w:val="28"/>
          <w:shd w:val="clear" w:color="auto" w:fill="FFFFFF"/>
        </w:rPr>
        <w:t xml:space="preserve">- </w:t>
      </w:r>
      <w:r w:rsidRPr="0096114F">
        <w:rPr>
          <w:rFonts w:ascii="Times New Roman" w:hAnsi="Times New Roman" w:cs="Times New Roman"/>
          <w:sz w:val="28"/>
          <w:szCs w:val="28"/>
        </w:rPr>
        <w:t xml:space="preserve">интерактивная карта «Наши деды по дороге к Победе», </w:t>
      </w:r>
      <w:hyperlink r:id="rId6" w:history="1">
        <w:r w:rsidRPr="0096114F">
          <w:rPr>
            <w:rStyle w:val="a7"/>
            <w:rFonts w:ascii="Times New Roman" w:hAnsi="Times New Roman" w:cs="Times New Roman"/>
            <w:sz w:val="28"/>
            <w:szCs w:val="28"/>
          </w:rPr>
          <w:t>https://clck.ru/Ngxm4</w:t>
        </w:r>
      </w:hyperlink>
      <w:r w:rsidRPr="0096114F">
        <w:rPr>
          <w:rFonts w:ascii="Times New Roman" w:hAnsi="Times New Roman" w:cs="Times New Roman"/>
          <w:sz w:val="28"/>
          <w:szCs w:val="28"/>
        </w:rPr>
        <w:t>.</w:t>
      </w:r>
    </w:p>
    <w:p w:rsidR="0096114F" w:rsidRPr="0096114F" w:rsidRDefault="0096114F" w:rsidP="0096114F">
      <w:pPr>
        <w:tabs>
          <w:tab w:val="left" w:pos="993"/>
        </w:tabs>
        <w:spacing w:line="240" w:lineRule="atLeast"/>
        <w:ind w:firstLine="709"/>
        <w:jc w:val="both"/>
        <w:rPr>
          <w:rFonts w:ascii="Times New Roman" w:hAnsi="Times New Roman" w:cs="Times New Roman"/>
          <w:color w:val="000000"/>
          <w:sz w:val="28"/>
          <w:szCs w:val="28"/>
          <w:shd w:val="clear" w:color="auto" w:fill="FFFFFF"/>
        </w:rPr>
      </w:pPr>
      <w:r w:rsidRPr="0096114F">
        <w:rPr>
          <w:rFonts w:ascii="Times New Roman" w:hAnsi="Times New Roman" w:cs="Times New Roman"/>
          <w:sz w:val="28"/>
          <w:szCs w:val="28"/>
        </w:rPr>
        <w:t xml:space="preserve">3. На территории ЛГО реализуется единая методическая тема </w:t>
      </w:r>
      <w:r w:rsidRPr="0096114F">
        <w:rPr>
          <w:rFonts w:ascii="Times New Roman" w:hAnsi="Times New Roman" w:cs="Times New Roman"/>
          <w:color w:val="000000"/>
          <w:sz w:val="28"/>
          <w:szCs w:val="28"/>
          <w:shd w:val="clear" w:color="auto" w:fill="FFFFFF"/>
        </w:rPr>
        <w:t xml:space="preserve"> «Смысловое чтение как основа достижения </w:t>
      </w:r>
      <w:proofErr w:type="spellStart"/>
      <w:r w:rsidRPr="0096114F">
        <w:rPr>
          <w:rFonts w:ascii="Times New Roman" w:hAnsi="Times New Roman" w:cs="Times New Roman"/>
          <w:color w:val="000000"/>
          <w:sz w:val="28"/>
          <w:szCs w:val="28"/>
          <w:shd w:val="clear" w:color="auto" w:fill="FFFFFF"/>
        </w:rPr>
        <w:t>метапредметных</w:t>
      </w:r>
      <w:proofErr w:type="spellEnd"/>
      <w:r w:rsidRPr="0096114F">
        <w:rPr>
          <w:rFonts w:ascii="Times New Roman" w:hAnsi="Times New Roman" w:cs="Times New Roman"/>
          <w:color w:val="000000"/>
          <w:sz w:val="28"/>
          <w:szCs w:val="28"/>
          <w:shd w:val="clear" w:color="auto" w:fill="FFFFFF"/>
        </w:rPr>
        <w:t xml:space="preserve"> результатов». Педагоги ДОО активные и заинтересованные участники:  мастера и участники педагогических мастерских, ярмарки «Симфония текста», конкурса образовательных проектов по смысловому чтению, </w:t>
      </w:r>
      <w:proofErr w:type="spellStart"/>
      <w:r w:rsidRPr="0096114F">
        <w:rPr>
          <w:rFonts w:ascii="Times New Roman" w:hAnsi="Times New Roman" w:cs="Times New Roman"/>
          <w:color w:val="000000"/>
          <w:sz w:val="28"/>
          <w:szCs w:val="28"/>
          <w:shd w:val="clear" w:color="auto" w:fill="FFFFFF"/>
        </w:rPr>
        <w:t>метапредметной</w:t>
      </w:r>
      <w:proofErr w:type="spellEnd"/>
      <w:r w:rsidRPr="0096114F">
        <w:rPr>
          <w:rFonts w:ascii="Times New Roman" w:hAnsi="Times New Roman" w:cs="Times New Roman"/>
          <w:color w:val="000000"/>
          <w:sz w:val="28"/>
          <w:szCs w:val="28"/>
          <w:shd w:val="clear" w:color="auto" w:fill="FFFFFF"/>
        </w:rPr>
        <w:t xml:space="preserve"> олимпиады, </w:t>
      </w:r>
      <w:proofErr w:type="spellStart"/>
      <w:r w:rsidRPr="0096114F">
        <w:rPr>
          <w:rFonts w:ascii="Times New Roman" w:hAnsi="Times New Roman" w:cs="Times New Roman"/>
          <w:color w:val="000000"/>
          <w:sz w:val="28"/>
          <w:szCs w:val="28"/>
          <w:shd w:val="clear" w:color="auto" w:fill="FFFFFF"/>
        </w:rPr>
        <w:t>презентационно</w:t>
      </w:r>
      <w:proofErr w:type="spellEnd"/>
      <w:r w:rsidRPr="0096114F">
        <w:rPr>
          <w:rFonts w:ascii="Times New Roman" w:hAnsi="Times New Roman" w:cs="Times New Roman"/>
          <w:color w:val="000000"/>
          <w:sz w:val="28"/>
          <w:szCs w:val="28"/>
          <w:shd w:val="clear" w:color="auto" w:fill="FFFFFF"/>
        </w:rPr>
        <w:t xml:space="preserve">-образовательных экскурсий,  мастер-классов, авторы проектов, сборников. Сообщество ВК по реализации ЕМТ   </w:t>
      </w:r>
      <w:hyperlink r:id="rId7" w:history="1">
        <w:r w:rsidRPr="0096114F">
          <w:rPr>
            <w:rStyle w:val="a7"/>
            <w:rFonts w:ascii="Times New Roman" w:hAnsi="Times New Roman" w:cs="Times New Roman"/>
            <w:sz w:val="28"/>
            <w:szCs w:val="28"/>
            <w:shd w:val="clear" w:color="auto" w:fill="FFFFFF"/>
          </w:rPr>
          <w:t>https://vk.com/public187221592</w:t>
        </w:r>
      </w:hyperlink>
    </w:p>
    <w:p w:rsidR="0096114F" w:rsidRPr="0096114F" w:rsidRDefault="0096114F" w:rsidP="0096114F">
      <w:pPr>
        <w:tabs>
          <w:tab w:val="left" w:pos="993"/>
        </w:tabs>
        <w:spacing w:line="240" w:lineRule="atLeast"/>
        <w:ind w:firstLine="709"/>
        <w:jc w:val="both"/>
        <w:rPr>
          <w:rFonts w:ascii="Times New Roman" w:hAnsi="Times New Roman" w:cs="Times New Roman"/>
          <w:bCs/>
          <w:sz w:val="28"/>
          <w:szCs w:val="28"/>
          <w:shd w:val="clear" w:color="auto" w:fill="FFFFFF"/>
        </w:rPr>
      </w:pPr>
      <w:r w:rsidRPr="0096114F">
        <w:rPr>
          <w:rFonts w:ascii="Times New Roman" w:hAnsi="Times New Roman" w:cs="Times New Roman"/>
          <w:color w:val="000000"/>
          <w:sz w:val="28"/>
          <w:szCs w:val="28"/>
          <w:shd w:val="clear" w:color="auto" w:fill="FFFFFF"/>
        </w:rPr>
        <w:lastRenderedPageBreak/>
        <w:t xml:space="preserve">4. Краевая НПК «Реалии и перспективы педагога ДОО в условиях освоения профессионального стандарта», 12.03.2020 г. Информация о НПК на сайте МАУ ДПО «ЦНМО» </w:t>
      </w:r>
      <w:hyperlink r:id="rId8" w:history="1">
        <w:r w:rsidRPr="0096114F">
          <w:rPr>
            <w:rStyle w:val="a7"/>
            <w:rFonts w:ascii="Times New Roman" w:hAnsi="Times New Roman" w:cs="Times New Roman"/>
            <w:sz w:val="28"/>
            <w:szCs w:val="28"/>
            <w:shd w:val="clear" w:color="auto" w:fill="FFFFFF"/>
          </w:rPr>
          <w:t>https://lysva.biz/methodical-activities/conference.html</w:t>
        </w:r>
      </w:hyperlink>
      <w:r w:rsidRPr="0096114F">
        <w:rPr>
          <w:rFonts w:ascii="Times New Roman" w:hAnsi="Times New Roman" w:cs="Times New Roman"/>
          <w:color w:val="000000"/>
          <w:sz w:val="28"/>
          <w:szCs w:val="28"/>
          <w:shd w:val="clear" w:color="auto" w:fill="FFFFFF"/>
        </w:rPr>
        <w:t xml:space="preserve">. </w:t>
      </w:r>
      <w:r w:rsidRPr="0096114F">
        <w:rPr>
          <w:rFonts w:ascii="Times New Roman" w:hAnsi="Times New Roman" w:cs="Times New Roman"/>
          <w:sz w:val="28"/>
          <w:szCs w:val="28"/>
          <w:shd w:val="clear" w:color="auto" w:fill="FFFFFF"/>
        </w:rPr>
        <w:t>Сборник НПК «</w:t>
      </w:r>
      <w:r w:rsidRPr="0096114F">
        <w:rPr>
          <w:rFonts w:ascii="Times New Roman" w:hAnsi="Times New Roman" w:cs="Times New Roman"/>
          <w:bCs/>
          <w:sz w:val="28"/>
          <w:szCs w:val="28"/>
          <w:shd w:val="clear" w:color="auto" w:fill="FFFFFF"/>
        </w:rPr>
        <w:t xml:space="preserve">Реалии и перспективы педагога дошкольного образования в условиях освоения профессионального стандарта» </w:t>
      </w:r>
      <w:hyperlink r:id="rId9" w:history="1">
        <w:r w:rsidRPr="0096114F">
          <w:rPr>
            <w:rStyle w:val="a7"/>
            <w:rFonts w:ascii="Times New Roman" w:hAnsi="Times New Roman" w:cs="Times New Roman"/>
            <w:bCs/>
            <w:sz w:val="28"/>
            <w:szCs w:val="28"/>
            <w:shd w:val="clear" w:color="auto" w:fill="FFFFFF"/>
          </w:rPr>
          <w:t>http://biblioteka-cnmo.my1.ru/load/sborniki/sbornik_materialov_kraevoj_npk_realii_i_perspektivy_pedagoga_doshkolnogo_obrazovanija_v_uslovijakh_osvoenija_professionalnogo_standarta/33-1-0-339</w:t>
        </w:r>
      </w:hyperlink>
    </w:p>
    <w:p w:rsidR="0096114F" w:rsidRPr="0096114F" w:rsidRDefault="0096114F" w:rsidP="0096114F">
      <w:pPr>
        <w:pStyle w:val="a5"/>
        <w:spacing w:line="360" w:lineRule="atLeast"/>
        <w:rPr>
          <w:rFonts w:ascii="Times New Roman" w:hAnsi="Times New Roman" w:cs="Times New Roman"/>
          <w:bCs/>
          <w:sz w:val="28"/>
          <w:szCs w:val="28"/>
          <w:shd w:val="clear" w:color="auto" w:fill="FFFFFF"/>
        </w:rPr>
      </w:pPr>
      <w:r w:rsidRPr="0096114F">
        <w:rPr>
          <w:rFonts w:ascii="Times New Roman" w:hAnsi="Times New Roman" w:cs="Times New Roman"/>
          <w:bCs/>
          <w:sz w:val="28"/>
          <w:szCs w:val="28"/>
          <w:shd w:val="clear" w:color="auto" w:fill="FFFFFF"/>
        </w:rPr>
        <w:t>Методическая и информационная поддержка реализации ФГОС ДО осуществляется на институциональном, муниципальном, краевом уровне.</w:t>
      </w:r>
    </w:p>
    <w:p w:rsidR="0096114F" w:rsidRPr="0096114F" w:rsidRDefault="0096114F" w:rsidP="0096114F">
      <w:pPr>
        <w:pStyle w:val="a5"/>
        <w:spacing w:line="360" w:lineRule="atLeast"/>
        <w:rPr>
          <w:rFonts w:ascii="Times New Roman" w:hAnsi="Times New Roman" w:cs="Times New Roman"/>
          <w:bCs/>
          <w:sz w:val="28"/>
          <w:szCs w:val="28"/>
          <w:shd w:val="clear" w:color="auto" w:fill="FFFFFF"/>
        </w:rPr>
      </w:pPr>
    </w:p>
    <w:p w:rsidR="0096114F" w:rsidRPr="0096114F" w:rsidRDefault="0096114F" w:rsidP="0096114F">
      <w:pPr>
        <w:tabs>
          <w:tab w:val="left" w:pos="284"/>
        </w:tabs>
        <w:ind w:firstLine="567"/>
        <w:jc w:val="both"/>
        <w:rPr>
          <w:rFonts w:ascii="Times New Roman" w:hAnsi="Times New Roman" w:cs="Times New Roman"/>
          <w:sz w:val="28"/>
          <w:szCs w:val="28"/>
        </w:rPr>
      </w:pPr>
      <w:r w:rsidRPr="0096114F">
        <w:rPr>
          <w:rFonts w:ascii="Times New Roman" w:hAnsi="Times New Roman" w:cs="Times New Roman"/>
          <w:sz w:val="28"/>
          <w:szCs w:val="28"/>
        </w:rPr>
        <w:t>В муниципалитете прошли:</w:t>
      </w:r>
    </w:p>
    <w:p w:rsidR="0096114F" w:rsidRPr="0096114F" w:rsidRDefault="0096114F" w:rsidP="0096114F">
      <w:pPr>
        <w:tabs>
          <w:tab w:val="left" w:pos="284"/>
        </w:tabs>
        <w:ind w:firstLine="567"/>
        <w:jc w:val="both"/>
        <w:rPr>
          <w:rFonts w:ascii="Times New Roman" w:hAnsi="Times New Roman" w:cs="Times New Roman"/>
          <w:sz w:val="28"/>
          <w:szCs w:val="28"/>
        </w:rPr>
      </w:pPr>
      <w:r w:rsidRPr="0096114F">
        <w:rPr>
          <w:rFonts w:ascii="Times New Roman" w:eastAsia="Times New Roman" w:hAnsi="Times New Roman" w:cs="Times New Roman"/>
          <w:sz w:val="28"/>
          <w:szCs w:val="28"/>
        </w:rPr>
        <w:t xml:space="preserve">- Первый этап </w:t>
      </w:r>
      <w:r w:rsidRPr="0096114F">
        <w:rPr>
          <w:rFonts w:ascii="Times New Roman" w:eastAsia="Times New Roman" w:hAnsi="Times New Roman" w:cs="Times New Roman"/>
          <w:sz w:val="28"/>
          <w:szCs w:val="28"/>
          <w:lang w:val="en-US"/>
        </w:rPr>
        <w:t>XIX</w:t>
      </w:r>
      <w:r w:rsidRPr="0096114F">
        <w:rPr>
          <w:rFonts w:ascii="Times New Roman" w:eastAsia="Times New Roman" w:hAnsi="Times New Roman" w:cs="Times New Roman"/>
          <w:sz w:val="28"/>
          <w:szCs w:val="28"/>
        </w:rPr>
        <w:t xml:space="preserve"> Всероссийской конференции «Формирование творческой позиции на этапе становления личности ребенка» (ноябрь 2019 г.), в которой приняло участие 67 человек из 22 организаций Края и регионов России (Ульяновская обл., Свердловская </w:t>
      </w:r>
      <w:proofErr w:type="spellStart"/>
      <w:r w:rsidRPr="0096114F">
        <w:rPr>
          <w:rFonts w:ascii="Times New Roman" w:eastAsia="Times New Roman" w:hAnsi="Times New Roman" w:cs="Times New Roman"/>
          <w:sz w:val="28"/>
          <w:szCs w:val="28"/>
        </w:rPr>
        <w:t>обл</w:t>
      </w:r>
      <w:proofErr w:type="spellEnd"/>
      <w:r w:rsidRPr="0096114F">
        <w:rPr>
          <w:rFonts w:ascii="Times New Roman" w:eastAsia="Times New Roman" w:hAnsi="Times New Roman" w:cs="Times New Roman"/>
          <w:sz w:val="28"/>
          <w:szCs w:val="28"/>
        </w:rPr>
        <w:t>).</w:t>
      </w:r>
    </w:p>
    <w:p w:rsidR="0096114F" w:rsidRPr="0096114F" w:rsidRDefault="0096114F" w:rsidP="0096114F">
      <w:pPr>
        <w:tabs>
          <w:tab w:val="left" w:pos="284"/>
        </w:tabs>
        <w:ind w:firstLine="567"/>
        <w:jc w:val="both"/>
        <w:rPr>
          <w:rFonts w:ascii="Times New Roman" w:hAnsi="Times New Roman" w:cs="Times New Roman"/>
          <w:sz w:val="28"/>
          <w:szCs w:val="28"/>
        </w:rPr>
      </w:pPr>
      <w:r w:rsidRPr="0096114F">
        <w:rPr>
          <w:rFonts w:ascii="Times New Roman" w:hAnsi="Times New Roman" w:cs="Times New Roman"/>
          <w:sz w:val="28"/>
          <w:szCs w:val="28"/>
        </w:rPr>
        <w:t xml:space="preserve">- </w:t>
      </w:r>
      <w:r w:rsidRPr="0096114F">
        <w:rPr>
          <w:rFonts w:ascii="Times New Roman" w:eastAsia="Times New Roman" w:hAnsi="Times New Roman" w:cs="Times New Roman"/>
          <w:sz w:val="28"/>
          <w:szCs w:val="28"/>
        </w:rPr>
        <w:t>Четыре мастерские по смысловому чтению с использованием технологии ОТСМ-ТРИЗ для педагогов города (февраль 2020г.), в которых в общей сложности приняло участие более 60 человек.</w:t>
      </w:r>
    </w:p>
    <w:p w:rsidR="0096114F" w:rsidRPr="0096114F" w:rsidRDefault="0096114F" w:rsidP="0096114F">
      <w:pPr>
        <w:tabs>
          <w:tab w:val="left" w:pos="284"/>
        </w:tabs>
        <w:ind w:firstLine="567"/>
        <w:jc w:val="both"/>
        <w:rPr>
          <w:rFonts w:ascii="Times New Roman" w:eastAsia="Times New Roman" w:hAnsi="Times New Roman" w:cs="Times New Roman"/>
          <w:sz w:val="28"/>
          <w:szCs w:val="28"/>
        </w:rPr>
      </w:pPr>
      <w:r w:rsidRPr="0096114F">
        <w:rPr>
          <w:rFonts w:ascii="Times New Roman" w:hAnsi="Times New Roman" w:cs="Times New Roman"/>
          <w:sz w:val="28"/>
          <w:szCs w:val="28"/>
        </w:rPr>
        <w:t xml:space="preserve">- </w:t>
      </w:r>
      <w:r w:rsidRPr="0096114F">
        <w:rPr>
          <w:rFonts w:ascii="Times New Roman" w:eastAsia="Times New Roman" w:hAnsi="Times New Roman" w:cs="Times New Roman"/>
          <w:sz w:val="28"/>
          <w:szCs w:val="28"/>
        </w:rPr>
        <w:t>Муниципальный конкурс детских исследовательских проектов «МОЙ ПРОЕКТ» (март 2019г., ноябрь 2019г., март 2020 г.). Конкурс стал традиционным и проводится два раза в год. В нем принимают участие воспитанники детских садов в возрасте от 5 до 7 лет. Проекты – победители направляются для участия во Всероссийском конкурсе детских исследовательских проектов.</w:t>
      </w:r>
    </w:p>
    <w:p w:rsidR="0096114F" w:rsidRPr="0096114F" w:rsidRDefault="0096114F" w:rsidP="0096114F">
      <w:pPr>
        <w:suppressAutoHyphens/>
        <w:spacing w:line="240" w:lineRule="atLeast"/>
        <w:ind w:firstLine="709"/>
        <w:jc w:val="center"/>
        <w:rPr>
          <w:rFonts w:ascii="Times New Roman" w:hAnsi="Times New Roman" w:cs="Times New Roman"/>
          <w:sz w:val="28"/>
          <w:szCs w:val="28"/>
        </w:rPr>
      </w:pPr>
      <w:r w:rsidRPr="0096114F">
        <w:rPr>
          <w:rFonts w:ascii="Times New Roman" w:hAnsi="Times New Roman" w:cs="Times New Roman"/>
          <w:b/>
          <w:sz w:val="28"/>
          <w:szCs w:val="28"/>
        </w:rPr>
        <w:t xml:space="preserve">5. Организация дополнительного образования в Организации в рамках реализации Стандарта дошкольного образования. </w:t>
      </w:r>
    </w:p>
    <w:p w:rsidR="0096114F" w:rsidRPr="0096114F" w:rsidRDefault="0096114F" w:rsidP="0096114F">
      <w:pPr>
        <w:spacing w:line="240" w:lineRule="atLeast"/>
        <w:ind w:firstLine="709"/>
        <w:jc w:val="both"/>
        <w:rPr>
          <w:rFonts w:ascii="Times New Roman" w:eastAsia="Times New Roman" w:hAnsi="Times New Roman" w:cs="Times New Roman"/>
          <w:sz w:val="28"/>
          <w:szCs w:val="28"/>
        </w:rPr>
      </w:pPr>
      <w:r w:rsidRPr="0096114F">
        <w:rPr>
          <w:rFonts w:ascii="Times New Roman" w:hAnsi="Times New Roman" w:cs="Times New Roman"/>
          <w:sz w:val="28"/>
          <w:szCs w:val="28"/>
          <w:u w:val="single"/>
        </w:rPr>
        <w:t>МАДОУ «ЦРР-Детский сад № 21» МО «ЛГО»</w:t>
      </w:r>
      <w:r w:rsidRPr="0096114F">
        <w:rPr>
          <w:rFonts w:ascii="Times New Roman" w:hAnsi="Times New Roman" w:cs="Times New Roman"/>
          <w:sz w:val="28"/>
          <w:szCs w:val="28"/>
        </w:rPr>
        <w:t>. В ДОО реализуется «</w:t>
      </w:r>
      <w:r w:rsidRPr="0096114F">
        <w:rPr>
          <w:rFonts w:ascii="Times New Roman" w:eastAsia="Times New Roman" w:hAnsi="Times New Roman" w:cs="Times New Roman"/>
          <w:sz w:val="28"/>
          <w:szCs w:val="28"/>
        </w:rPr>
        <w:t xml:space="preserve">Образовательная программа дополнительного дошкольного образования физкультурно-спортивной направленности «Обучение плаванию в детском саду» (авторская программа, готовится к рецензии). Дополнительную услугу предоставляет инструктор по плаванию </w:t>
      </w:r>
      <w:proofErr w:type="spellStart"/>
      <w:r w:rsidRPr="0096114F">
        <w:rPr>
          <w:rFonts w:ascii="Times New Roman" w:eastAsia="Times New Roman" w:hAnsi="Times New Roman" w:cs="Times New Roman"/>
          <w:sz w:val="28"/>
          <w:szCs w:val="28"/>
        </w:rPr>
        <w:t>Низамутдинова</w:t>
      </w:r>
      <w:proofErr w:type="spellEnd"/>
      <w:r w:rsidRPr="0096114F">
        <w:rPr>
          <w:rFonts w:ascii="Times New Roman" w:eastAsia="Times New Roman" w:hAnsi="Times New Roman" w:cs="Times New Roman"/>
          <w:sz w:val="28"/>
          <w:szCs w:val="28"/>
        </w:rPr>
        <w:t xml:space="preserve"> </w:t>
      </w:r>
      <w:proofErr w:type="spellStart"/>
      <w:r w:rsidRPr="0096114F">
        <w:rPr>
          <w:rFonts w:ascii="Times New Roman" w:eastAsia="Times New Roman" w:hAnsi="Times New Roman" w:cs="Times New Roman"/>
          <w:sz w:val="28"/>
          <w:szCs w:val="28"/>
        </w:rPr>
        <w:t>Гульфия</w:t>
      </w:r>
      <w:proofErr w:type="spellEnd"/>
      <w:r w:rsidRPr="0096114F">
        <w:rPr>
          <w:rFonts w:ascii="Times New Roman" w:eastAsia="Times New Roman" w:hAnsi="Times New Roman" w:cs="Times New Roman"/>
          <w:sz w:val="28"/>
          <w:szCs w:val="28"/>
        </w:rPr>
        <w:t xml:space="preserve"> </w:t>
      </w:r>
      <w:proofErr w:type="spellStart"/>
      <w:r w:rsidRPr="0096114F">
        <w:rPr>
          <w:rFonts w:ascii="Times New Roman" w:eastAsia="Times New Roman" w:hAnsi="Times New Roman" w:cs="Times New Roman"/>
          <w:sz w:val="28"/>
          <w:szCs w:val="28"/>
        </w:rPr>
        <w:t>Миннузяновна</w:t>
      </w:r>
      <w:proofErr w:type="spellEnd"/>
      <w:r w:rsidRPr="0096114F">
        <w:rPr>
          <w:rFonts w:ascii="Times New Roman" w:eastAsia="Times New Roman" w:hAnsi="Times New Roman" w:cs="Times New Roman"/>
          <w:sz w:val="28"/>
          <w:szCs w:val="28"/>
        </w:rPr>
        <w:t>. Охват детей: 197 человек.</w:t>
      </w:r>
    </w:p>
    <w:p w:rsidR="0096114F" w:rsidRPr="0096114F" w:rsidRDefault="0096114F" w:rsidP="0096114F">
      <w:pPr>
        <w:suppressAutoHyphens/>
        <w:spacing w:line="240" w:lineRule="atLeast"/>
        <w:ind w:firstLine="709"/>
        <w:jc w:val="both"/>
        <w:rPr>
          <w:rFonts w:ascii="Times New Roman" w:hAnsi="Times New Roman" w:cs="Times New Roman"/>
          <w:sz w:val="28"/>
          <w:szCs w:val="28"/>
        </w:rPr>
      </w:pPr>
      <w:r w:rsidRPr="0096114F">
        <w:rPr>
          <w:rFonts w:ascii="Times New Roman" w:eastAsia="Times New Roman" w:hAnsi="Times New Roman" w:cs="Times New Roman"/>
          <w:sz w:val="28"/>
          <w:szCs w:val="28"/>
          <w:u w:val="single"/>
        </w:rPr>
        <w:t xml:space="preserve"> В МАДОУ «Детский сад № 39» МО «ЛГО»</w:t>
      </w:r>
      <w:r w:rsidRPr="0096114F">
        <w:rPr>
          <w:rFonts w:ascii="Times New Roman" w:eastAsia="Times New Roman" w:hAnsi="Times New Roman" w:cs="Times New Roman"/>
          <w:sz w:val="28"/>
          <w:szCs w:val="28"/>
        </w:rPr>
        <w:t xml:space="preserve"> </w:t>
      </w:r>
      <w:r w:rsidRPr="0096114F">
        <w:rPr>
          <w:rFonts w:ascii="Times New Roman" w:hAnsi="Times New Roman" w:cs="Times New Roman"/>
          <w:sz w:val="28"/>
          <w:szCs w:val="28"/>
        </w:rPr>
        <w:t>функционируют  детские объединения по разным направлениям (в рамках вариативной части). Детские объединения охватывают 100% детей старшего дошкольного возраста (5 – 7 лет)</w:t>
      </w:r>
    </w:p>
    <w:p w:rsidR="0096114F" w:rsidRPr="0096114F" w:rsidRDefault="0096114F" w:rsidP="0096114F">
      <w:pPr>
        <w:spacing w:line="240" w:lineRule="atLeast"/>
        <w:ind w:firstLine="709"/>
        <w:jc w:val="both"/>
        <w:rPr>
          <w:rFonts w:ascii="Times New Roman" w:hAnsi="Times New Roman" w:cs="Times New Roman"/>
          <w:sz w:val="28"/>
          <w:szCs w:val="28"/>
        </w:rPr>
      </w:pPr>
      <w:r w:rsidRPr="0096114F">
        <w:rPr>
          <w:rFonts w:ascii="Times New Roman" w:hAnsi="Times New Roman" w:cs="Times New Roman"/>
          <w:sz w:val="28"/>
          <w:szCs w:val="28"/>
          <w:u w:val="single"/>
        </w:rPr>
        <w:t xml:space="preserve">МАДОУ «Детский сад № 26». </w:t>
      </w:r>
      <w:r w:rsidRPr="0096114F">
        <w:rPr>
          <w:rFonts w:ascii="Times New Roman" w:hAnsi="Times New Roman" w:cs="Times New Roman"/>
          <w:sz w:val="28"/>
          <w:szCs w:val="28"/>
        </w:rPr>
        <w:t>Реализуется «</w:t>
      </w:r>
      <w:r w:rsidRPr="0096114F">
        <w:rPr>
          <w:rFonts w:ascii="Times New Roman" w:eastAsia="Times New Roman" w:hAnsi="Times New Roman" w:cs="Times New Roman"/>
          <w:sz w:val="28"/>
          <w:szCs w:val="28"/>
        </w:rPr>
        <w:t>Образовательная программа дополнительного дошкольного образования физкультурно-спортивной направленности «Обучение плаванию в детском саду» (авторская программа, готовится к рецензии). Дополнительную услугу предоставляет инструктор по плаванию Смирнова Елена Сергеевна. Охват детей: 120 человек.</w:t>
      </w:r>
    </w:p>
    <w:p w:rsidR="0096114F" w:rsidRPr="0096114F" w:rsidRDefault="0096114F" w:rsidP="0096114F">
      <w:pPr>
        <w:spacing w:line="240" w:lineRule="atLeast"/>
        <w:ind w:firstLine="709"/>
        <w:jc w:val="both"/>
        <w:rPr>
          <w:rFonts w:ascii="Times New Roman" w:eastAsia="Times New Roman" w:hAnsi="Times New Roman" w:cs="Times New Roman"/>
          <w:sz w:val="28"/>
          <w:szCs w:val="28"/>
        </w:rPr>
      </w:pPr>
      <w:r w:rsidRPr="0096114F">
        <w:rPr>
          <w:rFonts w:ascii="Times New Roman" w:eastAsia="Times New Roman" w:hAnsi="Times New Roman" w:cs="Times New Roman"/>
          <w:sz w:val="28"/>
          <w:szCs w:val="28"/>
        </w:rPr>
        <w:t xml:space="preserve"> </w:t>
      </w:r>
    </w:p>
    <w:p w:rsidR="0096114F" w:rsidRPr="0096114F" w:rsidRDefault="0096114F" w:rsidP="0096114F">
      <w:pPr>
        <w:pStyle w:val="a5"/>
        <w:spacing w:line="240" w:lineRule="atLeast"/>
        <w:ind w:firstLine="709"/>
        <w:rPr>
          <w:rFonts w:ascii="Times New Roman" w:hAnsi="Times New Roman" w:cs="Times New Roman"/>
          <w:sz w:val="28"/>
          <w:szCs w:val="28"/>
        </w:rPr>
      </w:pPr>
      <w:r w:rsidRPr="0096114F">
        <w:rPr>
          <w:rFonts w:ascii="Times New Roman" w:hAnsi="Times New Roman" w:cs="Times New Roman"/>
          <w:sz w:val="28"/>
          <w:szCs w:val="28"/>
          <w:u w:val="single"/>
        </w:rPr>
        <w:lastRenderedPageBreak/>
        <w:t xml:space="preserve">МБОУ «СОШ № 7», структурное подразделение «Начальная школа-детский сад». </w:t>
      </w:r>
      <w:r w:rsidRPr="0096114F">
        <w:rPr>
          <w:rFonts w:ascii="Times New Roman" w:hAnsi="Times New Roman" w:cs="Times New Roman"/>
          <w:sz w:val="28"/>
          <w:szCs w:val="28"/>
        </w:rPr>
        <w:t>Направленность программ дополнительного образования в МБОУ «Начальная школа – детский сад»:</w:t>
      </w:r>
    </w:p>
    <w:p w:rsidR="0096114F" w:rsidRPr="0096114F" w:rsidRDefault="0096114F" w:rsidP="0096114F">
      <w:pPr>
        <w:pStyle w:val="a5"/>
        <w:spacing w:line="240" w:lineRule="atLeast"/>
        <w:ind w:firstLine="709"/>
        <w:rPr>
          <w:rFonts w:ascii="Times New Roman" w:hAnsi="Times New Roman" w:cs="Times New Roman"/>
          <w:sz w:val="28"/>
          <w:szCs w:val="28"/>
        </w:rPr>
      </w:pPr>
      <w:r w:rsidRPr="0096114F">
        <w:rPr>
          <w:rFonts w:ascii="Times New Roman" w:hAnsi="Times New Roman" w:cs="Times New Roman"/>
          <w:sz w:val="28"/>
          <w:szCs w:val="28"/>
        </w:rPr>
        <w:t>- финансовая грамотность;</w:t>
      </w:r>
    </w:p>
    <w:p w:rsidR="0096114F" w:rsidRPr="0096114F" w:rsidRDefault="0096114F" w:rsidP="0096114F">
      <w:pPr>
        <w:pStyle w:val="a5"/>
        <w:spacing w:line="240" w:lineRule="atLeast"/>
        <w:ind w:firstLine="709"/>
        <w:rPr>
          <w:rFonts w:ascii="Times New Roman" w:hAnsi="Times New Roman" w:cs="Times New Roman"/>
          <w:sz w:val="28"/>
          <w:szCs w:val="28"/>
        </w:rPr>
      </w:pPr>
      <w:r w:rsidRPr="0096114F">
        <w:rPr>
          <w:rFonts w:ascii="Times New Roman" w:hAnsi="Times New Roman" w:cs="Times New Roman"/>
          <w:sz w:val="28"/>
          <w:szCs w:val="28"/>
        </w:rPr>
        <w:t xml:space="preserve">- познавательное развитие «Юные исследователи»; </w:t>
      </w:r>
    </w:p>
    <w:p w:rsidR="0096114F" w:rsidRPr="0096114F" w:rsidRDefault="0096114F" w:rsidP="0096114F">
      <w:pPr>
        <w:pStyle w:val="a5"/>
        <w:spacing w:line="240" w:lineRule="atLeast"/>
        <w:ind w:firstLine="709"/>
        <w:rPr>
          <w:rFonts w:ascii="Times New Roman" w:hAnsi="Times New Roman" w:cs="Times New Roman"/>
          <w:sz w:val="28"/>
          <w:szCs w:val="28"/>
        </w:rPr>
      </w:pPr>
      <w:r w:rsidRPr="0096114F">
        <w:rPr>
          <w:rFonts w:ascii="Times New Roman" w:hAnsi="Times New Roman" w:cs="Times New Roman"/>
          <w:sz w:val="28"/>
          <w:szCs w:val="28"/>
        </w:rPr>
        <w:t>- физкультурно-оздоровительное - «Баскетбол», «Шахматы»;</w:t>
      </w:r>
    </w:p>
    <w:p w:rsidR="0096114F" w:rsidRPr="0096114F" w:rsidRDefault="0096114F" w:rsidP="0096114F">
      <w:pPr>
        <w:pStyle w:val="a5"/>
        <w:spacing w:line="240" w:lineRule="atLeast"/>
        <w:ind w:firstLine="709"/>
        <w:rPr>
          <w:rFonts w:ascii="Times New Roman" w:hAnsi="Times New Roman" w:cs="Times New Roman"/>
          <w:sz w:val="28"/>
          <w:szCs w:val="28"/>
        </w:rPr>
      </w:pPr>
      <w:r w:rsidRPr="0096114F">
        <w:rPr>
          <w:rFonts w:ascii="Times New Roman" w:hAnsi="Times New Roman" w:cs="Times New Roman"/>
          <w:sz w:val="28"/>
          <w:szCs w:val="28"/>
        </w:rPr>
        <w:t>- художественно-творческое развитие «Театральная деятельность»  (средняя, старшая, подготовительная группа);</w:t>
      </w:r>
    </w:p>
    <w:p w:rsidR="0096114F" w:rsidRPr="0096114F" w:rsidRDefault="0096114F" w:rsidP="0096114F">
      <w:pPr>
        <w:pStyle w:val="a5"/>
        <w:spacing w:line="240" w:lineRule="atLeast"/>
        <w:ind w:firstLine="709"/>
        <w:rPr>
          <w:rFonts w:ascii="Times New Roman" w:hAnsi="Times New Roman" w:cs="Times New Roman"/>
          <w:sz w:val="28"/>
          <w:szCs w:val="28"/>
        </w:rPr>
      </w:pPr>
      <w:r w:rsidRPr="0096114F">
        <w:rPr>
          <w:rFonts w:ascii="Times New Roman" w:hAnsi="Times New Roman" w:cs="Times New Roman"/>
          <w:sz w:val="28"/>
          <w:szCs w:val="28"/>
        </w:rPr>
        <w:t>Количество детей, получающих дополнительную образовательную услугу   - 101 чел – 60%.</w:t>
      </w:r>
    </w:p>
    <w:p w:rsidR="0096114F" w:rsidRPr="0096114F" w:rsidRDefault="0096114F" w:rsidP="0096114F">
      <w:pPr>
        <w:pStyle w:val="a5"/>
        <w:spacing w:line="240" w:lineRule="atLeast"/>
        <w:ind w:firstLine="709"/>
        <w:rPr>
          <w:rFonts w:ascii="Times New Roman" w:hAnsi="Times New Roman" w:cs="Times New Roman"/>
          <w:sz w:val="28"/>
          <w:szCs w:val="28"/>
        </w:rPr>
      </w:pPr>
      <w:r w:rsidRPr="0096114F">
        <w:rPr>
          <w:rFonts w:ascii="Times New Roman" w:hAnsi="Times New Roman" w:cs="Times New Roman"/>
          <w:sz w:val="28"/>
          <w:szCs w:val="28"/>
        </w:rPr>
        <w:t>Вывод: в четырех (40%) ДОО ЛГО осуществляется дополнительное образование воспитанников в рамках реализации ФГОС ДО.</w:t>
      </w:r>
    </w:p>
    <w:p w:rsidR="0096114F" w:rsidRDefault="0096114F" w:rsidP="0096114F">
      <w:pPr>
        <w:spacing w:line="360" w:lineRule="auto"/>
        <w:jc w:val="both"/>
        <w:rPr>
          <w:rFonts w:ascii="Times New Roman" w:hAnsi="Times New Roman" w:cs="Times New Roman"/>
          <w:sz w:val="28"/>
          <w:szCs w:val="28"/>
        </w:rPr>
      </w:pPr>
      <w:r w:rsidRPr="0096114F">
        <w:rPr>
          <w:rFonts w:ascii="Times New Roman" w:hAnsi="Times New Roman" w:cs="Times New Roman"/>
          <w:sz w:val="28"/>
          <w:szCs w:val="28"/>
        </w:rPr>
        <w:t xml:space="preserve">     </w:t>
      </w:r>
    </w:p>
    <w:p w:rsidR="0096114F" w:rsidRPr="0096114F" w:rsidRDefault="0096114F" w:rsidP="0096114F">
      <w:pPr>
        <w:spacing w:line="360" w:lineRule="auto"/>
        <w:jc w:val="both"/>
        <w:rPr>
          <w:rFonts w:ascii="Times New Roman" w:hAnsi="Times New Roman" w:cs="Times New Roman"/>
          <w:sz w:val="28"/>
          <w:szCs w:val="28"/>
        </w:rPr>
      </w:pPr>
      <w:r w:rsidRPr="0096114F">
        <w:rPr>
          <w:rFonts w:ascii="Times New Roman" w:hAnsi="Times New Roman" w:cs="Times New Roman"/>
          <w:b/>
          <w:sz w:val="28"/>
          <w:szCs w:val="28"/>
        </w:rPr>
        <w:t>Задачи деятельности  отдела на 2020-2021 учебный  год:</w:t>
      </w:r>
    </w:p>
    <w:p w:rsidR="0096114F" w:rsidRPr="0096114F" w:rsidRDefault="0096114F" w:rsidP="0096114F">
      <w:pPr>
        <w:jc w:val="both"/>
        <w:rPr>
          <w:rFonts w:ascii="Times New Roman" w:hAnsi="Times New Roman" w:cs="Times New Roman"/>
          <w:sz w:val="28"/>
          <w:szCs w:val="28"/>
        </w:rPr>
      </w:pPr>
      <w:r w:rsidRPr="0096114F">
        <w:rPr>
          <w:rFonts w:ascii="Times New Roman" w:hAnsi="Times New Roman" w:cs="Times New Roman"/>
          <w:sz w:val="28"/>
          <w:szCs w:val="28"/>
        </w:rPr>
        <w:tab/>
        <w:t>1. Обеспечение государственных гарантий реализации прав на получение общедоступного, безопасного и бесплатного дошкольного образования.</w:t>
      </w:r>
    </w:p>
    <w:p w:rsidR="0096114F" w:rsidRPr="0096114F" w:rsidRDefault="0096114F" w:rsidP="0096114F">
      <w:pPr>
        <w:ind w:firstLine="709"/>
        <w:jc w:val="both"/>
        <w:rPr>
          <w:rFonts w:ascii="Times New Roman" w:hAnsi="Times New Roman" w:cs="Times New Roman"/>
          <w:sz w:val="28"/>
          <w:szCs w:val="28"/>
        </w:rPr>
      </w:pPr>
      <w:r w:rsidRPr="0096114F">
        <w:rPr>
          <w:rFonts w:ascii="Times New Roman" w:hAnsi="Times New Roman" w:cs="Times New Roman"/>
          <w:sz w:val="28"/>
          <w:szCs w:val="28"/>
        </w:rPr>
        <w:t>1.1. Доступность дошкольного образования для детей в возрасте от 0 до 1,5 лет;</w:t>
      </w:r>
    </w:p>
    <w:p w:rsidR="0096114F" w:rsidRPr="0096114F" w:rsidRDefault="0096114F" w:rsidP="0096114F">
      <w:pPr>
        <w:ind w:firstLine="709"/>
        <w:jc w:val="both"/>
        <w:rPr>
          <w:rFonts w:ascii="Times New Roman" w:hAnsi="Times New Roman" w:cs="Times New Roman"/>
          <w:sz w:val="28"/>
          <w:szCs w:val="28"/>
        </w:rPr>
      </w:pPr>
      <w:r w:rsidRPr="0096114F">
        <w:rPr>
          <w:rFonts w:ascii="Times New Roman" w:hAnsi="Times New Roman" w:cs="Times New Roman"/>
          <w:sz w:val="28"/>
          <w:szCs w:val="28"/>
        </w:rPr>
        <w:t>1.2. сохранение контингента воспитанников ДОО</w:t>
      </w:r>
    </w:p>
    <w:p w:rsidR="0096114F" w:rsidRPr="0096114F" w:rsidRDefault="0096114F" w:rsidP="0096114F">
      <w:pPr>
        <w:ind w:firstLine="709"/>
        <w:jc w:val="both"/>
        <w:rPr>
          <w:rFonts w:ascii="Times New Roman" w:hAnsi="Times New Roman" w:cs="Times New Roman"/>
          <w:sz w:val="28"/>
          <w:szCs w:val="28"/>
        </w:rPr>
      </w:pPr>
      <w:r w:rsidRPr="0096114F">
        <w:rPr>
          <w:rFonts w:ascii="Times New Roman" w:hAnsi="Times New Roman" w:cs="Times New Roman"/>
          <w:sz w:val="28"/>
          <w:szCs w:val="28"/>
        </w:rPr>
        <w:t>2. Содержание образования</w:t>
      </w:r>
    </w:p>
    <w:p w:rsidR="0096114F" w:rsidRPr="0096114F" w:rsidRDefault="0096114F" w:rsidP="0096114F">
      <w:pPr>
        <w:ind w:firstLine="709"/>
        <w:jc w:val="both"/>
        <w:rPr>
          <w:rFonts w:ascii="Times New Roman" w:hAnsi="Times New Roman" w:cs="Times New Roman"/>
          <w:sz w:val="28"/>
          <w:szCs w:val="28"/>
        </w:rPr>
      </w:pPr>
      <w:r w:rsidRPr="0096114F">
        <w:rPr>
          <w:rFonts w:ascii="Times New Roman" w:hAnsi="Times New Roman" w:cs="Times New Roman"/>
          <w:sz w:val="28"/>
          <w:szCs w:val="28"/>
        </w:rPr>
        <w:t>2.1.Реализация ФГОС ДО</w:t>
      </w:r>
    </w:p>
    <w:p w:rsidR="0096114F" w:rsidRPr="0096114F" w:rsidRDefault="0096114F" w:rsidP="0096114F">
      <w:pPr>
        <w:ind w:firstLine="709"/>
        <w:jc w:val="both"/>
        <w:rPr>
          <w:rFonts w:ascii="Times New Roman" w:hAnsi="Times New Roman" w:cs="Times New Roman"/>
          <w:sz w:val="28"/>
          <w:szCs w:val="28"/>
        </w:rPr>
      </w:pPr>
      <w:r w:rsidRPr="0096114F">
        <w:rPr>
          <w:rFonts w:ascii="Times New Roman" w:hAnsi="Times New Roman" w:cs="Times New Roman"/>
          <w:sz w:val="28"/>
          <w:szCs w:val="28"/>
        </w:rPr>
        <w:t>2.2. Создание условий для получения доступного дошкольного образования детьми с ограниченными возможностями здоровья, детьми - инвалидами.</w:t>
      </w:r>
    </w:p>
    <w:p w:rsidR="0096114F" w:rsidRPr="0096114F" w:rsidRDefault="0096114F" w:rsidP="0096114F">
      <w:pPr>
        <w:ind w:firstLine="709"/>
        <w:jc w:val="both"/>
        <w:rPr>
          <w:rFonts w:ascii="Times New Roman" w:hAnsi="Times New Roman" w:cs="Times New Roman"/>
          <w:sz w:val="28"/>
          <w:szCs w:val="28"/>
        </w:rPr>
      </w:pPr>
      <w:r w:rsidRPr="0096114F">
        <w:rPr>
          <w:rFonts w:ascii="Times New Roman" w:hAnsi="Times New Roman" w:cs="Times New Roman"/>
          <w:sz w:val="28"/>
          <w:szCs w:val="28"/>
        </w:rPr>
        <w:t>2.3. Мониторинговые визиты в ДОО</w:t>
      </w:r>
    </w:p>
    <w:p w:rsidR="0096114F" w:rsidRPr="0096114F" w:rsidRDefault="0096114F" w:rsidP="0096114F">
      <w:pPr>
        <w:ind w:firstLine="709"/>
        <w:jc w:val="both"/>
        <w:rPr>
          <w:rFonts w:ascii="Times New Roman" w:hAnsi="Times New Roman" w:cs="Times New Roman"/>
          <w:color w:val="000000"/>
          <w:sz w:val="28"/>
          <w:szCs w:val="28"/>
        </w:rPr>
      </w:pPr>
      <w:r w:rsidRPr="0096114F">
        <w:rPr>
          <w:rFonts w:ascii="Times New Roman" w:hAnsi="Times New Roman" w:cs="Times New Roman"/>
          <w:sz w:val="28"/>
          <w:szCs w:val="28"/>
        </w:rPr>
        <w:t xml:space="preserve"> 3. </w:t>
      </w:r>
      <w:r w:rsidRPr="0096114F">
        <w:rPr>
          <w:rFonts w:ascii="Times New Roman" w:hAnsi="Times New Roman" w:cs="Times New Roman"/>
          <w:bCs/>
          <w:sz w:val="28"/>
          <w:szCs w:val="28"/>
        </w:rPr>
        <w:t xml:space="preserve">Развитие системы   </w:t>
      </w:r>
      <w:proofErr w:type="gramStart"/>
      <w:r w:rsidRPr="0096114F">
        <w:rPr>
          <w:rFonts w:ascii="Times New Roman" w:hAnsi="Times New Roman" w:cs="Times New Roman"/>
          <w:bCs/>
          <w:sz w:val="28"/>
          <w:szCs w:val="28"/>
        </w:rPr>
        <w:t>дополнительного  образования</w:t>
      </w:r>
      <w:proofErr w:type="gramEnd"/>
      <w:r w:rsidRPr="0096114F">
        <w:rPr>
          <w:rFonts w:ascii="Times New Roman" w:hAnsi="Times New Roman" w:cs="Times New Roman"/>
          <w:bCs/>
          <w:sz w:val="28"/>
          <w:szCs w:val="28"/>
        </w:rPr>
        <w:t xml:space="preserve">  в образовательных организациях, реализующих программы дошкольного образования. </w:t>
      </w:r>
    </w:p>
    <w:p w:rsidR="0096114F" w:rsidRPr="0096114F" w:rsidRDefault="0096114F" w:rsidP="0096114F">
      <w:pPr>
        <w:shd w:val="clear" w:color="auto" w:fill="FFFFFF"/>
        <w:ind w:firstLine="709"/>
        <w:jc w:val="both"/>
        <w:rPr>
          <w:rFonts w:ascii="Times New Roman" w:hAnsi="Times New Roman" w:cs="Times New Roman"/>
          <w:color w:val="000000"/>
          <w:sz w:val="28"/>
          <w:szCs w:val="28"/>
        </w:rPr>
      </w:pPr>
      <w:r w:rsidRPr="0096114F">
        <w:rPr>
          <w:rFonts w:ascii="Times New Roman" w:hAnsi="Times New Roman" w:cs="Times New Roman"/>
          <w:sz w:val="28"/>
          <w:szCs w:val="28"/>
        </w:rPr>
        <w:t xml:space="preserve">4.  </w:t>
      </w:r>
      <w:r w:rsidRPr="0096114F">
        <w:rPr>
          <w:rFonts w:ascii="Times New Roman" w:hAnsi="Times New Roman" w:cs="Times New Roman"/>
          <w:bCs/>
          <w:color w:val="000000"/>
          <w:sz w:val="28"/>
          <w:szCs w:val="28"/>
        </w:rPr>
        <w:t xml:space="preserve">  Создание </w:t>
      </w:r>
      <w:r w:rsidRPr="0096114F">
        <w:rPr>
          <w:rStyle w:val="1"/>
          <w:rFonts w:ascii="Times New Roman" w:hAnsi="Times New Roman" w:cs="Times New Roman"/>
          <w:sz w:val="28"/>
          <w:szCs w:val="28"/>
        </w:rPr>
        <w:t xml:space="preserve">системы  взаимодействия с родителями  </w:t>
      </w:r>
      <w:r w:rsidRPr="0096114F">
        <w:rPr>
          <w:rFonts w:ascii="Times New Roman" w:hAnsi="Times New Roman" w:cs="Times New Roman"/>
          <w:color w:val="000000"/>
          <w:sz w:val="28"/>
          <w:szCs w:val="28"/>
        </w:rPr>
        <w:t>направленной  на  развитие воспитательного потенциала семей воспитанников ДОО.</w:t>
      </w:r>
    </w:p>
    <w:p w:rsidR="0096114F" w:rsidRPr="00A27AB4" w:rsidRDefault="0096114F" w:rsidP="0096114F">
      <w:pPr>
        <w:spacing w:line="240" w:lineRule="exact"/>
        <w:jc w:val="center"/>
        <w:rPr>
          <w:rFonts w:ascii="Times New Roman" w:hAnsi="Times New Roman" w:cs="Times New Roman"/>
          <w:b/>
          <w:sz w:val="24"/>
          <w:szCs w:val="24"/>
          <w:lang w:eastAsia="en-US"/>
        </w:rPr>
      </w:pPr>
      <w:bookmarkStart w:id="1" w:name="OLE_LINK1"/>
      <w:r w:rsidRPr="00A27AB4">
        <w:rPr>
          <w:rFonts w:ascii="Times New Roman" w:hAnsi="Times New Roman" w:cs="Times New Roman"/>
          <w:b/>
          <w:sz w:val="24"/>
          <w:szCs w:val="24"/>
          <w:lang w:eastAsia="en-US"/>
        </w:rPr>
        <w:t>Список победителей и призеров  конкурсов профессионального мастерства краевого и всероссийского уровней работников дошкольного образования в 2019-2020 учебном году</w:t>
      </w:r>
      <w:bookmarkEnd w:id="1"/>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59"/>
        <w:gridCol w:w="4253"/>
        <w:gridCol w:w="992"/>
        <w:gridCol w:w="1417"/>
      </w:tblGrid>
      <w:tr w:rsidR="007E7C38" w:rsidRPr="0096114F" w:rsidTr="007E7C38">
        <w:tc>
          <w:tcPr>
            <w:tcW w:w="3119"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t xml:space="preserve">Полное наименование детского сада </w:t>
            </w:r>
          </w:p>
          <w:p w:rsidR="007E7C38" w:rsidRPr="0096114F" w:rsidRDefault="007E7C38" w:rsidP="00A3252A">
            <w:pPr>
              <w:spacing w:line="240" w:lineRule="exact"/>
              <w:jc w:val="center"/>
              <w:rPr>
                <w:rFonts w:ascii="Times New Roman" w:hAnsi="Times New Roman" w:cs="Times New Roman"/>
                <w:b/>
                <w:sz w:val="20"/>
                <w:szCs w:val="20"/>
                <w:lang w:eastAsia="en-US"/>
              </w:rPr>
            </w:pPr>
            <w:r w:rsidRPr="0096114F">
              <w:rPr>
                <w:rFonts w:ascii="Times New Roman" w:hAnsi="Times New Roman" w:cs="Times New Roman"/>
                <w:sz w:val="20"/>
                <w:szCs w:val="20"/>
                <w:lang w:eastAsia="en-US"/>
              </w:rPr>
              <w:t>(включая структурные подразделения) участника</w:t>
            </w:r>
          </w:p>
        </w:tc>
        <w:tc>
          <w:tcPr>
            <w:tcW w:w="1559"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t>ФИО,</w:t>
            </w:r>
          </w:p>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t>должность</w:t>
            </w:r>
          </w:p>
        </w:tc>
        <w:tc>
          <w:tcPr>
            <w:tcW w:w="4253"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t>Наименование конкурса профессионального мастерства</w:t>
            </w:r>
          </w:p>
        </w:tc>
        <w:tc>
          <w:tcPr>
            <w:tcW w:w="992"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t>Уровень</w:t>
            </w:r>
          </w:p>
        </w:tc>
        <w:tc>
          <w:tcPr>
            <w:tcW w:w="1417"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t>Результат</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«Детский сад № 27»</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Илюмжинова Ирина Александровна</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Всероссийский конкурс «Отдавая сердце – 2020», номинация «Педагог-психолог»</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Россия</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1 место</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w:t>
            </w:r>
            <w:r w:rsidRPr="0096114F">
              <w:rPr>
                <w:rFonts w:ascii="Times New Roman" w:hAnsi="Times New Roman" w:cs="Times New Roman"/>
                <w:sz w:val="20"/>
                <w:szCs w:val="20"/>
                <w:lang w:eastAsia="en-US"/>
              </w:rPr>
              <w:lastRenderedPageBreak/>
              <w:t>ждение «Детский сад № 27»</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lastRenderedPageBreak/>
              <w:t>Токарева Анастасия Серге</w:t>
            </w:r>
            <w:r w:rsidRPr="0096114F">
              <w:rPr>
                <w:rFonts w:ascii="Times New Roman" w:hAnsi="Times New Roman" w:cs="Times New Roman"/>
                <w:sz w:val="20"/>
                <w:szCs w:val="20"/>
                <w:lang w:eastAsia="en-US"/>
              </w:rPr>
              <w:lastRenderedPageBreak/>
              <w:t>евна</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lastRenderedPageBreak/>
              <w:t>Краевой конкурс методических материалов и пособий по организации патриотического вос</w:t>
            </w:r>
            <w:r w:rsidRPr="0096114F">
              <w:rPr>
                <w:rFonts w:ascii="Times New Roman" w:hAnsi="Times New Roman" w:cs="Times New Roman"/>
                <w:sz w:val="20"/>
                <w:szCs w:val="20"/>
                <w:lang w:eastAsia="en-US"/>
              </w:rPr>
              <w:lastRenderedPageBreak/>
              <w:t>питания в Пермском крае, номинация "Лучший проект"</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lastRenderedPageBreak/>
              <w:t>край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Итоги не подведены</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«Детский сад № 27»</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Токарева Анастасия Сергеевна</w:t>
            </w:r>
          </w:p>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Шелудько</w:t>
            </w:r>
            <w:proofErr w:type="spellEnd"/>
            <w:r w:rsidRPr="0096114F">
              <w:rPr>
                <w:rFonts w:ascii="Times New Roman" w:hAnsi="Times New Roman" w:cs="Times New Roman"/>
                <w:sz w:val="20"/>
                <w:szCs w:val="20"/>
                <w:lang w:eastAsia="en-US"/>
              </w:rPr>
              <w:t xml:space="preserve"> Галина Сергеевна</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Краевой конкурс мультфильмов «PRO – Пермь», номинация «Пермь историческая»</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1 место</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rPr>
              <w:t>Муниципальное автономное дошкольное образовательное учреждение «Детский сад № 39» муниципального образования «</w:t>
            </w:r>
            <w:proofErr w:type="spellStart"/>
            <w:r w:rsidRPr="0096114F">
              <w:rPr>
                <w:rFonts w:ascii="Times New Roman" w:hAnsi="Times New Roman" w:cs="Times New Roman"/>
                <w:sz w:val="20"/>
                <w:szCs w:val="20"/>
              </w:rPr>
              <w:t>Лысьвенский</w:t>
            </w:r>
            <w:proofErr w:type="spellEnd"/>
            <w:r w:rsidRPr="0096114F">
              <w:rPr>
                <w:rFonts w:ascii="Times New Roman" w:hAnsi="Times New Roman" w:cs="Times New Roman"/>
                <w:sz w:val="20"/>
                <w:szCs w:val="20"/>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Лазукова</w:t>
            </w:r>
            <w:proofErr w:type="spellEnd"/>
            <w:r w:rsidRPr="0096114F">
              <w:rPr>
                <w:rFonts w:ascii="Times New Roman" w:hAnsi="Times New Roman" w:cs="Times New Roman"/>
                <w:sz w:val="20"/>
                <w:szCs w:val="20"/>
                <w:lang w:eastAsia="en-US"/>
              </w:rPr>
              <w:t xml:space="preserve"> Елена Валентиновна, воспитатель</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rPr>
              <w:t>Краевой конкурс методических материалов по духовно – нравственному воспитанию «Ребенок в объективе ФГОС -  2019», номинация «Инновационные формы сотрудничества с родителями»</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 xml:space="preserve">Край </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Призер</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автономное дошкольное образовательное учреждение «Детский сад № 39» муниципального образования «</w:t>
            </w:r>
            <w:proofErr w:type="spellStart"/>
            <w:r w:rsidRPr="0096114F">
              <w:rPr>
                <w:rFonts w:ascii="Times New Roman" w:hAnsi="Times New Roman" w:cs="Times New Roman"/>
                <w:sz w:val="20"/>
                <w:szCs w:val="20"/>
              </w:rPr>
              <w:t>Лысьвенский</w:t>
            </w:r>
            <w:proofErr w:type="spellEnd"/>
            <w:r w:rsidRPr="0096114F">
              <w:rPr>
                <w:rFonts w:ascii="Times New Roman" w:hAnsi="Times New Roman" w:cs="Times New Roman"/>
                <w:sz w:val="20"/>
                <w:szCs w:val="20"/>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Веретенникова Анна Сергеевна, педагог-психолог</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rPr>
              <w:t>Краевой конкурс методических материалов «Мы разные -  мы равные»</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Спецприз</w:t>
            </w:r>
            <w:proofErr w:type="spellEnd"/>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автономное дошкольное образовательное учреждение «Детский сад № 39» муниципального образования «</w:t>
            </w:r>
            <w:proofErr w:type="spellStart"/>
            <w:r w:rsidRPr="0096114F">
              <w:rPr>
                <w:rFonts w:ascii="Times New Roman" w:hAnsi="Times New Roman" w:cs="Times New Roman"/>
                <w:sz w:val="20"/>
                <w:szCs w:val="20"/>
              </w:rPr>
              <w:t>Лысьвенский</w:t>
            </w:r>
            <w:proofErr w:type="spellEnd"/>
            <w:r w:rsidRPr="0096114F">
              <w:rPr>
                <w:rFonts w:ascii="Times New Roman" w:hAnsi="Times New Roman" w:cs="Times New Roman"/>
                <w:sz w:val="20"/>
                <w:szCs w:val="20"/>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Авторский коллектив</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Краевой конкурс методических материалов «ребенок в объективе ФГОС», номинация «Физкультурно-оздоровительный календарь на 2020 год: 7 дней в неделю. Спорт. Здоровье.</w:t>
            </w:r>
          </w:p>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lang w:eastAsia="en-US"/>
              </w:rPr>
              <w:t xml:space="preserve">Настроение» </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 xml:space="preserve">Призер </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автономное дошкольное образовательное учреждение «Детский сад № 39» муниципального образования «</w:t>
            </w:r>
            <w:proofErr w:type="spellStart"/>
            <w:r w:rsidRPr="0096114F">
              <w:rPr>
                <w:rFonts w:ascii="Times New Roman" w:hAnsi="Times New Roman" w:cs="Times New Roman"/>
                <w:sz w:val="20"/>
                <w:szCs w:val="20"/>
              </w:rPr>
              <w:t>Лысьвенский</w:t>
            </w:r>
            <w:proofErr w:type="spellEnd"/>
            <w:r w:rsidRPr="0096114F">
              <w:rPr>
                <w:rFonts w:ascii="Times New Roman" w:hAnsi="Times New Roman" w:cs="Times New Roman"/>
                <w:sz w:val="20"/>
                <w:szCs w:val="20"/>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Потеряева</w:t>
            </w:r>
            <w:proofErr w:type="spellEnd"/>
            <w:r w:rsidRPr="0096114F">
              <w:rPr>
                <w:rFonts w:ascii="Times New Roman" w:hAnsi="Times New Roman" w:cs="Times New Roman"/>
                <w:sz w:val="20"/>
                <w:szCs w:val="20"/>
                <w:lang w:eastAsia="en-US"/>
              </w:rPr>
              <w:t xml:space="preserve"> Наталья Ивановна</w:t>
            </w:r>
          </w:p>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инструктор по физической культуре</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Краевой конкурс «ПРО-движение», номинация «Умный спорт»</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Призер (3 место)</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автономное дошкольное образовательное учреждение «Детский сад № 39» муниципального образования «</w:t>
            </w:r>
            <w:proofErr w:type="spellStart"/>
            <w:r w:rsidRPr="0096114F">
              <w:rPr>
                <w:rFonts w:ascii="Times New Roman" w:hAnsi="Times New Roman" w:cs="Times New Roman"/>
                <w:sz w:val="20"/>
                <w:szCs w:val="20"/>
              </w:rPr>
              <w:t>Лысьвенский</w:t>
            </w:r>
            <w:proofErr w:type="spellEnd"/>
            <w:r w:rsidRPr="0096114F">
              <w:rPr>
                <w:rFonts w:ascii="Times New Roman" w:hAnsi="Times New Roman" w:cs="Times New Roman"/>
                <w:sz w:val="20"/>
                <w:szCs w:val="20"/>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Паламожных</w:t>
            </w:r>
            <w:proofErr w:type="spellEnd"/>
            <w:r w:rsidRPr="0096114F">
              <w:rPr>
                <w:rFonts w:ascii="Times New Roman" w:hAnsi="Times New Roman" w:cs="Times New Roman"/>
                <w:sz w:val="20"/>
                <w:szCs w:val="20"/>
                <w:lang w:eastAsia="en-US"/>
              </w:rPr>
              <w:t xml:space="preserve"> Ольга Михайловна</w:t>
            </w:r>
          </w:p>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музыкальный руководитель</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Краевой конкурс «Музыкальная мозаика», номинация «Театральная мозаика»</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Победитель</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автономное дошкольное образовательное учреждение «Детский сад № 39» муниципального образования «</w:t>
            </w:r>
            <w:proofErr w:type="spellStart"/>
            <w:r w:rsidRPr="0096114F">
              <w:rPr>
                <w:rFonts w:ascii="Times New Roman" w:hAnsi="Times New Roman" w:cs="Times New Roman"/>
                <w:sz w:val="20"/>
                <w:szCs w:val="20"/>
              </w:rPr>
              <w:t>Лысьвенский</w:t>
            </w:r>
            <w:proofErr w:type="spellEnd"/>
            <w:r w:rsidRPr="0096114F">
              <w:rPr>
                <w:rFonts w:ascii="Times New Roman" w:hAnsi="Times New Roman" w:cs="Times New Roman"/>
                <w:sz w:val="20"/>
                <w:szCs w:val="20"/>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Шрайнер</w:t>
            </w:r>
            <w:proofErr w:type="spellEnd"/>
            <w:r w:rsidRPr="0096114F">
              <w:rPr>
                <w:rFonts w:ascii="Times New Roman" w:hAnsi="Times New Roman" w:cs="Times New Roman"/>
                <w:sz w:val="20"/>
                <w:szCs w:val="20"/>
                <w:lang w:eastAsia="en-US"/>
              </w:rPr>
              <w:t xml:space="preserve"> Светлана Аркадьевна</w:t>
            </w:r>
          </w:p>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учитель-логопед</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lang w:eastAsia="en-US"/>
              </w:rPr>
              <w:t>Всероссийский конкурс профессионального мастерства специалистов службы психолого-педагогического сопровождения «Отдавая сердце – 2020», в номинации «Учитель – логопед»</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Всероссийский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Победитель</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автономное дошкольное образовательное учреждение «Детский сад № 39» муниципального образования «</w:t>
            </w:r>
            <w:proofErr w:type="spellStart"/>
            <w:r w:rsidRPr="0096114F">
              <w:rPr>
                <w:rFonts w:ascii="Times New Roman" w:hAnsi="Times New Roman" w:cs="Times New Roman"/>
                <w:sz w:val="20"/>
                <w:szCs w:val="20"/>
              </w:rPr>
              <w:t>Лысьвенский</w:t>
            </w:r>
            <w:proofErr w:type="spellEnd"/>
            <w:r w:rsidRPr="0096114F">
              <w:rPr>
                <w:rFonts w:ascii="Times New Roman" w:hAnsi="Times New Roman" w:cs="Times New Roman"/>
                <w:sz w:val="20"/>
                <w:szCs w:val="20"/>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Сайдакова</w:t>
            </w:r>
            <w:proofErr w:type="spellEnd"/>
            <w:r w:rsidRPr="0096114F">
              <w:rPr>
                <w:rFonts w:ascii="Times New Roman" w:hAnsi="Times New Roman" w:cs="Times New Roman"/>
                <w:sz w:val="20"/>
                <w:szCs w:val="20"/>
                <w:lang w:eastAsia="en-US"/>
              </w:rPr>
              <w:t xml:space="preserve"> Наталия Викторовна</w:t>
            </w:r>
          </w:p>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учитель-логопед</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Всероссийский конкурс профессионального мастерства специалистов службы психолого-педагогического сопровождения «Отдавая сердце – 2020», в номинации «Учитель – логопед»</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Всероссийский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Победитель</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автономное дошкольное образовательное учреждение «Детский сад № 39» муниципального образования «</w:t>
            </w:r>
            <w:proofErr w:type="spellStart"/>
            <w:r w:rsidRPr="0096114F">
              <w:rPr>
                <w:rFonts w:ascii="Times New Roman" w:hAnsi="Times New Roman" w:cs="Times New Roman"/>
                <w:sz w:val="20"/>
                <w:szCs w:val="20"/>
              </w:rPr>
              <w:t>Лысьвенский</w:t>
            </w:r>
            <w:proofErr w:type="spellEnd"/>
            <w:r w:rsidRPr="0096114F">
              <w:rPr>
                <w:rFonts w:ascii="Times New Roman" w:hAnsi="Times New Roman" w:cs="Times New Roman"/>
                <w:sz w:val="20"/>
                <w:szCs w:val="20"/>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Потеряева</w:t>
            </w:r>
            <w:proofErr w:type="spellEnd"/>
            <w:r w:rsidRPr="0096114F">
              <w:rPr>
                <w:rFonts w:ascii="Times New Roman" w:hAnsi="Times New Roman" w:cs="Times New Roman"/>
                <w:sz w:val="20"/>
                <w:szCs w:val="20"/>
                <w:lang w:eastAsia="en-US"/>
              </w:rPr>
              <w:t xml:space="preserve"> Наталья Ивановна</w:t>
            </w:r>
          </w:p>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инструктор по физической культуре</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Всероссийский конкурс профессионального мастерства специалистов службы психолого-педагогического сопровождения «Отдавая сердце – 2020», в номинации «Коррекционный педагог»</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Всероссийский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 xml:space="preserve">Призер (2 место) </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автономное дошкольное образовательное учре</w:t>
            </w:r>
            <w:r w:rsidRPr="0096114F">
              <w:rPr>
                <w:rFonts w:ascii="Times New Roman" w:hAnsi="Times New Roman" w:cs="Times New Roman"/>
                <w:sz w:val="20"/>
                <w:szCs w:val="20"/>
              </w:rPr>
              <w:lastRenderedPageBreak/>
              <w:t>ждение «Детский сад № 39» муниципального образования «</w:t>
            </w:r>
            <w:proofErr w:type="spellStart"/>
            <w:r w:rsidRPr="0096114F">
              <w:rPr>
                <w:rFonts w:ascii="Times New Roman" w:hAnsi="Times New Roman" w:cs="Times New Roman"/>
                <w:sz w:val="20"/>
                <w:szCs w:val="20"/>
              </w:rPr>
              <w:t>Лысьвенский</w:t>
            </w:r>
            <w:proofErr w:type="spellEnd"/>
            <w:r w:rsidRPr="0096114F">
              <w:rPr>
                <w:rFonts w:ascii="Times New Roman" w:hAnsi="Times New Roman" w:cs="Times New Roman"/>
                <w:sz w:val="20"/>
                <w:szCs w:val="20"/>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lastRenderedPageBreak/>
              <w:t>Панькова Ольга Владими</w:t>
            </w:r>
            <w:r w:rsidRPr="0096114F">
              <w:rPr>
                <w:rFonts w:ascii="Times New Roman" w:hAnsi="Times New Roman" w:cs="Times New Roman"/>
                <w:sz w:val="20"/>
                <w:szCs w:val="20"/>
                <w:lang w:eastAsia="en-US"/>
              </w:rPr>
              <w:lastRenderedPageBreak/>
              <w:t xml:space="preserve">ровна </w:t>
            </w:r>
          </w:p>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педагог-психолог</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lastRenderedPageBreak/>
              <w:t>Всероссийский конкурс профессионального мастерства специалистов службы психолого-</w:t>
            </w:r>
            <w:r w:rsidRPr="0096114F">
              <w:rPr>
                <w:rFonts w:ascii="Times New Roman" w:hAnsi="Times New Roman" w:cs="Times New Roman"/>
                <w:sz w:val="20"/>
                <w:szCs w:val="20"/>
                <w:lang w:eastAsia="en-US"/>
              </w:rPr>
              <w:lastRenderedPageBreak/>
              <w:t>педагогического сопровождения «Отдавая сердце – 2020»</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lastRenderedPageBreak/>
              <w:t>Всерос</w:t>
            </w:r>
            <w:r w:rsidRPr="0096114F">
              <w:rPr>
                <w:rFonts w:ascii="Times New Roman" w:hAnsi="Times New Roman" w:cs="Times New Roman"/>
                <w:sz w:val="20"/>
                <w:szCs w:val="20"/>
                <w:lang w:eastAsia="en-US"/>
              </w:rPr>
              <w:lastRenderedPageBreak/>
              <w:t>сийский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lastRenderedPageBreak/>
              <w:t xml:space="preserve">Призер </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«Центр развития ребёнка-Детский сад №21» муниципального образования «</w:t>
            </w:r>
            <w:proofErr w:type="spellStart"/>
            <w:r w:rsidRPr="0096114F">
              <w:rPr>
                <w:rFonts w:ascii="Times New Roman" w:hAnsi="Times New Roman" w:cs="Times New Roman"/>
                <w:sz w:val="20"/>
                <w:szCs w:val="20"/>
                <w:lang w:eastAsia="en-US"/>
              </w:rPr>
              <w:t>Лысьвенский</w:t>
            </w:r>
            <w:proofErr w:type="spellEnd"/>
            <w:r w:rsidRPr="0096114F">
              <w:rPr>
                <w:rFonts w:ascii="Times New Roman" w:hAnsi="Times New Roman" w:cs="Times New Roman"/>
                <w:sz w:val="20"/>
                <w:szCs w:val="20"/>
                <w:lang w:eastAsia="en-US"/>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Наймушина</w:t>
            </w:r>
            <w:proofErr w:type="spellEnd"/>
            <w:r w:rsidRPr="0096114F">
              <w:rPr>
                <w:rFonts w:ascii="Times New Roman" w:hAnsi="Times New Roman" w:cs="Times New Roman"/>
                <w:sz w:val="20"/>
                <w:szCs w:val="20"/>
                <w:lang w:eastAsia="en-US"/>
              </w:rPr>
              <w:t xml:space="preserve"> Юлия Андреевна, инструктор по физической культуре</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Конкурс «Методики физического воспитания и развития детей дошкольного возраста»</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Россия</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2 место</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«Центр развития ребёнка-Детский сад №21» муниципального образования «</w:t>
            </w:r>
            <w:proofErr w:type="spellStart"/>
            <w:r w:rsidRPr="0096114F">
              <w:rPr>
                <w:rFonts w:ascii="Times New Roman" w:hAnsi="Times New Roman" w:cs="Times New Roman"/>
                <w:sz w:val="20"/>
                <w:szCs w:val="20"/>
                <w:lang w:eastAsia="en-US"/>
              </w:rPr>
              <w:t>Лысьвенский</w:t>
            </w:r>
            <w:proofErr w:type="spellEnd"/>
            <w:r w:rsidRPr="0096114F">
              <w:rPr>
                <w:rFonts w:ascii="Times New Roman" w:hAnsi="Times New Roman" w:cs="Times New Roman"/>
                <w:sz w:val="20"/>
                <w:szCs w:val="20"/>
                <w:lang w:eastAsia="en-US"/>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Бушмелева</w:t>
            </w:r>
            <w:proofErr w:type="spellEnd"/>
            <w:r w:rsidRPr="0096114F">
              <w:rPr>
                <w:rFonts w:ascii="Times New Roman" w:hAnsi="Times New Roman" w:cs="Times New Roman"/>
                <w:sz w:val="20"/>
                <w:szCs w:val="20"/>
                <w:lang w:eastAsia="en-US"/>
              </w:rPr>
              <w:t xml:space="preserve"> Евгения Борисовна, воспитатель</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Большой фестиваль дошкольного образования «Воспитатели России»</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Россия</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2 место</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«Центр развития ребёнка-Детский сад №21» муниципального образования «</w:t>
            </w:r>
            <w:proofErr w:type="spellStart"/>
            <w:r w:rsidRPr="0096114F">
              <w:rPr>
                <w:rFonts w:ascii="Times New Roman" w:hAnsi="Times New Roman" w:cs="Times New Roman"/>
                <w:sz w:val="20"/>
                <w:szCs w:val="20"/>
                <w:lang w:eastAsia="en-US"/>
              </w:rPr>
              <w:t>Лысьвенский</w:t>
            </w:r>
            <w:proofErr w:type="spellEnd"/>
            <w:r w:rsidRPr="0096114F">
              <w:rPr>
                <w:rFonts w:ascii="Times New Roman" w:hAnsi="Times New Roman" w:cs="Times New Roman"/>
                <w:sz w:val="20"/>
                <w:szCs w:val="20"/>
                <w:lang w:eastAsia="en-US"/>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Кокоулина</w:t>
            </w:r>
            <w:proofErr w:type="spellEnd"/>
            <w:r w:rsidRPr="0096114F">
              <w:rPr>
                <w:rFonts w:ascii="Times New Roman" w:hAnsi="Times New Roman" w:cs="Times New Roman"/>
                <w:sz w:val="20"/>
                <w:szCs w:val="20"/>
                <w:lang w:eastAsia="en-US"/>
              </w:rPr>
              <w:t xml:space="preserve"> Наталья Евгеньевна, воспитатель</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Олимпиада «ИКТ – как уровень педагогической компетенции»</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Россия</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1 место</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«Центр развития ребёнка-Детский сад №21» муниципального образования «</w:t>
            </w:r>
            <w:proofErr w:type="spellStart"/>
            <w:r w:rsidRPr="0096114F">
              <w:rPr>
                <w:rFonts w:ascii="Times New Roman" w:hAnsi="Times New Roman" w:cs="Times New Roman"/>
                <w:sz w:val="20"/>
                <w:szCs w:val="20"/>
                <w:lang w:eastAsia="en-US"/>
              </w:rPr>
              <w:t>Лысьвенский</w:t>
            </w:r>
            <w:proofErr w:type="spellEnd"/>
            <w:r w:rsidRPr="0096114F">
              <w:rPr>
                <w:rFonts w:ascii="Times New Roman" w:hAnsi="Times New Roman" w:cs="Times New Roman"/>
                <w:sz w:val="20"/>
                <w:szCs w:val="20"/>
                <w:lang w:eastAsia="en-US"/>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Низамутдинова</w:t>
            </w:r>
            <w:proofErr w:type="spellEnd"/>
            <w:r w:rsidRPr="0096114F">
              <w:rPr>
                <w:rFonts w:ascii="Times New Roman" w:hAnsi="Times New Roman" w:cs="Times New Roman"/>
                <w:sz w:val="20"/>
                <w:szCs w:val="20"/>
                <w:lang w:eastAsia="en-US"/>
              </w:rPr>
              <w:t xml:space="preserve"> </w:t>
            </w:r>
            <w:proofErr w:type="spellStart"/>
            <w:r w:rsidRPr="0096114F">
              <w:rPr>
                <w:rFonts w:ascii="Times New Roman" w:hAnsi="Times New Roman" w:cs="Times New Roman"/>
                <w:sz w:val="20"/>
                <w:szCs w:val="20"/>
                <w:lang w:eastAsia="en-US"/>
              </w:rPr>
              <w:t>Гульфия</w:t>
            </w:r>
            <w:proofErr w:type="spellEnd"/>
            <w:r w:rsidRPr="0096114F">
              <w:rPr>
                <w:rFonts w:ascii="Times New Roman" w:hAnsi="Times New Roman" w:cs="Times New Roman"/>
                <w:sz w:val="20"/>
                <w:szCs w:val="20"/>
                <w:lang w:eastAsia="en-US"/>
              </w:rPr>
              <w:t xml:space="preserve"> </w:t>
            </w:r>
            <w:proofErr w:type="spellStart"/>
            <w:r w:rsidRPr="0096114F">
              <w:rPr>
                <w:rFonts w:ascii="Times New Roman" w:hAnsi="Times New Roman" w:cs="Times New Roman"/>
                <w:sz w:val="20"/>
                <w:szCs w:val="20"/>
                <w:lang w:eastAsia="en-US"/>
              </w:rPr>
              <w:t>Миннузяновна</w:t>
            </w:r>
            <w:proofErr w:type="spellEnd"/>
            <w:r w:rsidRPr="0096114F">
              <w:rPr>
                <w:rFonts w:ascii="Times New Roman" w:hAnsi="Times New Roman" w:cs="Times New Roman"/>
                <w:sz w:val="20"/>
                <w:szCs w:val="20"/>
                <w:lang w:eastAsia="en-US"/>
              </w:rPr>
              <w:t>, инструктор по физической культуре</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Конкурс профессионального мастерства «Педагоги России»</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Россия</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1 место</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«Центр развития ребёнка-Детский сад №21» муниципального образования «</w:t>
            </w:r>
            <w:proofErr w:type="spellStart"/>
            <w:r w:rsidRPr="0096114F">
              <w:rPr>
                <w:rFonts w:ascii="Times New Roman" w:hAnsi="Times New Roman" w:cs="Times New Roman"/>
                <w:sz w:val="20"/>
                <w:szCs w:val="20"/>
                <w:lang w:eastAsia="en-US"/>
              </w:rPr>
              <w:t>Лысьвенский</w:t>
            </w:r>
            <w:proofErr w:type="spellEnd"/>
            <w:r w:rsidRPr="0096114F">
              <w:rPr>
                <w:rFonts w:ascii="Times New Roman" w:hAnsi="Times New Roman" w:cs="Times New Roman"/>
                <w:sz w:val="20"/>
                <w:szCs w:val="20"/>
                <w:lang w:eastAsia="en-US"/>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Низамутдинова</w:t>
            </w:r>
            <w:proofErr w:type="spellEnd"/>
            <w:r w:rsidRPr="0096114F">
              <w:rPr>
                <w:rFonts w:ascii="Times New Roman" w:hAnsi="Times New Roman" w:cs="Times New Roman"/>
                <w:sz w:val="20"/>
                <w:szCs w:val="20"/>
                <w:lang w:eastAsia="en-US"/>
              </w:rPr>
              <w:t xml:space="preserve"> </w:t>
            </w:r>
            <w:proofErr w:type="spellStart"/>
            <w:r w:rsidRPr="0096114F">
              <w:rPr>
                <w:rFonts w:ascii="Times New Roman" w:hAnsi="Times New Roman" w:cs="Times New Roman"/>
                <w:sz w:val="20"/>
                <w:szCs w:val="20"/>
                <w:lang w:eastAsia="en-US"/>
              </w:rPr>
              <w:t>Гульфия</w:t>
            </w:r>
            <w:proofErr w:type="spellEnd"/>
            <w:r w:rsidRPr="0096114F">
              <w:rPr>
                <w:rFonts w:ascii="Times New Roman" w:hAnsi="Times New Roman" w:cs="Times New Roman"/>
                <w:sz w:val="20"/>
                <w:szCs w:val="20"/>
                <w:lang w:eastAsia="en-US"/>
              </w:rPr>
              <w:t xml:space="preserve"> </w:t>
            </w:r>
            <w:proofErr w:type="spellStart"/>
            <w:r w:rsidRPr="0096114F">
              <w:rPr>
                <w:rFonts w:ascii="Times New Roman" w:hAnsi="Times New Roman" w:cs="Times New Roman"/>
                <w:sz w:val="20"/>
                <w:szCs w:val="20"/>
                <w:lang w:eastAsia="en-US"/>
              </w:rPr>
              <w:t>Миннузяновна</w:t>
            </w:r>
            <w:proofErr w:type="spellEnd"/>
            <w:r w:rsidRPr="0096114F">
              <w:rPr>
                <w:rFonts w:ascii="Times New Roman" w:hAnsi="Times New Roman" w:cs="Times New Roman"/>
                <w:sz w:val="20"/>
                <w:szCs w:val="20"/>
                <w:lang w:eastAsia="en-US"/>
              </w:rPr>
              <w:t>, инструктор по физической культуре</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Экспертная сессия лучших образовательных практик дошкольного образования по теме «Физическое развитие и здоровье детей»</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2 место</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«Центр развития ребёнка-Детский сад №21» муниципального образования «</w:t>
            </w:r>
            <w:proofErr w:type="spellStart"/>
            <w:r w:rsidRPr="0096114F">
              <w:rPr>
                <w:rFonts w:ascii="Times New Roman" w:hAnsi="Times New Roman" w:cs="Times New Roman"/>
                <w:sz w:val="20"/>
                <w:szCs w:val="20"/>
                <w:lang w:eastAsia="en-US"/>
              </w:rPr>
              <w:t>Лысьвенский</w:t>
            </w:r>
            <w:proofErr w:type="spellEnd"/>
            <w:r w:rsidRPr="0096114F">
              <w:rPr>
                <w:rFonts w:ascii="Times New Roman" w:hAnsi="Times New Roman" w:cs="Times New Roman"/>
                <w:sz w:val="20"/>
                <w:szCs w:val="20"/>
                <w:lang w:eastAsia="en-US"/>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Киндяшева</w:t>
            </w:r>
            <w:proofErr w:type="spellEnd"/>
            <w:r w:rsidRPr="0096114F">
              <w:rPr>
                <w:rFonts w:ascii="Times New Roman" w:hAnsi="Times New Roman" w:cs="Times New Roman"/>
                <w:sz w:val="20"/>
                <w:szCs w:val="20"/>
                <w:lang w:eastAsia="en-US"/>
              </w:rPr>
              <w:t xml:space="preserve"> Гульнара </w:t>
            </w:r>
            <w:proofErr w:type="spellStart"/>
            <w:r w:rsidRPr="0096114F">
              <w:rPr>
                <w:rFonts w:ascii="Times New Roman" w:hAnsi="Times New Roman" w:cs="Times New Roman"/>
                <w:sz w:val="20"/>
                <w:szCs w:val="20"/>
                <w:lang w:eastAsia="en-US"/>
              </w:rPr>
              <w:t>Ахунзяновна</w:t>
            </w:r>
            <w:proofErr w:type="spellEnd"/>
            <w:r w:rsidRPr="0096114F">
              <w:rPr>
                <w:rFonts w:ascii="Times New Roman" w:hAnsi="Times New Roman" w:cs="Times New Roman"/>
                <w:sz w:val="20"/>
                <w:szCs w:val="20"/>
                <w:lang w:eastAsia="en-US"/>
              </w:rPr>
              <w:t>, учитель-дефектолог</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Конкурс «ЛОГОфест-2019»</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3 место</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«Центр развития ребёнка-Детский сад №21» муниципального образования «</w:t>
            </w:r>
            <w:proofErr w:type="spellStart"/>
            <w:r w:rsidRPr="0096114F">
              <w:rPr>
                <w:rFonts w:ascii="Times New Roman" w:hAnsi="Times New Roman" w:cs="Times New Roman"/>
                <w:sz w:val="20"/>
                <w:szCs w:val="20"/>
                <w:lang w:eastAsia="en-US"/>
              </w:rPr>
              <w:t>Лысьвенский</w:t>
            </w:r>
            <w:proofErr w:type="spellEnd"/>
            <w:r w:rsidRPr="0096114F">
              <w:rPr>
                <w:rFonts w:ascii="Times New Roman" w:hAnsi="Times New Roman" w:cs="Times New Roman"/>
                <w:sz w:val="20"/>
                <w:szCs w:val="20"/>
                <w:lang w:eastAsia="en-US"/>
              </w:rPr>
              <w:t xml:space="preserve"> городской округ»</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Раткевич</w:t>
            </w:r>
            <w:proofErr w:type="spellEnd"/>
            <w:r w:rsidRPr="0096114F">
              <w:rPr>
                <w:rFonts w:ascii="Times New Roman" w:hAnsi="Times New Roman" w:cs="Times New Roman"/>
                <w:sz w:val="20"/>
                <w:szCs w:val="20"/>
                <w:lang w:eastAsia="en-US"/>
              </w:rPr>
              <w:t xml:space="preserve"> Елена Валентиновна, воспитатель</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Конкурс педагогических проектов «Открытие года»</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3 место</w:t>
            </w:r>
          </w:p>
        </w:tc>
      </w:tr>
      <w:tr w:rsidR="007E7C38" w:rsidRPr="0096114F" w:rsidTr="007E7C38">
        <w:tc>
          <w:tcPr>
            <w:tcW w:w="3119" w:type="dxa"/>
            <w:shd w:val="clear" w:color="auto" w:fill="auto"/>
          </w:tcPr>
          <w:p w:rsidR="007E7C38" w:rsidRPr="0096114F" w:rsidRDefault="007E7C38" w:rsidP="00A3252A">
            <w:pPr>
              <w:spacing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бюджетное  дошкольное  образовательное учреждение «Детский сад № 11»</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Новикова Ольга Петровна, учитель-логопед</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rPr>
              <w:t>Всероссийский конкурс профессионального мастерства специалистов службы психолого-педагогического сопровождения «Отдавая сердце – 2020»</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Россия</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rPr>
              <w:t>2 место в номинации «учитель-логопед»</w:t>
            </w:r>
          </w:p>
        </w:tc>
      </w:tr>
      <w:tr w:rsidR="007E7C38" w:rsidRPr="0096114F" w:rsidTr="007E7C38">
        <w:tc>
          <w:tcPr>
            <w:tcW w:w="3119" w:type="dxa"/>
            <w:shd w:val="clear" w:color="auto" w:fill="auto"/>
          </w:tcPr>
          <w:p w:rsidR="007E7C38" w:rsidRPr="0096114F" w:rsidRDefault="007E7C38" w:rsidP="00A3252A">
            <w:pPr>
              <w:spacing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бюджетное  дошкольное  образовательное учреждение «Детский сад № 11»</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Наймушина</w:t>
            </w:r>
            <w:proofErr w:type="spellEnd"/>
            <w:r w:rsidRPr="0096114F">
              <w:rPr>
                <w:rFonts w:ascii="Times New Roman" w:hAnsi="Times New Roman" w:cs="Times New Roman"/>
                <w:sz w:val="20"/>
                <w:szCs w:val="20"/>
                <w:lang w:eastAsia="en-US"/>
              </w:rPr>
              <w:t xml:space="preserve"> Юлия Сергеевна, педагог-психолог</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rPr>
              <w:t>Всероссийский конкурс профессионального мастерства специалистов службы психолого-педагогического сопровождения «Отдавая сердце – 2020»</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Россия</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rPr>
              <w:t>2место в номинации «педагог-психолог»</w:t>
            </w:r>
          </w:p>
        </w:tc>
      </w:tr>
      <w:tr w:rsidR="007E7C38" w:rsidRPr="0096114F" w:rsidTr="007E7C38">
        <w:tc>
          <w:tcPr>
            <w:tcW w:w="3119" w:type="dxa"/>
            <w:shd w:val="clear" w:color="auto" w:fill="auto"/>
          </w:tcPr>
          <w:p w:rsidR="007E7C38" w:rsidRPr="0096114F" w:rsidRDefault="007E7C38" w:rsidP="00A3252A">
            <w:pPr>
              <w:spacing w:line="240" w:lineRule="exact"/>
              <w:jc w:val="both"/>
              <w:rPr>
                <w:rFonts w:ascii="Times New Roman" w:hAnsi="Times New Roman" w:cs="Times New Roman"/>
                <w:sz w:val="20"/>
                <w:szCs w:val="20"/>
              </w:rPr>
            </w:pPr>
            <w:r w:rsidRPr="0096114F">
              <w:rPr>
                <w:rFonts w:ascii="Times New Roman" w:hAnsi="Times New Roman" w:cs="Times New Roman"/>
                <w:sz w:val="20"/>
                <w:szCs w:val="20"/>
              </w:rPr>
              <w:lastRenderedPageBreak/>
              <w:t>Муниципальное  бюджетное  дошкольное  образовательное учреждение «Детский сад № 11»</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Кирякова</w:t>
            </w:r>
            <w:proofErr w:type="spellEnd"/>
            <w:r w:rsidRPr="0096114F">
              <w:rPr>
                <w:rFonts w:ascii="Times New Roman" w:hAnsi="Times New Roman" w:cs="Times New Roman"/>
                <w:sz w:val="20"/>
                <w:szCs w:val="20"/>
                <w:lang w:eastAsia="en-US"/>
              </w:rPr>
              <w:t xml:space="preserve"> Наталья Владимировна, учитель-логопед</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rPr>
              <w:t>Всероссийский конкурс профессионального мастерства специалистов службы психолого-педагогического сопровождения «Отдавая сердце – 2020»</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Россия</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rPr>
              <w:t>2 место в номинации «учитель-логопед»</w:t>
            </w:r>
          </w:p>
        </w:tc>
      </w:tr>
      <w:tr w:rsidR="007E7C38" w:rsidRPr="0096114F" w:rsidTr="007E7C38">
        <w:tc>
          <w:tcPr>
            <w:tcW w:w="3119" w:type="dxa"/>
            <w:shd w:val="clear" w:color="auto" w:fill="auto"/>
          </w:tcPr>
          <w:p w:rsidR="007E7C38" w:rsidRPr="0096114F" w:rsidRDefault="007E7C38" w:rsidP="00A3252A">
            <w:pPr>
              <w:spacing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бюджетное дошкольное образовательное учреждение «Детский сад № 38»</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Гиляшова</w:t>
            </w:r>
            <w:proofErr w:type="spellEnd"/>
            <w:r w:rsidRPr="0096114F">
              <w:rPr>
                <w:rFonts w:ascii="Times New Roman" w:hAnsi="Times New Roman" w:cs="Times New Roman"/>
                <w:sz w:val="20"/>
                <w:szCs w:val="20"/>
                <w:lang w:eastAsia="en-US"/>
              </w:rPr>
              <w:t xml:space="preserve"> Екатерина Владимировна, воспитатель</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 xml:space="preserve"> «Все начинается с педагога»</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Краевой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Первое место</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rPr>
              <w:t>Муниципальное  бюджетное дошкольное образовательное учреждение «Детский сад № 38»</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Нечуговских</w:t>
            </w:r>
            <w:proofErr w:type="spellEnd"/>
            <w:r w:rsidRPr="0096114F">
              <w:rPr>
                <w:rFonts w:ascii="Times New Roman" w:hAnsi="Times New Roman" w:cs="Times New Roman"/>
                <w:sz w:val="20"/>
                <w:szCs w:val="20"/>
                <w:lang w:eastAsia="en-US"/>
              </w:rPr>
              <w:t xml:space="preserve"> Марина Ивановна, учитель-дефектолог;</w:t>
            </w:r>
            <w:r w:rsidRPr="0096114F">
              <w:rPr>
                <w:rFonts w:ascii="Times New Roman" w:hAnsi="Times New Roman" w:cs="Times New Roman"/>
                <w:sz w:val="20"/>
                <w:szCs w:val="20"/>
                <w:lang w:eastAsia="en-US"/>
              </w:rPr>
              <w:br/>
              <w:t>Мелехова Оксана Викторовна, учитель-дефектолог</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 xml:space="preserve"> «Все начинается с педагога»</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Краевой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Третье место</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rPr>
              <w:t>Муниципальное  бюджетное дошкольное образовательное учреждение «Детский сад № 38»</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Нечуговских</w:t>
            </w:r>
            <w:proofErr w:type="spellEnd"/>
            <w:r w:rsidRPr="0096114F">
              <w:rPr>
                <w:rFonts w:ascii="Times New Roman" w:hAnsi="Times New Roman" w:cs="Times New Roman"/>
                <w:sz w:val="20"/>
                <w:szCs w:val="20"/>
                <w:lang w:eastAsia="en-US"/>
              </w:rPr>
              <w:t xml:space="preserve"> Марина Ивановна, учитель-дефектолог;</w:t>
            </w:r>
            <w:r w:rsidRPr="0096114F">
              <w:rPr>
                <w:rFonts w:ascii="Times New Roman" w:hAnsi="Times New Roman" w:cs="Times New Roman"/>
                <w:sz w:val="20"/>
                <w:szCs w:val="20"/>
                <w:lang w:eastAsia="en-US"/>
              </w:rPr>
              <w:br/>
            </w:r>
            <w:proofErr w:type="spellStart"/>
            <w:r w:rsidRPr="0096114F">
              <w:rPr>
                <w:rFonts w:ascii="Times New Roman" w:hAnsi="Times New Roman" w:cs="Times New Roman"/>
                <w:sz w:val="20"/>
                <w:szCs w:val="20"/>
                <w:lang w:eastAsia="en-US"/>
              </w:rPr>
              <w:t>Загарских</w:t>
            </w:r>
            <w:proofErr w:type="spellEnd"/>
            <w:r w:rsidRPr="0096114F">
              <w:rPr>
                <w:rFonts w:ascii="Times New Roman" w:hAnsi="Times New Roman" w:cs="Times New Roman"/>
                <w:sz w:val="20"/>
                <w:szCs w:val="20"/>
                <w:lang w:eastAsia="en-US"/>
              </w:rPr>
              <w:t xml:space="preserve"> Наталья Александровна, воспитатель</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«Всеобуч для родителей»</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Краевой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Второе место</w:t>
            </w:r>
          </w:p>
        </w:tc>
      </w:tr>
      <w:tr w:rsidR="007E7C38" w:rsidRPr="0096114F" w:rsidTr="007E7C38">
        <w:tc>
          <w:tcPr>
            <w:tcW w:w="3119" w:type="dxa"/>
            <w:shd w:val="clear" w:color="auto" w:fill="auto"/>
          </w:tcPr>
          <w:p w:rsidR="007E7C38" w:rsidRPr="0096114F" w:rsidRDefault="007E7C38" w:rsidP="00A3252A">
            <w:pPr>
              <w:spacing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бюджетное дошкольное образовательное учреждение "Детский сад № 17"</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Мозжерина</w:t>
            </w:r>
            <w:proofErr w:type="spellEnd"/>
            <w:r w:rsidRPr="0096114F">
              <w:rPr>
                <w:rFonts w:ascii="Times New Roman" w:hAnsi="Times New Roman" w:cs="Times New Roman"/>
                <w:sz w:val="20"/>
                <w:szCs w:val="20"/>
                <w:lang w:eastAsia="en-US"/>
              </w:rPr>
              <w:t xml:space="preserve"> Наталья Ивановна, воспитатель</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rPr>
              <w:t xml:space="preserve">краевой конкурс буклетов «У нас в гостях лето!». Конкурс  проходил по инициативе ЧОУ ДПО «Академия родительского образования» </w:t>
            </w:r>
          </w:p>
        </w:tc>
        <w:tc>
          <w:tcPr>
            <w:tcW w:w="992"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край</w:t>
            </w:r>
          </w:p>
        </w:tc>
        <w:tc>
          <w:tcPr>
            <w:tcW w:w="1417"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t>Победитель</w:t>
            </w:r>
          </w:p>
        </w:tc>
      </w:tr>
      <w:tr w:rsidR="007E7C38" w:rsidRPr="0096114F" w:rsidTr="007E7C38">
        <w:tc>
          <w:tcPr>
            <w:tcW w:w="3119" w:type="dxa"/>
            <w:shd w:val="clear" w:color="auto" w:fill="auto"/>
          </w:tcPr>
          <w:p w:rsidR="007E7C38" w:rsidRPr="0096114F" w:rsidRDefault="007E7C38" w:rsidP="00A3252A">
            <w:pPr>
              <w:spacing w:line="240" w:lineRule="exact"/>
              <w:jc w:val="both"/>
              <w:rPr>
                <w:rFonts w:ascii="Times New Roman" w:hAnsi="Times New Roman" w:cs="Times New Roman"/>
                <w:sz w:val="20"/>
                <w:szCs w:val="20"/>
              </w:rPr>
            </w:pPr>
            <w:r w:rsidRPr="0096114F">
              <w:rPr>
                <w:rFonts w:ascii="Times New Roman" w:hAnsi="Times New Roman" w:cs="Times New Roman"/>
                <w:sz w:val="20"/>
                <w:szCs w:val="20"/>
              </w:rPr>
              <w:t>Муниципальное  бюджетное дошкольное образовательное учреждение "Детский сад № 17"</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t>Метелева</w:t>
            </w:r>
            <w:proofErr w:type="spellEnd"/>
            <w:r w:rsidRPr="0096114F">
              <w:rPr>
                <w:rFonts w:ascii="Times New Roman" w:hAnsi="Times New Roman" w:cs="Times New Roman"/>
                <w:sz w:val="20"/>
                <w:szCs w:val="20"/>
                <w:lang w:eastAsia="en-US"/>
              </w:rPr>
              <w:t xml:space="preserve"> Лариса Аркадьевна, воспитатель </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rPr>
            </w:pPr>
            <w:r w:rsidRPr="0096114F">
              <w:rPr>
                <w:rFonts w:ascii="Times New Roman" w:hAnsi="Times New Roman" w:cs="Times New Roman"/>
                <w:sz w:val="20"/>
                <w:szCs w:val="20"/>
              </w:rPr>
              <w:t>Краевой конкурс методических разработок по родительскому образованию</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край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Сертификат участника</w:t>
            </w:r>
          </w:p>
        </w:tc>
      </w:tr>
      <w:tr w:rsidR="007E7C38" w:rsidRPr="0096114F" w:rsidTr="007E7C38">
        <w:tc>
          <w:tcPr>
            <w:tcW w:w="311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«Детский сад № 26»</w:t>
            </w:r>
          </w:p>
        </w:tc>
        <w:tc>
          <w:tcPr>
            <w:tcW w:w="1559"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Исакова Наталья Владимировна</w:t>
            </w:r>
          </w:p>
        </w:tc>
        <w:tc>
          <w:tcPr>
            <w:tcW w:w="4253"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«Отдавая сердце-2020»</w:t>
            </w:r>
          </w:p>
        </w:tc>
        <w:tc>
          <w:tcPr>
            <w:tcW w:w="992"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всероссийский</w:t>
            </w:r>
          </w:p>
        </w:tc>
        <w:tc>
          <w:tcPr>
            <w:tcW w:w="1417"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3 место</w:t>
            </w:r>
          </w:p>
        </w:tc>
      </w:tr>
    </w:tbl>
    <w:p w:rsidR="0096114F" w:rsidRPr="0096114F" w:rsidRDefault="0096114F" w:rsidP="0096114F">
      <w:pPr>
        <w:spacing w:before="120" w:after="120" w:line="240" w:lineRule="exact"/>
        <w:rPr>
          <w:rFonts w:ascii="Times New Roman" w:hAnsi="Times New Roman" w:cs="Times New Roman"/>
          <w:sz w:val="20"/>
          <w:szCs w:val="20"/>
        </w:rPr>
      </w:pPr>
    </w:p>
    <w:p w:rsidR="0096114F" w:rsidRPr="007E7C38" w:rsidRDefault="0096114F" w:rsidP="0096114F">
      <w:pPr>
        <w:spacing w:line="240" w:lineRule="exact"/>
        <w:jc w:val="center"/>
        <w:rPr>
          <w:rFonts w:ascii="Times New Roman" w:hAnsi="Times New Roman" w:cs="Times New Roman"/>
          <w:b/>
          <w:sz w:val="24"/>
          <w:szCs w:val="24"/>
        </w:rPr>
      </w:pPr>
      <w:r w:rsidRPr="007E7C38">
        <w:rPr>
          <w:rFonts w:ascii="Times New Roman" w:hAnsi="Times New Roman" w:cs="Times New Roman"/>
          <w:b/>
          <w:sz w:val="24"/>
          <w:szCs w:val="24"/>
        </w:rPr>
        <w:t xml:space="preserve">Список детских садов - участников </w:t>
      </w:r>
      <w:proofErr w:type="spellStart"/>
      <w:r w:rsidRPr="007E7C38">
        <w:rPr>
          <w:rFonts w:ascii="Times New Roman" w:hAnsi="Times New Roman" w:cs="Times New Roman"/>
          <w:b/>
          <w:sz w:val="24"/>
          <w:szCs w:val="24"/>
        </w:rPr>
        <w:t>стажировочных</w:t>
      </w:r>
      <w:proofErr w:type="spellEnd"/>
      <w:r w:rsidRPr="007E7C38">
        <w:rPr>
          <w:rFonts w:ascii="Times New Roman" w:hAnsi="Times New Roman" w:cs="Times New Roman"/>
          <w:b/>
          <w:sz w:val="24"/>
          <w:szCs w:val="24"/>
        </w:rPr>
        <w:t xml:space="preserve">, экспериментальных или инновационных площадок </w:t>
      </w:r>
      <w:r w:rsidR="007E7C38">
        <w:rPr>
          <w:rFonts w:ascii="Times New Roman" w:hAnsi="Times New Roman" w:cs="Times New Roman"/>
          <w:b/>
          <w:sz w:val="24"/>
          <w:szCs w:val="24"/>
        </w:rPr>
        <w:t xml:space="preserve"> </w:t>
      </w:r>
      <w:r w:rsidRPr="007E7C38">
        <w:rPr>
          <w:rFonts w:ascii="Times New Roman" w:hAnsi="Times New Roman" w:cs="Times New Roman"/>
          <w:b/>
          <w:sz w:val="24"/>
          <w:szCs w:val="24"/>
        </w:rPr>
        <w:t>в 2019-2020 учебном году</w:t>
      </w: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2694"/>
        <w:gridCol w:w="2409"/>
        <w:gridCol w:w="1276"/>
        <w:gridCol w:w="2268"/>
      </w:tblGrid>
      <w:tr w:rsidR="007E7C38" w:rsidRPr="0096114F" w:rsidTr="007E7C38">
        <w:tc>
          <w:tcPr>
            <w:tcW w:w="1418"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Полное наименование детского сада (включая структурные подразделения) участника</w:t>
            </w:r>
          </w:p>
        </w:tc>
        <w:tc>
          <w:tcPr>
            <w:tcW w:w="1417"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ФИО,</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должность  </w:t>
            </w:r>
          </w:p>
        </w:tc>
        <w:tc>
          <w:tcPr>
            <w:tcW w:w="2694"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Наименование </w:t>
            </w:r>
            <w:proofErr w:type="spellStart"/>
            <w:r w:rsidRPr="0096114F">
              <w:rPr>
                <w:rFonts w:ascii="Times New Roman" w:hAnsi="Times New Roman" w:cs="Times New Roman"/>
                <w:sz w:val="20"/>
                <w:szCs w:val="20"/>
              </w:rPr>
              <w:t>стажировочной</w:t>
            </w:r>
            <w:proofErr w:type="spellEnd"/>
            <w:r w:rsidRPr="0096114F">
              <w:rPr>
                <w:rFonts w:ascii="Times New Roman" w:hAnsi="Times New Roman" w:cs="Times New Roman"/>
                <w:sz w:val="20"/>
                <w:szCs w:val="20"/>
              </w:rPr>
              <w:t>,</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экспериментальной или инновационной площадки (реквизиты документа, подтверждающего участие)</w:t>
            </w:r>
          </w:p>
        </w:tc>
        <w:tc>
          <w:tcPr>
            <w:tcW w:w="2409"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Иные мероприятия </w:t>
            </w:r>
          </w:p>
        </w:tc>
        <w:tc>
          <w:tcPr>
            <w:tcW w:w="1276"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Уровень</w:t>
            </w:r>
          </w:p>
        </w:tc>
        <w:tc>
          <w:tcPr>
            <w:tcW w:w="2268"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Результат</w:t>
            </w:r>
          </w:p>
        </w:tc>
      </w:tr>
      <w:tr w:rsidR="007E7C38" w:rsidRPr="0096114F" w:rsidTr="007E7C38">
        <w:tc>
          <w:tcPr>
            <w:tcW w:w="1418" w:type="dxa"/>
            <w:shd w:val="clear" w:color="auto" w:fill="auto"/>
          </w:tcPr>
          <w:p w:rsidR="007E7C38" w:rsidRPr="0096114F" w:rsidRDefault="007E7C38" w:rsidP="00A3252A">
            <w:pPr>
              <w:spacing w:before="120" w:after="120" w:line="240" w:lineRule="exact"/>
              <w:jc w:val="both"/>
              <w:rPr>
                <w:rFonts w:ascii="Times New Roman" w:hAnsi="Times New Roman" w:cs="Times New Roman"/>
                <w:sz w:val="20"/>
                <w:szCs w:val="20"/>
                <w:lang w:eastAsia="en-US"/>
              </w:rPr>
            </w:pPr>
            <w:r w:rsidRPr="0096114F">
              <w:rPr>
                <w:rFonts w:ascii="Times New Roman" w:hAnsi="Times New Roman" w:cs="Times New Roman"/>
                <w:sz w:val="20"/>
                <w:szCs w:val="20"/>
                <w:lang w:eastAsia="en-US"/>
              </w:rPr>
              <w:t xml:space="preserve">Муниципальное автономное дошкольное образовательное учреждение «Детский сад </w:t>
            </w:r>
            <w:r w:rsidRPr="0096114F">
              <w:rPr>
                <w:rFonts w:ascii="Times New Roman" w:hAnsi="Times New Roman" w:cs="Times New Roman"/>
                <w:sz w:val="20"/>
                <w:szCs w:val="20"/>
                <w:lang w:eastAsia="en-US"/>
              </w:rPr>
              <w:lastRenderedPageBreak/>
              <w:t>№ 27»</w:t>
            </w:r>
          </w:p>
        </w:tc>
        <w:tc>
          <w:tcPr>
            <w:tcW w:w="1417" w:type="dxa"/>
            <w:shd w:val="clear" w:color="auto" w:fill="auto"/>
          </w:tcPr>
          <w:p w:rsidR="007E7C38" w:rsidRPr="0096114F" w:rsidRDefault="007E7C38" w:rsidP="00A3252A">
            <w:pPr>
              <w:spacing w:line="240" w:lineRule="exact"/>
              <w:jc w:val="center"/>
              <w:rPr>
                <w:rFonts w:ascii="Times New Roman" w:hAnsi="Times New Roman" w:cs="Times New Roman"/>
                <w:sz w:val="20"/>
                <w:szCs w:val="20"/>
                <w:lang w:eastAsia="en-US"/>
              </w:rPr>
            </w:pPr>
            <w:proofErr w:type="spellStart"/>
            <w:r w:rsidRPr="0096114F">
              <w:rPr>
                <w:rFonts w:ascii="Times New Roman" w:hAnsi="Times New Roman" w:cs="Times New Roman"/>
                <w:sz w:val="20"/>
                <w:szCs w:val="20"/>
                <w:lang w:eastAsia="en-US"/>
              </w:rPr>
              <w:lastRenderedPageBreak/>
              <w:t>Симанова</w:t>
            </w:r>
            <w:proofErr w:type="spellEnd"/>
            <w:r w:rsidRPr="0096114F">
              <w:rPr>
                <w:rFonts w:ascii="Times New Roman" w:hAnsi="Times New Roman" w:cs="Times New Roman"/>
                <w:sz w:val="20"/>
                <w:szCs w:val="20"/>
                <w:lang w:eastAsia="en-US"/>
              </w:rPr>
              <w:t xml:space="preserve"> Вера Владимировна, директор</w:t>
            </w:r>
          </w:p>
        </w:tc>
        <w:tc>
          <w:tcPr>
            <w:tcW w:w="2694" w:type="dxa"/>
            <w:shd w:val="clear" w:color="auto" w:fill="auto"/>
          </w:tcPr>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t xml:space="preserve">Инновационная площадка федерального государственного бюджетного научного учреждения «Институт изучения детства, семьи и воспитания Российской академии образования». Свидетельство № 97-01/2019 от </w:t>
            </w:r>
            <w:r w:rsidRPr="0096114F">
              <w:rPr>
                <w:rFonts w:ascii="Times New Roman" w:hAnsi="Times New Roman" w:cs="Times New Roman"/>
                <w:sz w:val="20"/>
                <w:szCs w:val="20"/>
                <w:lang w:eastAsia="en-US"/>
              </w:rPr>
              <w:lastRenderedPageBreak/>
              <w:t xml:space="preserve">16.09.2019 по теме </w:t>
            </w:r>
            <w:r w:rsidRPr="0096114F">
              <w:rPr>
                <w:rFonts w:ascii="Times New Roman" w:hAnsi="Times New Roman" w:cs="Times New Roman"/>
                <w:bCs/>
                <w:sz w:val="20"/>
                <w:szCs w:val="20"/>
                <w:lang w:eastAsia="en-US"/>
              </w:rPr>
              <w:t>«Модернизация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«Вдохновение»</w:t>
            </w:r>
          </w:p>
        </w:tc>
        <w:tc>
          <w:tcPr>
            <w:tcW w:w="2409" w:type="dxa"/>
            <w:shd w:val="clear" w:color="auto" w:fill="auto"/>
          </w:tcPr>
          <w:p w:rsidR="007E7C38" w:rsidRPr="0096114F" w:rsidRDefault="007E7C38" w:rsidP="00A3252A">
            <w:pPr>
              <w:autoSpaceDE w:val="0"/>
              <w:autoSpaceDN w:val="0"/>
              <w:adjustRightInd w:val="0"/>
              <w:rPr>
                <w:rFonts w:ascii="Times New Roman" w:hAnsi="Times New Roman" w:cs="Times New Roman"/>
                <w:sz w:val="20"/>
                <w:szCs w:val="20"/>
                <w:lang w:eastAsia="en-US"/>
              </w:rPr>
            </w:pPr>
            <w:r w:rsidRPr="0096114F">
              <w:rPr>
                <w:rFonts w:ascii="Times New Roman" w:hAnsi="Times New Roman" w:cs="Times New Roman"/>
                <w:sz w:val="20"/>
                <w:szCs w:val="20"/>
                <w:lang w:eastAsia="en-US"/>
              </w:rPr>
              <w:lastRenderedPageBreak/>
              <w:t>1.Практикоориенированный семинар для педагогов комплекса «Создание условий для социально-коммуникативного развития обучающихся через использование тех</w:t>
            </w:r>
            <w:r w:rsidRPr="0096114F">
              <w:rPr>
                <w:rFonts w:ascii="Times New Roman" w:hAnsi="Times New Roman" w:cs="Times New Roman"/>
                <w:sz w:val="20"/>
                <w:szCs w:val="20"/>
                <w:lang w:eastAsia="en-US"/>
              </w:rPr>
              <w:lastRenderedPageBreak/>
              <w:t>нологии «Сотрудничества»»</w:t>
            </w:r>
          </w:p>
          <w:p w:rsidR="007E7C38" w:rsidRPr="0096114F" w:rsidRDefault="007E7C38" w:rsidP="00A3252A">
            <w:pPr>
              <w:autoSpaceDE w:val="0"/>
              <w:autoSpaceDN w:val="0"/>
              <w:adjustRightInd w:val="0"/>
              <w:rPr>
                <w:rFonts w:ascii="Times New Roman" w:hAnsi="Times New Roman" w:cs="Times New Roman"/>
                <w:sz w:val="20"/>
                <w:szCs w:val="20"/>
                <w:lang w:eastAsia="en-US"/>
              </w:rPr>
            </w:pPr>
            <w:r w:rsidRPr="0096114F">
              <w:rPr>
                <w:rFonts w:ascii="Times New Roman" w:hAnsi="Times New Roman" w:cs="Times New Roman"/>
                <w:sz w:val="20"/>
                <w:szCs w:val="20"/>
                <w:lang w:eastAsia="en-US"/>
              </w:rPr>
              <w:t>2.Организация мероприятий для обучающихся, родителей ДОУ:</w:t>
            </w:r>
          </w:p>
          <w:p w:rsidR="007E7C38" w:rsidRPr="0096114F" w:rsidRDefault="007E7C38" w:rsidP="00A3252A">
            <w:pPr>
              <w:autoSpaceDE w:val="0"/>
              <w:autoSpaceDN w:val="0"/>
              <w:adjustRightInd w:val="0"/>
              <w:rPr>
                <w:rFonts w:ascii="Times New Roman" w:hAnsi="Times New Roman" w:cs="Times New Roman"/>
                <w:sz w:val="20"/>
                <w:szCs w:val="20"/>
                <w:lang w:eastAsia="en-US"/>
              </w:rPr>
            </w:pPr>
            <w:r w:rsidRPr="0096114F">
              <w:rPr>
                <w:rFonts w:ascii="Times New Roman" w:hAnsi="Times New Roman" w:cs="Times New Roman"/>
                <w:sz w:val="20"/>
                <w:szCs w:val="20"/>
                <w:lang w:eastAsia="en-US"/>
              </w:rPr>
              <w:t>- Конкурс «Лучше всех»</w:t>
            </w:r>
          </w:p>
          <w:p w:rsidR="007E7C38" w:rsidRPr="0096114F" w:rsidRDefault="007E7C38" w:rsidP="00A3252A">
            <w:pPr>
              <w:autoSpaceDE w:val="0"/>
              <w:autoSpaceDN w:val="0"/>
              <w:adjustRightInd w:val="0"/>
              <w:rPr>
                <w:rFonts w:ascii="Times New Roman" w:hAnsi="Times New Roman" w:cs="Times New Roman"/>
                <w:sz w:val="20"/>
                <w:szCs w:val="20"/>
                <w:lang w:eastAsia="en-US"/>
              </w:rPr>
            </w:pPr>
            <w:r w:rsidRPr="0096114F">
              <w:rPr>
                <w:rFonts w:ascii="Times New Roman" w:hAnsi="Times New Roman" w:cs="Times New Roman"/>
                <w:sz w:val="20"/>
                <w:szCs w:val="20"/>
                <w:lang w:eastAsia="en-US"/>
              </w:rPr>
              <w:t>- Фестиваль «Развиваемся играя»</w:t>
            </w:r>
          </w:p>
          <w:p w:rsidR="007E7C38" w:rsidRPr="0096114F" w:rsidRDefault="007E7C38" w:rsidP="00A3252A">
            <w:pPr>
              <w:autoSpaceDE w:val="0"/>
              <w:autoSpaceDN w:val="0"/>
              <w:adjustRightInd w:val="0"/>
              <w:rPr>
                <w:rFonts w:ascii="Times New Roman" w:hAnsi="Times New Roman" w:cs="Times New Roman"/>
                <w:sz w:val="20"/>
                <w:szCs w:val="20"/>
                <w:lang w:eastAsia="en-US"/>
              </w:rPr>
            </w:pPr>
            <w:r w:rsidRPr="0096114F">
              <w:rPr>
                <w:rFonts w:ascii="Times New Roman" w:hAnsi="Times New Roman" w:cs="Times New Roman"/>
                <w:sz w:val="20"/>
                <w:szCs w:val="20"/>
                <w:lang w:eastAsia="en-US"/>
              </w:rPr>
              <w:t>3. Формирование единого информационно - образовательного пространства педагогов</w:t>
            </w:r>
          </w:p>
        </w:tc>
        <w:tc>
          <w:tcPr>
            <w:tcW w:w="1276" w:type="dxa"/>
            <w:shd w:val="clear" w:color="auto" w:fill="auto"/>
          </w:tcPr>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lastRenderedPageBreak/>
              <w:t>институциональный</w:t>
            </w:r>
          </w:p>
        </w:tc>
        <w:tc>
          <w:tcPr>
            <w:tcW w:w="2268" w:type="dxa"/>
            <w:shd w:val="clear" w:color="auto" w:fill="auto"/>
          </w:tcPr>
          <w:p w:rsidR="007E7C38" w:rsidRPr="0096114F" w:rsidRDefault="007E7C38" w:rsidP="00A3252A">
            <w:pPr>
              <w:autoSpaceDE w:val="0"/>
              <w:autoSpaceDN w:val="0"/>
              <w:adjustRightInd w:val="0"/>
              <w:rPr>
                <w:rFonts w:ascii="Times New Roman" w:hAnsi="Times New Roman" w:cs="Times New Roman"/>
                <w:sz w:val="20"/>
                <w:szCs w:val="20"/>
                <w:lang w:eastAsia="en-US"/>
              </w:rPr>
            </w:pPr>
            <w:r w:rsidRPr="0096114F">
              <w:rPr>
                <w:rFonts w:ascii="Times New Roman" w:hAnsi="Times New Roman" w:cs="Times New Roman"/>
                <w:sz w:val="20"/>
                <w:szCs w:val="20"/>
                <w:lang w:eastAsia="en-US"/>
              </w:rPr>
              <w:t>1. Повышение теоретического уровня и аналитических умений педагогов МАДОУ «Детский сад № 27» в вопросах социально – коммуникативного раз</w:t>
            </w:r>
            <w:r w:rsidRPr="0096114F">
              <w:rPr>
                <w:rFonts w:ascii="Times New Roman" w:hAnsi="Times New Roman" w:cs="Times New Roman"/>
                <w:sz w:val="20"/>
                <w:szCs w:val="20"/>
                <w:lang w:eastAsia="en-US"/>
              </w:rPr>
              <w:lastRenderedPageBreak/>
              <w:t>вития обучающихся через использование технологии «Сотрудничества»</w:t>
            </w:r>
          </w:p>
          <w:p w:rsidR="007E7C38" w:rsidRPr="0096114F" w:rsidRDefault="007E7C38" w:rsidP="00A3252A">
            <w:pPr>
              <w:autoSpaceDE w:val="0"/>
              <w:autoSpaceDN w:val="0"/>
              <w:adjustRightInd w:val="0"/>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Методические материалы.</w:t>
            </w:r>
          </w:p>
          <w:p w:rsidR="007E7C38" w:rsidRPr="0096114F" w:rsidRDefault="007E7C38" w:rsidP="00A3252A">
            <w:pPr>
              <w:autoSpaceDE w:val="0"/>
              <w:autoSpaceDN w:val="0"/>
              <w:adjustRightInd w:val="0"/>
              <w:rPr>
                <w:rFonts w:ascii="Times New Roman" w:hAnsi="Times New Roman" w:cs="Times New Roman"/>
                <w:sz w:val="20"/>
                <w:szCs w:val="20"/>
                <w:lang w:eastAsia="en-US"/>
              </w:rPr>
            </w:pPr>
            <w:r w:rsidRPr="0096114F">
              <w:rPr>
                <w:rFonts w:ascii="Times New Roman" w:hAnsi="Times New Roman" w:cs="Times New Roman"/>
                <w:sz w:val="20"/>
                <w:szCs w:val="20"/>
                <w:lang w:eastAsia="en-US"/>
              </w:rPr>
              <w:t>2.Повышение уровня развития творческих, познавательных способностей обучающихся; активности вовлечения родителей в образовательный процесс ДОУ; развития творческого потенциала и профессионализма педагогов.</w:t>
            </w:r>
          </w:p>
          <w:p w:rsidR="007E7C38" w:rsidRPr="0096114F" w:rsidRDefault="007E7C38" w:rsidP="00A3252A">
            <w:pPr>
              <w:autoSpaceDE w:val="0"/>
              <w:autoSpaceDN w:val="0"/>
              <w:adjustRightInd w:val="0"/>
              <w:rPr>
                <w:rFonts w:ascii="Times New Roman" w:hAnsi="Times New Roman" w:cs="Times New Roman"/>
                <w:sz w:val="20"/>
                <w:szCs w:val="20"/>
                <w:lang w:eastAsia="en-US"/>
              </w:rPr>
            </w:pPr>
            <w:r w:rsidRPr="0096114F">
              <w:rPr>
                <w:rFonts w:ascii="Times New Roman" w:hAnsi="Times New Roman" w:cs="Times New Roman"/>
                <w:sz w:val="20"/>
                <w:szCs w:val="20"/>
                <w:lang w:eastAsia="en-US"/>
              </w:rPr>
              <w:t>3. Распространение и презентация педагогического опыта среди педагогического сообщества комплекса</w:t>
            </w:r>
          </w:p>
        </w:tc>
      </w:tr>
      <w:tr w:rsidR="007E7C38" w:rsidRPr="0096114F" w:rsidTr="007E7C38">
        <w:tc>
          <w:tcPr>
            <w:tcW w:w="141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lastRenderedPageBreak/>
              <w:t>Муниципальное автономное дошкольное образовательное учреждение «Детский сад № 39» муниципального образования «</w:t>
            </w:r>
            <w:proofErr w:type="spellStart"/>
            <w:r w:rsidRPr="0096114F">
              <w:rPr>
                <w:rFonts w:ascii="Times New Roman" w:hAnsi="Times New Roman" w:cs="Times New Roman"/>
                <w:sz w:val="20"/>
                <w:szCs w:val="20"/>
              </w:rPr>
              <w:t>Лысьвенский</w:t>
            </w:r>
            <w:proofErr w:type="spellEnd"/>
            <w:r w:rsidRPr="0096114F">
              <w:rPr>
                <w:rFonts w:ascii="Times New Roman" w:hAnsi="Times New Roman" w:cs="Times New Roman"/>
                <w:sz w:val="20"/>
                <w:szCs w:val="20"/>
              </w:rPr>
              <w:t xml:space="preserve"> городской округ»</w:t>
            </w:r>
          </w:p>
        </w:tc>
        <w:tc>
          <w:tcPr>
            <w:tcW w:w="1417"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Ерченко Н.С., старший воспитатель</w:t>
            </w:r>
          </w:p>
        </w:tc>
        <w:tc>
          <w:tcPr>
            <w:tcW w:w="2694"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Инновационная площадка федерального государственного бюджетного научного учреждения «Институт изучения детства, семьи и воспитания Российской академии образования по теме «</w:t>
            </w:r>
            <w:r w:rsidRPr="0096114F">
              <w:rPr>
                <w:rFonts w:ascii="Times New Roman" w:hAnsi="Times New Roman" w:cs="Times New Roman"/>
                <w:sz w:val="20"/>
                <w:szCs w:val="20"/>
                <w:lang w:val="en-US"/>
              </w:rPr>
              <w:t>STEM</w:t>
            </w:r>
            <w:r w:rsidRPr="0096114F">
              <w:rPr>
                <w:rFonts w:ascii="Times New Roman" w:hAnsi="Times New Roman" w:cs="Times New Roman"/>
                <w:sz w:val="20"/>
                <w:szCs w:val="20"/>
              </w:rPr>
              <w:t xml:space="preserve"> –образования детей дошкольного возраста»</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Приказ № 9/17-8 от 22.04.2019 ФГБУНУ «Институт изучения детства, семьи и воспитания Российской академии образования»</w:t>
            </w:r>
          </w:p>
        </w:tc>
        <w:tc>
          <w:tcPr>
            <w:tcW w:w="2409"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p>
        </w:tc>
        <w:tc>
          <w:tcPr>
            <w:tcW w:w="1276"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федеральный</w:t>
            </w:r>
          </w:p>
        </w:tc>
        <w:tc>
          <w:tcPr>
            <w:tcW w:w="2268" w:type="dxa"/>
            <w:shd w:val="clear" w:color="auto" w:fill="auto"/>
          </w:tcPr>
          <w:p w:rsidR="007E7C38" w:rsidRPr="0096114F" w:rsidRDefault="007E7C38" w:rsidP="00A3252A">
            <w:pPr>
              <w:spacing w:line="240" w:lineRule="exact"/>
              <w:rPr>
                <w:rFonts w:ascii="Times New Roman" w:hAnsi="Times New Roman" w:cs="Times New Roman"/>
                <w:sz w:val="20"/>
                <w:szCs w:val="20"/>
              </w:rPr>
            </w:pPr>
            <w:r w:rsidRPr="0096114F">
              <w:rPr>
                <w:rFonts w:ascii="Times New Roman" w:hAnsi="Times New Roman" w:cs="Times New Roman"/>
                <w:sz w:val="20"/>
                <w:szCs w:val="20"/>
              </w:rPr>
              <w:t xml:space="preserve">Разработка методических материалов для педагогов и детей к программе по модулю «Дидактическая система Ф. </w:t>
            </w:r>
            <w:proofErr w:type="spellStart"/>
            <w:r w:rsidRPr="0096114F">
              <w:rPr>
                <w:rFonts w:ascii="Times New Roman" w:hAnsi="Times New Roman" w:cs="Times New Roman"/>
                <w:sz w:val="20"/>
                <w:szCs w:val="20"/>
              </w:rPr>
              <w:t>Фребеля</w:t>
            </w:r>
            <w:proofErr w:type="spellEnd"/>
            <w:r w:rsidRPr="0096114F">
              <w:rPr>
                <w:rFonts w:ascii="Times New Roman" w:hAnsi="Times New Roman" w:cs="Times New Roman"/>
                <w:sz w:val="20"/>
                <w:szCs w:val="20"/>
              </w:rPr>
              <w:t>» и «Математическое развитие»</w:t>
            </w:r>
          </w:p>
        </w:tc>
      </w:tr>
      <w:tr w:rsidR="007E7C38" w:rsidRPr="0096114F" w:rsidTr="007E7C38">
        <w:tc>
          <w:tcPr>
            <w:tcW w:w="141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p>
        </w:tc>
        <w:tc>
          <w:tcPr>
            <w:tcW w:w="1417"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Сорокина М.Н., заместитель директора по воспитательной и методической работе</w:t>
            </w:r>
          </w:p>
        </w:tc>
        <w:tc>
          <w:tcPr>
            <w:tcW w:w="2694"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Базовая площадка по освоению Основной образовательной программы дошкольного образования «Детский сад – 2100» и пособий, обеспечивающих образовательную деятельность ДОО по ООП ДО «Детский сад 2100»</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Договор о сотрудничестве с Учебно – методическим центром «Школа   2100» </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г. Москва от 8.10.2018</w:t>
            </w:r>
          </w:p>
        </w:tc>
        <w:tc>
          <w:tcPr>
            <w:tcW w:w="2409"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p>
        </w:tc>
        <w:tc>
          <w:tcPr>
            <w:tcW w:w="1276"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федеральный  </w:t>
            </w:r>
          </w:p>
        </w:tc>
        <w:tc>
          <w:tcPr>
            <w:tcW w:w="2268" w:type="dxa"/>
            <w:shd w:val="clear" w:color="auto" w:fill="auto"/>
          </w:tcPr>
          <w:p w:rsidR="007E7C38" w:rsidRPr="0096114F" w:rsidRDefault="007E7C38" w:rsidP="00A3252A">
            <w:pPr>
              <w:spacing w:line="240" w:lineRule="exact"/>
              <w:rPr>
                <w:rFonts w:ascii="Times New Roman" w:hAnsi="Times New Roman" w:cs="Times New Roman"/>
                <w:sz w:val="20"/>
                <w:szCs w:val="20"/>
              </w:rPr>
            </w:pPr>
            <w:r w:rsidRPr="0096114F">
              <w:rPr>
                <w:rFonts w:ascii="Times New Roman" w:hAnsi="Times New Roman" w:cs="Times New Roman"/>
                <w:sz w:val="20"/>
                <w:szCs w:val="20"/>
              </w:rPr>
              <w:t xml:space="preserve">Апробация пособия  </w:t>
            </w:r>
            <w:proofErr w:type="spellStart"/>
            <w:r w:rsidRPr="0096114F">
              <w:rPr>
                <w:rFonts w:ascii="Times New Roman" w:hAnsi="Times New Roman" w:cs="Times New Roman"/>
                <w:sz w:val="20"/>
                <w:szCs w:val="20"/>
              </w:rPr>
              <w:t>Корепановой</w:t>
            </w:r>
            <w:proofErr w:type="spellEnd"/>
            <w:r w:rsidRPr="0096114F">
              <w:rPr>
                <w:rFonts w:ascii="Times New Roman" w:hAnsi="Times New Roman" w:cs="Times New Roman"/>
                <w:sz w:val="20"/>
                <w:szCs w:val="20"/>
              </w:rPr>
              <w:t xml:space="preserve"> М.В. «Это я» (социально-коммуникативное развитие детей от 1,5 до 7(8) лет)</w:t>
            </w:r>
          </w:p>
        </w:tc>
      </w:tr>
      <w:tr w:rsidR="007E7C38" w:rsidRPr="0096114F" w:rsidTr="007E7C38">
        <w:tc>
          <w:tcPr>
            <w:tcW w:w="141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p>
        </w:tc>
        <w:tc>
          <w:tcPr>
            <w:tcW w:w="1417"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Сорокина М.Н., заместитель директора по воспитательной и мето</w:t>
            </w:r>
            <w:r w:rsidRPr="0096114F">
              <w:rPr>
                <w:rFonts w:ascii="Times New Roman" w:hAnsi="Times New Roman" w:cs="Times New Roman"/>
                <w:sz w:val="20"/>
                <w:szCs w:val="20"/>
              </w:rPr>
              <w:lastRenderedPageBreak/>
              <w:t>дической работе</w:t>
            </w:r>
          </w:p>
        </w:tc>
        <w:tc>
          <w:tcPr>
            <w:tcW w:w="2694"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lastRenderedPageBreak/>
              <w:t>Базовая площадка для проведения курсов повышения квалификации и стажировок по программам дошкольного образования</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lastRenderedPageBreak/>
              <w:t>Приказ Министерства образования и науки Пермского края СЭД-26-01-06-1114 от 07.12.2018</w:t>
            </w:r>
          </w:p>
        </w:tc>
        <w:tc>
          <w:tcPr>
            <w:tcW w:w="2409"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p>
        </w:tc>
        <w:tc>
          <w:tcPr>
            <w:tcW w:w="1276"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Краевой</w:t>
            </w:r>
          </w:p>
        </w:tc>
        <w:tc>
          <w:tcPr>
            <w:tcW w:w="2268" w:type="dxa"/>
            <w:shd w:val="clear" w:color="auto" w:fill="auto"/>
          </w:tcPr>
          <w:p w:rsidR="007E7C38" w:rsidRPr="0096114F" w:rsidRDefault="007E7C38" w:rsidP="00A3252A">
            <w:pPr>
              <w:spacing w:line="240" w:lineRule="exact"/>
              <w:rPr>
                <w:rFonts w:ascii="Times New Roman" w:hAnsi="Times New Roman" w:cs="Times New Roman"/>
                <w:sz w:val="20"/>
                <w:szCs w:val="20"/>
              </w:rPr>
            </w:pPr>
            <w:r w:rsidRPr="0096114F">
              <w:rPr>
                <w:rFonts w:ascii="Times New Roman" w:hAnsi="Times New Roman" w:cs="Times New Roman"/>
                <w:sz w:val="20"/>
                <w:szCs w:val="20"/>
              </w:rPr>
              <w:t>Создан реестр лучших образовательных практик дошкольного образования «Физическое развитие и здоровье детей» (в рамках крае</w:t>
            </w:r>
            <w:r w:rsidRPr="0096114F">
              <w:rPr>
                <w:rFonts w:ascii="Times New Roman" w:hAnsi="Times New Roman" w:cs="Times New Roman"/>
                <w:sz w:val="20"/>
                <w:szCs w:val="20"/>
              </w:rPr>
              <w:lastRenderedPageBreak/>
              <w:t>вой экспертной сессии лучших образовательных практик ДОО)</w:t>
            </w:r>
          </w:p>
          <w:p w:rsidR="007E7C38" w:rsidRPr="0096114F" w:rsidRDefault="007E7C38" w:rsidP="00A3252A">
            <w:pPr>
              <w:spacing w:line="240" w:lineRule="exact"/>
              <w:rPr>
                <w:rFonts w:ascii="Times New Roman" w:hAnsi="Times New Roman" w:cs="Times New Roman"/>
                <w:sz w:val="20"/>
                <w:szCs w:val="20"/>
              </w:rPr>
            </w:pPr>
          </w:p>
          <w:p w:rsidR="007E7C38" w:rsidRPr="0096114F" w:rsidRDefault="007E7C38" w:rsidP="00A3252A">
            <w:pPr>
              <w:spacing w:line="240" w:lineRule="exact"/>
              <w:rPr>
                <w:rFonts w:ascii="Times New Roman" w:hAnsi="Times New Roman" w:cs="Times New Roman"/>
                <w:sz w:val="20"/>
                <w:szCs w:val="20"/>
              </w:rPr>
            </w:pPr>
            <w:r w:rsidRPr="0096114F">
              <w:rPr>
                <w:rFonts w:ascii="Times New Roman" w:hAnsi="Times New Roman" w:cs="Times New Roman"/>
                <w:sz w:val="20"/>
                <w:szCs w:val="20"/>
              </w:rPr>
              <w:t>Разработан кейс материалов из опыта работы «</w:t>
            </w:r>
            <w:proofErr w:type="spellStart"/>
            <w:r w:rsidRPr="0096114F">
              <w:rPr>
                <w:rFonts w:ascii="Times New Roman" w:hAnsi="Times New Roman" w:cs="Times New Roman"/>
                <w:sz w:val="20"/>
                <w:szCs w:val="20"/>
              </w:rPr>
              <w:t>Туристко</w:t>
            </w:r>
            <w:proofErr w:type="spellEnd"/>
            <w:r w:rsidRPr="0096114F">
              <w:rPr>
                <w:rFonts w:ascii="Times New Roman" w:hAnsi="Times New Roman" w:cs="Times New Roman"/>
                <w:sz w:val="20"/>
                <w:szCs w:val="20"/>
              </w:rPr>
              <w:t xml:space="preserve"> – краеведческое содержание в образовательном процессе детского сада на основе взаимодействия с семьей и социальными партнерами», представлен на педагогической мастерской для педагогов края</w:t>
            </w:r>
          </w:p>
          <w:p w:rsidR="007E7C38" w:rsidRPr="0096114F" w:rsidRDefault="007E7C38" w:rsidP="00A3252A">
            <w:pPr>
              <w:spacing w:line="240" w:lineRule="exact"/>
              <w:rPr>
                <w:rFonts w:ascii="Times New Roman" w:hAnsi="Times New Roman" w:cs="Times New Roman"/>
                <w:sz w:val="20"/>
                <w:szCs w:val="20"/>
              </w:rPr>
            </w:pPr>
          </w:p>
        </w:tc>
      </w:tr>
      <w:tr w:rsidR="007E7C38" w:rsidRPr="0096114F" w:rsidTr="007E7C38">
        <w:tc>
          <w:tcPr>
            <w:tcW w:w="141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p>
          <w:p w:rsidR="007E7C38" w:rsidRPr="0096114F" w:rsidRDefault="007E7C38" w:rsidP="00A3252A">
            <w:pPr>
              <w:spacing w:line="240" w:lineRule="exact"/>
              <w:jc w:val="center"/>
              <w:rPr>
                <w:rFonts w:ascii="Times New Roman" w:hAnsi="Times New Roman" w:cs="Times New Roman"/>
                <w:sz w:val="20"/>
                <w:szCs w:val="20"/>
              </w:rPr>
            </w:pPr>
          </w:p>
          <w:p w:rsidR="007E7C38" w:rsidRPr="0096114F" w:rsidRDefault="007E7C38" w:rsidP="00A3252A">
            <w:pPr>
              <w:spacing w:line="240" w:lineRule="exact"/>
              <w:jc w:val="center"/>
              <w:rPr>
                <w:rFonts w:ascii="Times New Roman" w:hAnsi="Times New Roman" w:cs="Times New Roman"/>
                <w:sz w:val="20"/>
                <w:szCs w:val="20"/>
              </w:rPr>
            </w:pPr>
          </w:p>
          <w:p w:rsidR="007E7C38" w:rsidRPr="0096114F" w:rsidRDefault="007E7C38" w:rsidP="00A3252A">
            <w:pPr>
              <w:spacing w:line="240" w:lineRule="exact"/>
              <w:jc w:val="center"/>
              <w:rPr>
                <w:rFonts w:ascii="Times New Roman" w:hAnsi="Times New Roman" w:cs="Times New Roman"/>
                <w:sz w:val="20"/>
                <w:szCs w:val="20"/>
              </w:rPr>
            </w:pPr>
          </w:p>
          <w:p w:rsidR="007E7C38" w:rsidRPr="0096114F" w:rsidRDefault="007E7C38" w:rsidP="00A3252A">
            <w:pPr>
              <w:spacing w:line="240" w:lineRule="exact"/>
              <w:jc w:val="center"/>
              <w:rPr>
                <w:rFonts w:ascii="Times New Roman" w:hAnsi="Times New Roman" w:cs="Times New Roman"/>
                <w:sz w:val="20"/>
                <w:szCs w:val="20"/>
              </w:rPr>
            </w:pPr>
          </w:p>
        </w:tc>
        <w:tc>
          <w:tcPr>
            <w:tcW w:w="1417"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Сорокина М.Н., заместитель директора по воспитательной и методической работе</w:t>
            </w:r>
          </w:p>
        </w:tc>
        <w:tc>
          <w:tcPr>
            <w:tcW w:w="2694"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Проект «Детский </w:t>
            </w:r>
            <w:proofErr w:type="spellStart"/>
            <w:r w:rsidRPr="0096114F">
              <w:rPr>
                <w:rFonts w:ascii="Times New Roman" w:hAnsi="Times New Roman" w:cs="Times New Roman"/>
                <w:sz w:val="20"/>
                <w:szCs w:val="20"/>
              </w:rPr>
              <w:t>Техномир</w:t>
            </w:r>
            <w:proofErr w:type="spellEnd"/>
            <w:r w:rsidRPr="0096114F">
              <w:rPr>
                <w:rFonts w:ascii="Times New Roman" w:hAnsi="Times New Roman" w:cs="Times New Roman"/>
                <w:sz w:val="20"/>
                <w:szCs w:val="20"/>
              </w:rPr>
              <w:t>»</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Приказ Министерства образования и науки Пермского края</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СЭД-26-01-06-363 от 06.04.2017</w:t>
            </w:r>
          </w:p>
        </w:tc>
        <w:tc>
          <w:tcPr>
            <w:tcW w:w="2409"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p>
        </w:tc>
        <w:tc>
          <w:tcPr>
            <w:tcW w:w="1276"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Краевой </w:t>
            </w:r>
          </w:p>
        </w:tc>
        <w:tc>
          <w:tcPr>
            <w:tcW w:w="2268" w:type="dxa"/>
            <w:shd w:val="clear" w:color="auto" w:fill="auto"/>
          </w:tcPr>
          <w:p w:rsidR="007E7C38" w:rsidRPr="0096114F" w:rsidRDefault="007E7C38" w:rsidP="00A3252A">
            <w:pPr>
              <w:spacing w:line="240" w:lineRule="exact"/>
              <w:rPr>
                <w:rFonts w:ascii="Times New Roman" w:hAnsi="Times New Roman" w:cs="Times New Roman"/>
                <w:sz w:val="20"/>
                <w:szCs w:val="20"/>
              </w:rPr>
            </w:pPr>
            <w:r w:rsidRPr="0096114F">
              <w:rPr>
                <w:rFonts w:ascii="Times New Roman" w:hAnsi="Times New Roman" w:cs="Times New Roman"/>
                <w:sz w:val="20"/>
                <w:szCs w:val="20"/>
              </w:rPr>
              <w:t xml:space="preserve">Проведены курсы повышения квалификации для педагогов города по теме: «Техническое конструирование в детском саду» (в рамках плана повышения квалификации МАУ ДПО «ЦНМО» </w:t>
            </w:r>
          </w:p>
          <w:p w:rsidR="007E7C38" w:rsidRPr="0096114F" w:rsidRDefault="007E7C38" w:rsidP="00A3252A">
            <w:pPr>
              <w:spacing w:line="240" w:lineRule="exact"/>
              <w:rPr>
                <w:rFonts w:ascii="Times New Roman" w:hAnsi="Times New Roman" w:cs="Times New Roman"/>
                <w:sz w:val="20"/>
                <w:szCs w:val="20"/>
              </w:rPr>
            </w:pPr>
            <w:r w:rsidRPr="0096114F">
              <w:rPr>
                <w:rFonts w:ascii="Times New Roman" w:hAnsi="Times New Roman" w:cs="Times New Roman"/>
                <w:sz w:val="20"/>
                <w:szCs w:val="20"/>
              </w:rPr>
              <w:t>г. Лысьвы)</w:t>
            </w:r>
          </w:p>
          <w:p w:rsidR="007E7C38" w:rsidRPr="0096114F" w:rsidRDefault="007E7C38" w:rsidP="00A3252A">
            <w:pPr>
              <w:spacing w:line="240" w:lineRule="exact"/>
              <w:rPr>
                <w:rFonts w:ascii="Times New Roman" w:hAnsi="Times New Roman" w:cs="Times New Roman"/>
                <w:sz w:val="20"/>
                <w:szCs w:val="20"/>
              </w:rPr>
            </w:pPr>
            <w:r w:rsidRPr="0096114F">
              <w:rPr>
                <w:rFonts w:ascii="Times New Roman" w:hAnsi="Times New Roman" w:cs="Times New Roman"/>
                <w:sz w:val="20"/>
                <w:szCs w:val="20"/>
              </w:rPr>
              <w:t xml:space="preserve">Проведен муниципальный и межмуниципальный этап робототехнического форума </w:t>
            </w:r>
            <w:proofErr w:type="spellStart"/>
            <w:r w:rsidRPr="0096114F">
              <w:rPr>
                <w:rFonts w:ascii="Times New Roman" w:hAnsi="Times New Roman" w:cs="Times New Roman"/>
                <w:sz w:val="20"/>
                <w:szCs w:val="20"/>
              </w:rPr>
              <w:t>ИКаРенок</w:t>
            </w:r>
            <w:proofErr w:type="spellEnd"/>
            <w:r w:rsidRPr="0096114F">
              <w:rPr>
                <w:rFonts w:ascii="Times New Roman" w:hAnsi="Times New Roman" w:cs="Times New Roman"/>
                <w:sz w:val="20"/>
                <w:szCs w:val="20"/>
              </w:rPr>
              <w:t>, «</w:t>
            </w:r>
            <w:r w:rsidRPr="0096114F">
              <w:rPr>
                <w:rFonts w:ascii="Times New Roman" w:hAnsi="Times New Roman" w:cs="Times New Roman"/>
                <w:sz w:val="20"/>
                <w:szCs w:val="20"/>
                <w:lang w:val="en-US"/>
              </w:rPr>
              <w:t>First</w:t>
            </w:r>
            <w:r w:rsidRPr="0096114F">
              <w:rPr>
                <w:rFonts w:ascii="Times New Roman" w:hAnsi="Times New Roman" w:cs="Times New Roman"/>
                <w:b/>
                <w:sz w:val="20"/>
                <w:szCs w:val="20"/>
              </w:rPr>
              <w:t xml:space="preserve"> </w:t>
            </w:r>
            <w:r w:rsidRPr="0096114F">
              <w:rPr>
                <w:rFonts w:ascii="Times New Roman" w:hAnsi="Times New Roman" w:cs="Times New Roman"/>
                <w:sz w:val="20"/>
                <w:szCs w:val="20"/>
                <w:lang w:val="en-US"/>
              </w:rPr>
              <w:t>LEGO</w:t>
            </w:r>
            <w:r w:rsidRPr="0096114F">
              <w:rPr>
                <w:rFonts w:ascii="Times New Roman" w:hAnsi="Times New Roman" w:cs="Times New Roman"/>
                <w:sz w:val="20"/>
                <w:szCs w:val="20"/>
              </w:rPr>
              <w:t xml:space="preserve">® </w:t>
            </w:r>
            <w:proofErr w:type="spellStart"/>
            <w:r w:rsidRPr="0096114F">
              <w:rPr>
                <w:rFonts w:ascii="Times New Roman" w:hAnsi="Times New Roman" w:cs="Times New Roman"/>
                <w:sz w:val="20"/>
                <w:szCs w:val="20"/>
                <w:lang w:val="en-US"/>
              </w:rPr>
              <w:t>LeagueJuniorDiscovery</w:t>
            </w:r>
            <w:proofErr w:type="spellEnd"/>
            <w:r w:rsidRPr="0096114F">
              <w:rPr>
                <w:rFonts w:ascii="Times New Roman" w:hAnsi="Times New Roman" w:cs="Times New Roman"/>
                <w:sz w:val="20"/>
                <w:szCs w:val="20"/>
              </w:rPr>
              <w:t>”,</w:t>
            </w:r>
          </w:p>
          <w:p w:rsidR="007E7C38" w:rsidRPr="0096114F" w:rsidRDefault="007E7C38" w:rsidP="00A3252A">
            <w:pPr>
              <w:spacing w:line="240" w:lineRule="exact"/>
              <w:rPr>
                <w:rFonts w:ascii="Times New Roman" w:hAnsi="Times New Roman" w:cs="Times New Roman"/>
                <w:sz w:val="20"/>
                <w:szCs w:val="20"/>
              </w:rPr>
            </w:pPr>
            <w:proofErr w:type="spellStart"/>
            <w:r w:rsidRPr="0096114F">
              <w:rPr>
                <w:rFonts w:ascii="Times New Roman" w:hAnsi="Times New Roman" w:cs="Times New Roman"/>
                <w:sz w:val="20"/>
                <w:szCs w:val="20"/>
              </w:rPr>
              <w:t>Спецприз</w:t>
            </w:r>
            <w:proofErr w:type="spellEnd"/>
            <w:r w:rsidRPr="0096114F">
              <w:rPr>
                <w:rFonts w:ascii="Times New Roman" w:hAnsi="Times New Roman" w:cs="Times New Roman"/>
                <w:sz w:val="20"/>
                <w:szCs w:val="20"/>
              </w:rPr>
              <w:t xml:space="preserve"> у команды детей детского сада краевого конкурса «</w:t>
            </w:r>
            <w:proofErr w:type="spellStart"/>
            <w:r w:rsidRPr="0096114F">
              <w:rPr>
                <w:rFonts w:ascii="Times New Roman" w:hAnsi="Times New Roman" w:cs="Times New Roman"/>
                <w:sz w:val="20"/>
                <w:szCs w:val="20"/>
              </w:rPr>
              <w:t>ИКаренок</w:t>
            </w:r>
            <w:proofErr w:type="spellEnd"/>
            <w:r w:rsidRPr="0096114F">
              <w:rPr>
                <w:rFonts w:ascii="Times New Roman" w:hAnsi="Times New Roman" w:cs="Times New Roman"/>
                <w:sz w:val="20"/>
                <w:szCs w:val="20"/>
              </w:rPr>
              <w:t>»,</w:t>
            </w:r>
          </w:p>
          <w:p w:rsidR="007E7C38" w:rsidRPr="0096114F" w:rsidRDefault="007E7C38" w:rsidP="00A3252A">
            <w:pPr>
              <w:spacing w:line="240" w:lineRule="exact"/>
              <w:rPr>
                <w:rFonts w:ascii="Times New Roman" w:hAnsi="Times New Roman" w:cs="Times New Roman"/>
                <w:sz w:val="20"/>
                <w:szCs w:val="20"/>
              </w:rPr>
            </w:pPr>
            <w:r w:rsidRPr="0096114F">
              <w:rPr>
                <w:rFonts w:ascii="Times New Roman" w:hAnsi="Times New Roman" w:cs="Times New Roman"/>
                <w:sz w:val="20"/>
                <w:szCs w:val="20"/>
              </w:rPr>
              <w:t>Призеры команда детей краевого конкурса «</w:t>
            </w:r>
            <w:r w:rsidRPr="0096114F">
              <w:rPr>
                <w:rFonts w:ascii="Times New Roman" w:hAnsi="Times New Roman" w:cs="Times New Roman"/>
                <w:sz w:val="20"/>
                <w:szCs w:val="20"/>
                <w:lang w:val="en-US"/>
              </w:rPr>
              <w:t>First</w:t>
            </w:r>
            <w:r w:rsidRPr="0096114F">
              <w:rPr>
                <w:rFonts w:ascii="Times New Roman" w:hAnsi="Times New Roman" w:cs="Times New Roman"/>
                <w:b/>
                <w:sz w:val="20"/>
                <w:szCs w:val="20"/>
              </w:rPr>
              <w:t xml:space="preserve"> </w:t>
            </w:r>
            <w:r w:rsidRPr="0096114F">
              <w:rPr>
                <w:rFonts w:ascii="Times New Roman" w:hAnsi="Times New Roman" w:cs="Times New Roman"/>
                <w:sz w:val="20"/>
                <w:szCs w:val="20"/>
                <w:lang w:val="en-US"/>
              </w:rPr>
              <w:t>LEGO</w:t>
            </w:r>
            <w:r w:rsidRPr="0096114F">
              <w:rPr>
                <w:rFonts w:ascii="Times New Roman" w:hAnsi="Times New Roman" w:cs="Times New Roman"/>
                <w:sz w:val="20"/>
                <w:szCs w:val="20"/>
              </w:rPr>
              <w:t xml:space="preserve">® </w:t>
            </w:r>
            <w:proofErr w:type="spellStart"/>
            <w:r w:rsidRPr="0096114F">
              <w:rPr>
                <w:rFonts w:ascii="Times New Roman" w:hAnsi="Times New Roman" w:cs="Times New Roman"/>
                <w:sz w:val="20"/>
                <w:szCs w:val="20"/>
                <w:lang w:val="en-US"/>
              </w:rPr>
              <w:t>LeagueJuniorDiscovery</w:t>
            </w:r>
            <w:proofErr w:type="spellEnd"/>
            <w:r w:rsidRPr="0096114F">
              <w:rPr>
                <w:rFonts w:ascii="Times New Roman" w:hAnsi="Times New Roman" w:cs="Times New Roman"/>
                <w:sz w:val="20"/>
                <w:szCs w:val="20"/>
              </w:rPr>
              <w:t>”</w:t>
            </w:r>
          </w:p>
        </w:tc>
      </w:tr>
      <w:tr w:rsidR="007E7C38" w:rsidRPr="0096114F" w:rsidTr="007E7C38">
        <w:tc>
          <w:tcPr>
            <w:tcW w:w="141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lang w:eastAsia="en-US"/>
              </w:rPr>
              <w:t>Муниципальное автономное дошкольное образовательное учреждение «Центр развития ребёнка-Детский сад № 21» муниципального образования «</w:t>
            </w:r>
            <w:proofErr w:type="spellStart"/>
            <w:r w:rsidRPr="0096114F">
              <w:rPr>
                <w:rFonts w:ascii="Times New Roman" w:hAnsi="Times New Roman" w:cs="Times New Roman"/>
                <w:sz w:val="20"/>
                <w:szCs w:val="20"/>
                <w:lang w:eastAsia="en-US"/>
              </w:rPr>
              <w:t>Лысьвенский</w:t>
            </w:r>
            <w:proofErr w:type="spellEnd"/>
            <w:r w:rsidRPr="0096114F">
              <w:rPr>
                <w:rFonts w:ascii="Times New Roman" w:hAnsi="Times New Roman" w:cs="Times New Roman"/>
                <w:sz w:val="20"/>
                <w:szCs w:val="20"/>
                <w:lang w:eastAsia="en-US"/>
              </w:rPr>
              <w:t xml:space="preserve"> городской </w:t>
            </w:r>
            <w:r w:rsidRPr="0096114F">
              <w:rPr>
                <w:rFonts w:ascii="Times New Roman" w:hAnsi="Times New Roman" w:cs="Times New Roman"/>
                <w:sz w:val="20"/>
                <w:szCs w:val="20"/>
                <w:lang w:eastAsia="en-US"/>
              </w:rPr>
              <w:lastRenderedPageBreak/>
              <w:t>округ»</w:t>
            </w:r>
          </w:p>
        </w:tc>
        <w:tc>
          <w:tcPr>
            <w:tcW w:w="1417"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lastRenderedPageBreak/>
              <w:t>Жукова Татьяна Николаевна, заместитель директора по воспитательной и методической работе</w:t>
            </w:r>
          </w:p>
        </w:tc>
        <w:tc>
          <w:tcPr>
            <w:tcW w:w="2694"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Краевая опорная площадка по апробации программы финансово-экономической грамотности детей дошкольного возраста с учётом региональных особенностей Пермского края «Открытия </w:t>
            </w:r>
            <w:proofErr w:type="spellStart"/>
            <w:r w:rsidRPr="0096114F">
              <w:rPr>
                <w:rFonts w:ascii="Times New Roman" w:hAnsi="Times New Roman" w:cs="Times New Roman"/>
                <w:sz w:val="20"/>
                <w:szCs w:val="20"/>
              </w:rPr>
              <w:t>Феечки</w:t>
            </w:r>
            <w:proofErr w:type="spellEnd"/>
            <w:r w:rsidRPr="0096114F">
              <w:rPr>
                <w:rFonts w:ascii="Times New Roman" w:hAnsi="Times New Roman" w:cs="Times New Roman"/>
                <w:sz w:val="20"/>
                <w:szCs w:val="20"/>
              </w:rPr>
              <w:t xml:space="preserve"> Копеечки» (СЭД-26-01-06-1391)</w:t>
            </w:r>
          </w:p>
        </w:tc>
        <w:tc>
          <w:tcPr>
            <w:tcW w:w="2409"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w:t>
            </w:r>
          </w:p>
        </w:tc>
        <w:tc>
          <w:tcPr>
            <w:tcW w:w="1276"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Край</w:t>
            </w:r>
          </w:p>
        </w:tc>
        <w:tc>
          <w:tcPr>
            <w:tcW w:w="226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Участники рабочей группы</w:t>
            </w:r>
          </w:p>
        </w:tc>
      </w:tr>
      <w:tr w:rsidR="007E7C38" w:rsidRPr="0096114F" w:rsidTr="007E7C38">
        <w:tc>
          <w:tcPr>
            <w:tcW w:w="1418" w:type="dxa"/>
            <w:shd w:val="clear" w:color="auto" w:fill="auto"/>
          </w:tcPr>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«Центр развития ребёнка-Детский сад № 21» муниципального образования «</w:t>
            </w:r>
            <w:proofErr w:type="spellStart"/>
            <w:r w:rsidRPr="0096114F">
              <w:rPr>
                <w:rFonts w:ascii="Times New Roman" w:hAnsi="Times New Roman" w:cs="Times New Roman"/>
                <w:sz w:val="20"/>
                <w:szCs w:val="20"/>
                <w:lang w:eastAsia="en-US"/>
              </w:rPr>
              <w:t>Лысьвенский</w:t>
            </w:r>
            <w:proofErr w:type="spellEnd"/>
            <w:r w:rsidRPr="0096114F">
              <w:rPr>
                <w:rFonts w:ascii="Times New Roman" w:hAnsi="Times New Roman" w:cs="Times New Roman"/>
                <w:sz w:val="20"/>
                <w:szCs w:val="20"/>
                <w:lang w:eastAsia="en-US"/>
              </w:rPr>
              <w:t xml:space="preserve"> городской округ»</w:t>
            </w:r>
          </w:p>
        </w:tc>
        <w:tc>
          <w:tcPr>
            <w:tcW w:w="1417"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w:t>
            </w:r>
          </w:p>
        </w:tc>
        <w:tc>
          <w:tcPr>
            <w:tcW w:w="2694"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Инновационная площадка</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федерального государственного бюджетного научного учреждения</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«Институт изучения детства, семьи и воспитания</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Российской академии образования» по теме «Модернизация образования в дошкольной образовательной организации</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в соответствии с современными требованиями к качеству дошкольного</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образования на основе инновационной образовательной программы</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„Вдохновение“»</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в соответствии с Приказом ФГБНУ «ИИДСВ РАО» № 24 от 09 сентября 2019 г. (свидетельство №105-01/2019 от 16.09.2019 г.)</w:t>
            </w:r>
          </w:p>
        </w:tc>
        <w:tc>
          <w:tcPr>
            <w:tcW w:w="2409"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w:t>
            </w:r>
          </w:p>
        </w:tc>
        <w:tc>
          <w:tcPr>
            <w:tcW w:w="1276"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Россия</w:t>
            </w:r>
          </w:p>
        </w:tc>
        <w:tc>
          <w:tcPr>
            <w:tcW w:w="226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Участники инновационной площадки</w:t>
            </w:r>
          </w:p>
        </w:tc>
      </w:tr>
      <w:tr w:rsidR="007E7C38" w:rsidRPr="0096114F" w:rsidTr="007E7C38">
        <w:tc>
          <w:tcPr>
            <w:tcW w:w="1418" w:type="dxa"/>
            <w:shd w:val="clear" w:color="auto" w:fill="auto"/>
          </w:tcPr>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«Центр развития ребёнка-Детский сад № 21» муниципального образования «</w:t>
            </w:r>
            <w:proofErr w:type="spellStart"/>
            <w:r w:rsidRPr="0096114F">
              <w:rPr>
                <w:rFonts w:ascii="Times New Roman" w:hAnsi="Times New Roman" w:cs="Times New Roman"/>
                <w:sz w:val="20"/>
                <w:szCs w:val="20"/>
                <w:lang w:eastAsia="en-US"/>
              </w:rPr>
              <w:t>Лысьвенский</w:t>
            </w:r>
            <w:proofErr w:type="spellEnd"/>
            <w:r w:rsidRPr="0096114F">
              <w:rPr>
                <w:rFonts w:ascii="Times New Roman" w:hAnsi="Times New Roman" w:cs="Times New Roman"/>
                <w:sz w:val="20"/>
                <w:szCs w:val="20"/>
                <w:lang w:eastAsia="en-US"/>
              </w:rPr>
              <w:t xml:space="preserve"> городской округ»</w:t>
            </w:r>
          </w:p>
        </w:tc>
        <w:tc>
          <w:tcPr>
            <w:tcW w:w="1417"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w:t>
            </w:r>
          </w:p>
        </w:tc>
        <w:tc>
          <w:tcPr>
            <w:tcW w:w="2694"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Инновационная площадка АНО ДПО «Национальный институт качества образования» по теме: «Развитие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 в соответствии с Приказом АНО ДПО «Национальный институт качества образования» №9 от 01.07.2020 г.</w:t>
            </w:r>
          </w:p>
        </w:tc>
        <w:tc>
          <w:tcPr>
            <w:tcW w:w="2409"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w:t>
            </w:r>
          </w:p>
        </w:tc>
        <w:tc>
          <w:tcPr>
            <w:tcW w:w="1276"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Россия</w:t>
            </w:r>
          </w:p>
        </w:tc>
        <w:tc>
          <w:tcPr>
            <w:tcW w:w="226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Участники инновационной площадки</w:t>
            </w:r>
          </w:p>
        </w:tc>
      </w:tr>
      <w:tr w:rsidR="007E7C38" w:rsidRPr="0096114F" w:rsidTr="007E7C38">
        <w:tc>
          <w:tcPr>
            <w:tcW w:w="1418" w:type="dxa"/>
            <w:shd w:val="clear" w:color="auto" w:fill="auto"/>
          </w:tcPr>
          <w:p w:rsidR="007E7C38" w:rsidRPr="0096114F" w:rsidRDefault="007E7C38" w:rsidP="00A3252A">
            <w:pPr>
              <w:spacing w:line="240" w:lineRule="exact"/>
              <w:jc w:val="center"/>
              <w:rPr>
                <w:rFonts w:ascii="Times New Roman" w:hAnsi="Times New Roman" w:cs="Times New Roman"/>
                <w:sz w:val="20"/>
                <w:szCs w:val="20"/>
                <w:lang w:eastAsia="en-US"/>
              </w:rPr>
            </w:pPr>
            <w:r w:rsidRPr="0096114F">
              <w:rPr>
                <w:rFonts w:ascii="Times New Roman" w:hAnsi="Times New Roman" w:cs="Times New Roman"/>
                <w:sz w:val="20"/>
                <w:szCs w:val="20"/>
                <w:lang w:eastAsia="en-US"/>
              </w:rPr>
              <w:t>Муниципальное автономное дошкольное образовательное учреждение «Центр развития ребёнка-Детский сад № 21» муниципального образования «</w:t>
            </w:r>
            <w:proofErr w:type="spellStart"/>
            <w:r w:rsidRPr="0096114F">
              <w:rPr>
                <w:rFonts w:ascii="Times New Roman" w:hAnsi="Times New Roman" w:cs="Times New Roman"/>
                <w:sz w:val="20"/>
                <w:szCs w:val="20"/>
                <w:lang w:eastAsia="en-US"/>
              </w:rPr>
              <w:t>Лысьвенский</w:t>
            </w:r>
            <w:proofErr w:type="spellEnd"/>
            <w:r w:rsidRPr="0096114F">
              <w:rPr>
                <w:rFonts w:ascii="Times New Roman" w:hAnsi="Times New Roman" w:cs="Times New Roman"/>
                <w:sz w:val="20"/>
                <w:szCs w:val="20"/>
                <w:lang w:eastAsia="en-US"/>
              </w:rPr>
              <w:t xml:space="preserve"> городской округ»</w:t>
            </w:r>
          </w:p>
        </w:tc>
        <w:tc>
          <w:tcPr>
            <w:tcW w:w="1417"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w:t>
            </w:r>
          </w:p>
        </w:tc>
        <w:tc>
          <w:tcPr>
            <w:tcW w:w="2694"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Сетевая инновационная площадка ФГБНУ ИИДСВ РАО «Научно-методическое и организационно-педагогическое сопровождение деятельности образовательных организаций, внедряющих основную образовательную программу для детей от двух месяцев до трёх лет» в соответствии с Приказом ФГБНУ «ИИДСВ РАО» №8/10-3 от 04.04.2019 г.</w:t>
            </w:r>
          </w:p>
        </w:tc>
        <w:tc>
          <w:tcPr>
            <w:tcW w:w="2409"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w:t>
            </w:r>
          </w:p>
        </w:tc>
        <w:tc>
          <w:tcPr>
            <w:tcW w:w="1276"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Россия</w:t>
            </w:r>
          </w:p>
        </w:tc>
        <w:tc>
          <w:tcPr>
            <w:tcW w:w="226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Участники инновационной площадки</w:t>
            </w:r>
          </w:p>
        </w:tc>
      </w:tr>
      <w:tr w:rsidR="007E7C38" w:rsidRPr="0096114F" w:rsidTr="007E7C38">
        <w:tc>
          <w:tcPr>
            <w:tcW w:w="141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lastRenderedPageBreak/>
              <w:t>Муниципальное  бюджетное  дошкольное  образовательное учреждение «Детский сад № 11»</w:t>
            </w:r>
          </w:p>
        </w:tc>
        <w:tc>
          <w:tcPr>
            <w:tcW w:w="1417"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Татаурова Людмила Николаевна, заместитель директора  по ВМР</w:t>
            </w:r>
          </w:p>
        </w:tc>
        <w:tc>
          <w:tcPr>
            <w:tcW w:w="2694"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Муниципальный  центр инновационного  опыта  по теме: «Технология «Диалог»: модель социально-педагогического взаимодействия ОУ и семьи в условиях  внедрения ФГОС».</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Решение  ГЭМС (Протокол № 1 от 26.09.19)</w:t>
            </w:r>
          </w:p>
        </w:tc>
        <w:tc>
          <w:tcPr>
            <w:tcW w:w="2409"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rPr>
            </w:pPr>
          </w:p>
        </w:tc>
        <w:tc>
          <w:tcPr>
            <w:tcW w:w="1276"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Муниципалитет</w:t>
            </w:r>
          </w:p>
        </w:tc>
        <w:tc>
          <w:tcPr>
            <w:tcW w:w="2268" w:type="dxa"/>
            <w:shd w:val="clear" w:color="auto" w:fill="auto"/>
            <w:vAlign w:val="center"/>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Овладение  педагогами МО ЛГО современной технологией социально-педагогического </w:t>
            </w:r>
            <w:proofErr w:type="spellStart"/>
            <w:r w:rsidRPr="0096114F">
              <w:rPr>
                <w:rFonts w:ascii="Times New Roman" w:hAnsi="Times New Roman" w:cs="Times New Roman"/>
                <w:sz w:val="20"/>
                <w:szCs w:val="20"/>
              </w:rPr>
              <w:t>партнёрсива</w:t>
            </w:r>
            <w:proofErr w:type="spellEnd"/>
            <w:r w:rsidRPr="0096114F">
              <w:rPr>
                <w:rFonts w:ascii="Times New Roman" w:hAnsi="Times New Roman" w:cs="Times New Roman"/>
                <w:sz w:val="20"/>
                <w:szCs w:val="20"/>
              </w:rPr>
              <w:t xml:space="preserve"> «Диалог» </w:t>
            </w:r>
            <w:proofErr w:type="spellStart"/>
            <w:r w:rsidRPr="0096114F">
              <w:rPr>
                <w:rFonts w:ascii="Times New Roman" w:hAnsi="Times New Roman" w:cs="Times New Roman"/>
                <w:sz w:val="20"/>
                <w:szCs w:val="20"/>
              </w:rPr>
              <w:t>З.Л.Венковой</w:t>
            </w:r>
            <w:proofErr w:type="spellEnd"/>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(29 педагогов)</w:t>
            </w:r>
          </w:p>
        </w:tc>
      </w:tr>
      <w:tr w:rsidR="007E7C38" w:rsidRPr="0096114F" w:rsidTr="007E7C38">
        <w:tc>
          <w:tcPr>
            <w:tcW w:w="141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Муниципальное  бюджетное дошкольное образовательное учреждение «Детский сад № 38»</w:t>
            </w:r>
          </w:p>
        </w:tc>
        <w:tc>
          <w:tcPr>
            <w:tcW w:w="1417"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Долгих Наталья Петровна, заместитель директора по ВМР</w:t>
            </w:r>
          </w:p>
        </w:tc>
        <w:tc>
          <w:tcPr>
            <w:tcW w:w="2694"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Краевой проект «Мир физкультуры и здоровья для всех»</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Приказ Министерства образования и науки Пермского края от 07.03.2019 г. № СЭД-26-01-06-212</w:t>
            </w:r>
          </w:p>
        </w:tc>
        <w:tc>
          <w:tcPr>
            <w:tcW w:w="2409"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p>
        </w:tc>
        <w:tc>
          <w:tcPr>
            <w:tcW w:w="1276"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Край</w:t>
            </w:r>
          </w:p>
        </w:tc>
        <w:tc>
          <w:tcPr>
            <w:tcW w:w="226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Разработан перспективный план на </w:t>
            </w:r>
            <w:proofErr w:type="spellStart"/>
            <w:r w:rsidRPr="0096114F">
              <w:rPr>
                <w:rFonts w:ascii="Times New Roman" w:hAnsi="Times New Roman" w:cs="Times New Roman"/>
                <w:sz w:val="20"/>
                <w:szCs w:val="20"/>
              </w:rPr>
              <w:t>страший</w:t>
            </w:r>
            <w:proofErr w:type="spellEnd"/>
            <w:r w:rsidRPr="0096114F">
              <w:rPr>
                <w:rFonts w:ascii="Times New Roman" w:hAnsi="Times New Roman" w:cs="Times New Roman"/>
                <w:sz w:val="20"/>
                <w:szCs w:val="20"/>
              </w:rPr>
              <w:t xml:space="preserve"> дошкольный  возраст для детей с ЗПР и нарушением зрения</w:t>
            </w:r>
          </w:p>
          <w:p w:rsidR="007E7C38" w:rsidRPr="0096114F" w:rsidRDefault="007E7C38" w:rsidP="00A3252A">
            <w:pPr>
              <w:spacing w:line="240" w:lineRule="exact"/>
              <w:jc w:val="center"/>
              <w:rPr>
                <w:rFonts w:ascii="Times New Roman" w:hAnsi="Times New Roman" w:cs="Times New Roman"/>
                <w:sz w:val="20"/>
                <w:szCs w:val="20"/>
              </w:rPr>
            </w:pPr>
          </w:p>
        </w:tc>
      </w:tr>
      <w:tr w:rsidR="007E7C38" w:rsidRPr="0096114F" w:rsidTr="007E7C38">
        <w:tc>
          <w:tcPr>
            <w:tcW w:w="141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Муниципальное  бюджетное дошкольное образовательное учреждение "Детский сад № 17"</w:t>
            </w:r>
          </w:p>
        </w:tc>
        <w:tc>
          <w:tcPr>
            <w:tcW w:w="1417"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Заместитель директора по ВМР </w:t>
            </w:r>
            <w:proofErr w:type="spellStart"/>
            <w:r w:rsidRPr="0096114F">
              <w:rPr>
                <w:rFonts w:ascii="Times New Roman" w:hAnsi="Times New Roman" w:cs="Times New Roman"/>
                <w:sz w:val="20"/>
                <w:szCs w:val="20"/>
              </w:rPr>
              <w:t>Микрюкова</w:t>
            </w:r>
            <w:proofErr w:type="spellEnd"/>
            <w:r w:rsidRPr="0096114F">
              <w:rPr>
                <w:rFonts w:ascii="Times New Roman" w:hAnsi="Times New Roman" w:cs="Times New Roman"/>
                <w:sz w:val="20"/>
                <w:szCs w:val="20"/>
              </w:rPr>
              <w:t xml:space="preserve"> Марина Николаевна</w:t>
            </w:r>
          </w:p>
        </w:tc>
        <w:tc>
          <w:tcPr>
            <w:tcW w:w="2694"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краевая опорная организация по духовно-нравственному воспитанию детей дошкольного возраста». ПРИКАЗ Министерства образования и науки Пермского края от 07.06.2019 №СЭД-26-01-06-590 7)6 "Об утверждении перечня краевых опорных организаций по духовно-нравственному воспитанию детей дошкольного возраста"</w:t>
            </w:r>
          </w:p>
        </w:tc>
        <w:tc>
          <w:tcPr>
            <w:tcW w:w="2409"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p>
        </w:tc>
        <w:tc>
          <w:tcPr>
            <w:tcW w:w="1276"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край</w:t>
            </w:r>
          </w:p>
        </w:tc>
        <w:tc>
          <w:tcPr>
            <w:tcW w:w="2268" w:type="dxa"/>
            <w:shd w:val="clear" w:color="auto" w:fill="auto"/>
          </w:tcPr>
          <w:p w:rsidR="007E7C38" w:rsidRPr="0096114F" w:rsidRDefault="007E7C38" w:rsidP="00A3252A">
            <w:pPr>
              <w:spacing w:line="240" w:lineRule="exact"/>
              <w:jc w:val="center"/>
              <w:rPr>
                <w:rFonts w:ascii="Times New Roman" w:hAnsi="Times New Roman" w:cs="Times New Roman"/>
                <w:sz w:val="20"/>
                <w:szCs w:val="20"/>
              </w:rPr>
            </w:pP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Выступление </w:t>
            </w:r>
            <w:proofErr w:type="spellStart"/>
            <w:r w:rsidRPr="0096114F">
              <w:rPr>
                <w:rFonts w:ascii="Times New Roman" w:hAnsi="Times New Roman" w:cs="Times New Roman"/>
                <w:sz w:val="20"/>
                <w:szCs w:val="20"/>
              </w:rPr>
              <w:t>зам.директора</w:t>
            </w:r>
            <w:proofErr w:type="spellEnd"/>
            <w:r w:rsidRPr="0096114F">
              <w:rPr>
                <w:rFonts w:ascii="Times New Roman" w:hAnsi="Times New Roman" w:cs="Times New Roman"/>
                <w:sz w:val="20"/>
                <w:szCs w:val="20"/>
              </w:rPr>
              <w:t xml:space="preserve"> по ВМР и педагогов на городской </w:t>
            </w:r>
            <w:proofErr w:type="spellStart"/>
            <w:r w:rsidRPr="0096114F">
              <w:rPr>
                <w:rFonts w:ascii="Times New Roman" w:hAnsi="Times New Roman" w:cs="Times New Roman"/>
                <w:sz w:val="20"/>
                <w:szCs w:val="20"/>
              </w:rPr>
              <w:t>аавгустовской</w:t>
            </w:r>
            <w:proofErr w:type="spellEnd"/>
            <w:r w:rsidRPr="0096114F">
              <w:rPr>
                <w:rFonts w:ascii="Times New Roman" w:hAnsi="Times New Roman" w:cs="Times New Roman"/>
                <w:sz w:val="20"/>
                <w:szCs w:val="20"/>
              </w:rPr>
              <w:t xml:space="preserve"> конференции (28.08.2019г.)</w:t>
            </w:r>
          </w:p>
          <w:p w:rsidR="007E7C38" w:rsidRPr="0096114F" w:rsidRDefault="007E7C38" w:rsidP="00A3252A">
            <w:pPr>
              <w:spacing w:line="240" w:lineRule="exact"/>
              <w:jc w:val="center"/>
              <w:rPr>
                <w:rFonts w:ascii="Times New Roman" w:hAnsi="Times New Roman" w:cs="Times New Roman"/>
                <w:sz w:val="20"/>
                <w:szCs w:val="20"/>
              </w:rPr>
            </w:pPr>
            <w:r w:rsidRPr="0096114F">
              <w:rPr>
                <w:rFonts w:ascii="Times New Roman" w:hAnsi="Times New Roman" w:cs="Times New Roman"/>
                <w:sz w:val="20"/>
                <w:szCs w:val="20"/>
              </w:rPr>
              <w:t xml:space="preserve"> </w:t>
            </w:r>
            <w:proofErr w:type="spellStart"/>
            <w:r w:rsidRPr="0096114F">
              <w:rPr>
                <w:rFonts w:ascii="Times New Roman" w:hAnsi="Times New Roman" w:cs="Times New Roman"/>
                <w:sz w:val="20"/>
                <w:szCs w:val="20"/>
              </w:rPr>
              <w:t>Презентационно</w:t>
            </w:r>
            <w:proofErr w:type="spellEnd"/>
            <w:r w:rsidRPr="0096114F">
              <w:rPr>
                <w:rFonts w:ascii="Times New Roman" w:hAnsi="Times New Roman" w:cs="Times New Roman"/>
                <w:sz w:val="20"/>
                <w:szCs w:val="20"/>
              </w:rPr>
              <w:t xml:space="preserve">-образовательная экскурсия "Точки роста на инновационной карте </w:t>
            </w:r>
            <w:proofErr w:type="spellStart"/>
            <w:r w:rsidRPr="0096114F">
              <w:rPr>
                <w:rFonts w:ascii="Times New Roman" w:hAnsi="Times New Roman" w:cs="Times New Roman"/>
                <w:sz w:val="20"/>
                <w:szCs w:val="20"/>
              </w:rPr>
              <w:t>лысьвенской</w:t>
            </w:r>
            <w:proofErr w:type="spellEnd"/>
            <w:r w:rsidRPr="0096114F">
              <w:rPr>
                <w:rFonts w:ascii="Times New Roman" w:hAnsi="Times New Roman" w:cs="Times New Roman"/>
                <w:sz w:val="20"/>
                <w:szCs w:val="20"/>
              </w:rPr>
              <w:t xml:space="preserve"> системы образования" для </w:t>
            </w:r>
            <w:proofErr w:type="spellStart"/>
            <w:r w:rsidRPr="0096114F">
              <w:rPr>
                <w:rFonts w:ascii="Times New Roman" w:hAnsi="Times New Roman" w:cs="Times New Roman"/>
                <w:sz w:val="20"/>
                <w:szCs w:val="20"/>
              </w:rPr>
              <w:t>пелдагогов</w:t>
            </w:r>
            <w:proofErr w:type="spellEnd"/>
            <w:r w:rsidRPr="0096114F">
              <w:rPr>
                <w:rFonts w:ascii="Times New Roman" w:hAnsi="Times New Roman" w:cs="Times New Roman"/>
                <w:sz w:val="20"/>
                <w:szCs w:val="20"/>
              </w:rPr>
              <w:t xml:space="preserve"> города (2.12.2019г.)</w:t>
            </w:r>
          </w:p>
        </w:tc>
      </w:tr>
    </w:tbl>
    <w:p w:rsidR="0096114F" w:rsidRPr="0096114F" w:rsidRDefault="0096114F" w:rsidP="0096114F">
      <w:pPr>
        <w:ind w:firstLine="709"/>
        <w:jc w:val="both"/>
        <w:rPr>
          <w:rFonts w:ascii="Times New Roman" w:hAnsi="Times New Roman" w:cs="Times New Roman"/>
          <w:sz w:val="20"/>
          <w:szCs w:val="20"/>
        </w:rPr>
      </w:pPr>
    </w:p>
    <w:p w:rsidR="001C3EF9" w:rsidRDefault="00144E36" w:rsidP="00A3252A">
      <w:pPr>
        <w:spacing w:after="0"/>
        <w:rPr>
          <w:rFonts w:ascii="Times New Roman" w:hAnsi="Times New Roman"/>
          <w:b/>
          <w:color w:val="000000"/>
          <w:sz w:val="28"/>
          <w:szCs w:val="28"/>
        </w:rPr>
      </w:pPr>
      <w:r>
        <w:rPr>
          <w:rFonts w:ascii="Times New Roman" w:hAnsi="Times New Roman" w:cs="Times New Roman"/>
          <w:b/>
          <w:bCs/>
          <w:sz w:val="28"/>
          <w:szCs w:val="28"/>
        </w:rPr>
        <w:t xml:space="preserve">                    </w:t>
      </w:r>
      <w:r w:rsidR="001C4F52">
        <w:rPr>
          <w:rFonts w:ascii="Times New Roman" w:hAnsi="Times New Roman"/>
          <w:b/>
          <w:color w:val="000000"/>
          <w:sz w:val="28"/>
          <w:szCs w:val="28"/>
        </w:rPr>
        <w:t>Анализ д</w:t>
      </w:r>
      <w:r w:rsidR="001C3EF9">
        <w:rPr>
          <w:rFonts w:ascii="Times New Roman" w:hAnsi="Times New Roman"/>
          <w:b/>
          <w:color w:val="000000"/>
          <w:sz w:val="28"/>
          <w:szCs w:val="28"/>
        </w:rPr>
        <w:t>еятель</w:t>
      </w:r>
      <w:r w:rsidR="001C4F52">
        <w:rPr>
          <w:rFonts w:ascii="Times New Roman" w:hAnsi="Times New Roman"/>
          <w:b/>
          <w:color w:val="000000"/>
          <w:sz w:val="28"/>
          <w:szCs w:val="28"/>
        </w:rPr>
        <w:t>ности отдела общего образования.</w:t>
      </w:r>
    </w:p>
    <w:p w:rsidR="001841BC" w:rsidRPr="001841BC" w:rsidRDefault="001841BC" w:rsidP="001841BC">
      <w:pPr>
        <w:ind w:left="-360"/>
        <w:contextualSpacing/>
        <w:rPr>
          <w:rFonts w:ascii="Times New Roman" w:eastAsia="Calibri" w:hAnsi="Times New Roman" w:cs="Times New Roman"/>
          <w:bCs/>
          <w:color w:val="000000"/>
          <w:lang w:eastAsia="en-US"/>
        </w:rPr>
      </w:pPr>
      <w:r>
        <w:rPr>
          <w:sz w:val="28"/>
          <w:szCs w:val="28"/>
        </w:rPr>
        <w:t xml:space="preserve">           </w:t>
      </w:r>
      <w:r w:rsidRPr="001841BC">
        <w:rPr>
          <w:rFonts w:ascii="Times New Roman" w:hAnsi="Times New Roman" w:cs="Times New Roman"/>
          <w:sz w:val="28"/>
          <w:szCs w:val="28"/>
        </w:rPr>
        <w:t>Работа отдела общего  образования  в 2019-2020 учебном году была направлена на реализацию следующих задач:</w:t>
      </w:r>
    </w:p>
    <w:p w:rsidR="001841BC" w:rsidRPr="001841BC" w:rsidRDefault="001841BC" w:rsidP="001841BC">
      <w:pPr>
        <w:numPr>
          <w:ilvl w:val="0"/>
          <w:numId w:val="1"/>
        </w:numPr>
        <w:ind w:left="-426" w:firstLine="66"/>
        <w:contextualSpacing/>
        <w:rPr>
          <w:rFonts w:ascii="Times New Roman" w:eastAsia="Calibri" w:hAnsi="Times New Roman" w:cs="Times New Roman"/>
          <w:bCs/>
          <w:color w:val="000000"/>
          <w:sz w:val="28"/>
          <w:szCs w:val="28"/>
          <w:lang w:eastAsia="en-US"/>
        </w:rPr>
      </w:pPr>
      <w:r w:rsidRPr="001841BC">
        <w:rPr>
          <w:rFonts w:ascii="Times New Roman" w:eastAsia="Calibri" w:hAnsi="Times New Roman" w:cs="Times New Roman"/>
          <w:bCs/>
          <w:color w:val="000000"/>
          <w:sz w:val="28"/>
          <w:szCs w:val="28"/>
          <w:lang w:eastAsia="en-US"/>
        </w:rPr>
        <w:t xml:space="preserve"> Обеспечение доступности, эффективности и качества образования в условиях введения и реализации стандарта, в том числе  для детей с ОВЗ.</w:t>
      </w:r>
    </w:p>
    <w:p w:rsidR="001841BC" w:rsidRPr="001841BC" w:rsidRDefault="001841BC" w:rsidP="001841BC">
      <w:pPr>
        <w:numPr>
          <w:ilvl w:val="0"/>
          <w:numId w:val="1"/>
        </w:numPr>
        <w:ind w:left="-426" w:firstLine="66"/>
        <w:contextualSpacing/>
        <w:rPr>
          <w:rFonts w:ascii="Times New Roman" w:eastAsia="Calibri" w:hAnsi="Times New Roman" w:cs="Times New Roman"/>
          <w:bCs/>
          <w:color w:val="000000"/>
          <w:sz w:val="28"/>
          <w:szCs w:val="28"/>
          <w:lang w:eastAsia="en-US"/>
        </w:rPr>
      </w:pPr>
      <w:r w:rsidRPr="001841BC">
        <w:rPr>
          <w:rFonts w:ascii="Times New Roman" w:eastAsia="Calibri" w:hAnsi="Times New Roman" w:cs="Times New Roman"/>
          <w:bCs/>
          <w:color w:val="000000"/>
          <w:sz w:val="28"/>
          <w:szCs w:val="28"/>
          <w:lang w:eastAsia="en-US"/>
        </w:rPr>
        <w:t xml:space="preserve"> Координация деятельности ОО в вопросах содержания образования.</w:t>
      </w:r>
    </w:p>
    <w:p w:rsidR="001841BC" w:rsidRPr="001841BC" w:rsidRDefault="001841BC" w:rsidP="001841BC">
      <w:pPr>
        <w:numPr>
          <w:ilvl w:val="0"/>
          <w:numId w:val="1"/>
        </w:numPr>
        <w:ind w:left="-426" w:firstLine="66"/>
        <w:contextualSpacing/>
        <w:rPr>
          <w:rFonts w:ascii="Times New Roman" w:eastAsia="Calibri" w:hAnsi="Times New Roman" w:cs="Times New Roman"/>
          <w:bCs/>
          <w:color w:val="000000"/>
          <w:lang w:eastAsia="en-US"/>
        </w:rPr>
      </w:pPr>
      <w:r w:rsidRPr="001841BC">
        <w:rPr>
          <w:rFonts w:ascii="Times New Roman" w:eastAsia="Calibri" w:hAnsi="Times New Roman" w:cs="Times New Roman"/>
          <w:bCs/>
          <w:color w:val="000000"/>
          <w:sz w:val="28"/>
          <w:szCs w:val="28"/>
          <w:lang w:eastAsia="en-US"/>
        </w:rPr>
        <w:t>Организация и проведение государственной итоговой аттестации выпускников образовательных организаций</w:t>
      </w:r>
      <w:r w:rsidRPr="001841BC">
        <w:rPr>
          <w:rFonts w:ascii="Times New Roman" w:eastAsia="Calibri" w:hAnsi="Times New Roman" w:cs="Times New Roman"/>
          <w:bCs/>
          <w:color w:val="000000"/>
          <w:lang w:eastAsia="en-US"/>
        </w:rPr>
        <w:t>.</w:t>
      </w:r>
    </w:p>
    <w:p w:rsidR="001841BC" w:rsidRPr="001841BC" w:rsidRDefault="001841BC" w:rsidP="001841BC">
      <w:pPr>
        <w:widowControl w:val="0"/>
        <w:ind w:left="-57" w:right="-63" w:firstLine="537"/>
        <w:jc w:val="both"/>
        <w:rPr>
          <w:rFonts w:ascii="Times New Roman" w:eastAsia="Calibri" w:hAnsi="Times New Roman" w:cs="Times New Roman"/>
          <w:sz w:val="28"/>
          <w:szCs w:val="28"/>
          <w:lang w:eastAsia="en-US"/>
        </w:rPr>
      </w:pPr>
      <w:r w:rsidRPr="001841BC">
        <w:rPr>
          <w:rFonts w:ascii="Times New Roman" w:hAnsi="Times New Roman" w:cs="Times New Roman"/>
          <w:b/>
          <w:color w:val="000000"/>
          <w:sz w:val="28"/>
          <w:szCs w:val="28"/>
        </w:rPr>
        <w:t xml:space="preserve">    </w:t>
      </w:r>
      <w:r w:rsidRPr="001841BC">
        <w:rPr>
          <w:rFonts w:ascii="Times New Roman" w:eastAsia="Calibri" w:hAnsi="Times New Roman" w:cs="Times New Roman"/>
          <w:sz w:val="28"/>
          <w:szCs w:val="28"/>
          <w:lang w:eastAsia="en-US"/>
        </w:rPr>
        <w:t xml:space="preserve">     На начало  2019-20 учебного года  в 13 образовательных учреждениях округа обучалось 9009 человек. Численность контингента на конец учебного года составила 8963 человек, за учебный год из школ округа  выбыли 46  человек, основная масса из школ 3,7,16. В течении учебного года продолжалась реорганизация образовательных организаций.  Закрыто структурное подразделение «Школа для детей с </w:t>
      </w:r>
      <w:proofErr w:type="spellStart"/>
      <w:r w:rsidRPr="001841BC">
        <w:rPr>
          <w:rFonts w:ascii="Times New Roman" w:eastAsia="Calibri" w:hAnsi="Times New Roman" w:cs="Times New Roman"/>
          <w:sz w:val="28"/>
          <w:szCs w:val="28"/>
          <w:lang w:eastAsia="en-US"/>
        </w:rPr>
        <w:t>девиантным</w:t>
      </w:r>
      <w:proofErr w:type="spellEnd"/>
      <w:r w:rsidRPr="001841BC">
        <w:rPr>
          <w:rFonts w:ascii="Times New Roman" w:eastAsia="Calibri" w:hAnsi="Times New Roman" w:cs="Times New Roman"/>
          <w:sz w:val="28"/>
          <w:szCs w:val="28"/>
          <w:lang w:eastAsia="en-US"/>
        </w:rPr>
        <w:t xml:space="preserve"> поведением». На конец учебного года  на территории ЛГО функционирует 7</w:t>
      </w:r>
      <w:r>
        <w:rPr>
          <w:rFonts w:ascii="Times New Roman" w:eastAsia="Calibri" w:hAnsi="Times New Roman" w:cs="Times New Roman"/>
          <w:sz w:val="28"/>
          <w:szCs w:val="28"/>
          <w:lang w:eastAsia="en-US"/>
        </w:rPr>
        <w:t xml:space="preserve"> школ, являющиеся </w:t>
      </w:r>
      <w:r w:rsidRPr="001841BC">
        <w:rPr>
          <w:rFonts w:ascii="Times New Roman" w:eastAsia="Calibri" w:hAnsi="Times New Roman" w:cs="Times New Roman"/>
          <w:sz w:val="28"/>
          <w:szCs w:val="28"/>
          <w:lang w:eastAsia="en-US"/>
        </w:rPr>
        <w:t>юридиче</w:t>
      </w:r>
      <w:r>
        <w:rPr>
          <w:rFonts w:ascii="Times New Roman" w:eastAsia="Calibri" w:hAnsi="Times New Roman" w:cs="Times New Roman"/>
          <w:sz w:val="28"/>
          <w:szCs w:val="28"/>
          <w:lang w:eastAsia="en-US"/>
        </w:rPr>
        <w:t>скими</w:t>
      </w:r>
      <w:r w:rsidRPr="001841BC">
        <w:rPr>
          <w:rFonts w:ascii="Times New Roman" w:eastAsia="Calibri" w:hAnsi="Times New Roman" w:cs="Times New Roman"/>
          <w:sz w:val="28"/>
          <w:szCs w:val="28"/>
          <w:lang w:eastAsia="en-US"/>
        </w:rPr>
        <w:t xml:space="preserve"> лиц</w:t>
      </w:r>
      <w:r>
        <w:rPr>
          <w:rFonts w:ascii="Times New Roman" w:eastAsia="Calibri" w:hAnsi="Times New Roman" w:cs="Times New Roman"/>
          <w:sz w:val="28"/>
          <w:szCs w:val="28"/>
          <w:lang w:eastAsia="en-US"/>
        </w:rPr>
        <w:t xml:space="preserve">ами,  со структурными подразделениями </w:t>
      </w:r>
      <w:r w:rsidRPr="001841BC">
        <w:rPr>
          <w:rFonts w:ascii="Times New Roman" w:eastAsia="Calibri" w:hAnsi="Times New Roman" w:cs="Times New Roman"/>
          <w:sz w:val="28"/>
          <w:szCs w:val="28"/>
          <w:lang w:eastAsia="en-US"/>
        </w:rPr>
        <w:t xml:space="preserve"> </w:t>
      </w:r>
    </w:p>
    <w:tbl>
      <w:tblPr>
        <w:tblW w:w="1079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3969"/>
        <w:gridCol w:w="6379"/>
      </w:tblGrid>
      <w:tr w:rsidR="001841BC" w:rsidRPr="001841BC" w:rsidTr="00433A67">
        <w:tc>
          <w:tcPr>
            <w:tcW w:w="44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lastRenderedPageBreak/>
              <w:t>№</w:t>
            </w:r>
          </w:p>
        </w:tc>
        <w:tc>
          <w:tcPr>
            <w:tcW w:w="396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Юридическое лицо</w:t>
            </w:r>
          </w:p>
        </w:tc>
        <w:tc>
          <w:tcPr>
            <w:tcW w:w="637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Структурные подразделения и корпуса</w:t>
            </w:r>
          </w:p>
        </w:tc>
      </w:tr>
      <w:tr w:rsidR="001841BC" w:rsidRPr="001841BC" w:rsidTr="00433A67">
        <w:tc>
          <w:tcPr>
            <w:tcW w:w="44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1</w:t>
            </w:r>
          </w:p>
        </w:tc>
        <w:tc>
          <w:tcPr>
            <w:tcW w:w="396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 xml:space="preserve">МАОУ «Лицей </w:t>
            </w:r>
            <w:proofErr w:type="spellStart"/>
            <w:r w:rsidRPr="001841BC">
              <w:rPr>
                <w:rFonts w:ascii="Times New Roman" w:eastAsia="Calibri" w:hAnsi="Times New Roman" w:cs="Times New Roman"/>
                <w:sz w:val="28"/>
                <w:szCs w:val="28"/>
                <w:lang w:eastAsia="en-US"/>
              </w:rPr>
              <w:t>ВЕКТОРиЯ</w:t>
            </w:r>
            <w:proofErr w:type="spellEnd"/>
            <w:r w:rsidRPr="001841BC">
              <w:rPr>
                <w:rFonts w:ascii="Times New Roman" w:eastAsia="Calibri" w:hAnsi="Times New Roman" w:cs="Times New Roman"/>
                <w:sz w:val="28"/>
                <w:szCs w:val="28"/>
                <w:lang w:eastAsia="en-US"/>
              </w:rPr>
              <w:t>»</w:t>
            </w:r>
          </w:p>
        </w:tc>
        <w:tc>
          <w:tcPr>
            <w:tcW w:w="637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Объединились </w:t>
            </w:r>
            <w:r w:rsidRPr="001841BC">
              <w:rPr>
                <w:rFonts w:ascii="Times New Roman" w:eastAsia="Calibri" w:hAnsi="Times New Roman" w:cs="Times New Roman"/>
                <w:sz w:val="28"/>
                <w:szCs w:val="28"/>
                <w:lang w:eastAsia="en-US"/>
              </w:rPr>
              <w:t xml:space="preserve"> с</w:t>
            </w:r>
            <w:r>
              <w:rPr>
                <w:rFonts w:ascii="Times New Roman" w:eastAsia="Calibri" w:hAnsi="Times New Roman" w:cs="Times New Roman"/>
                <w:sz w:val="28"/>
                <w:szCs w:val="28"/>
                <w:lang w:eastAsia="en-US"/>
              </w:rPr>
              <w:t>»</w:t>
            </w:r>
            <w:r w:rsidRPr="001841BC">
              <w:rPr>
                <w:rFonts w:ascii="Times New Roman" w:eastAsia="Calibri" w:hAnsi="Times New Roman" w:cs="Times New Roman"/>
                <w:sz w:val="28"/>
                <w:szCs w:val="28"/>
                <w:lang w:eastAsia="en-US"/>
              </w:rPr>
              <w:t xml:space="preserve"> НОШ №5</w:t>
            </w:r>
            <w:r>
              <w:rPr>
                <w:rFonts w:ascii="Times New Roman" w:eastAsia="Calibri" w:hAnsi="Times New Roman" w:cs="Times New Roman"/>
                <w:sz w:val="28"/>
                <w:szCs w:val="28"/>
                <w:lang w:eastAsia="en-US"/>
              </w:rPr>
              <w:t>»</w:t>
            </w:r>
          </w:p>
        </w:tc>
      </w:tr>
      <w:tr w:rsidR="001841BC" w:rsidRPr="001841BC" w:rsidTr="00433A67">
        <w:tc>
          <w:tcPr>
            <w:tcW w:w="44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2</w:t>
            </w:r>
          </w:p>
        </w:tc>
        <w:tc>
          <w:tcPr>
            <w:tcW w:w="396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МБОУ «СОШ №2 с УИОП»</w:t>
            </w:r>
          </w:p>
        </w:tc>
        <w:tc>
          <w:tcPr>
            <w:tcW w:w="637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ООШ № 13,17, «</w:t>
            </w:r>
            <w:proofErr w:type="spellStart"/>
            <w:r w:rsidRPr="001841BC">
              <w:rPr>
                <w:rFonts w:ascii="Times New Roman" w:eastAsia="Calibri" w:hAnsi="Times New Roman" w:cs="Times New Roman"/>
                <w:sz w:val="28"/>
                <w:szCs w:val="28"/>
                <w:lang w:eastAsia="en-US"/>
              </w:rPr>
              <w:t>Обманковская</w:t>
            </w:r>
            <w:proofErr w:type="spellEnd"/>
            <w:r w:rsidRPr="001841BC">
              <w:rPr>
                <w:rFonts w:ascii="Times New Roman" w:eastAsia="Calibri" w:hAnsi="Times New Roman" w:cs="Times New Roman"/>
                <w:sz w:val="28"/>
                <w:szCs w:val="28"/>
                <w:lang w:eastAsia="en-US"/>
              </w:rPr>
              <w:t xml:space="preserve"> ООШ»</w:t>
            </w:r>
          </w:p>
        </w:tc>
      </w:tr>
      <w:tr w:rsidR="001841BC" w:rsidRPr="001841BC" w:rsidTr="00433A67">
        <w:tc>
          <w:tcPr>
            <w:tcW w:w="44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3</w:t>
            </w:r>
          </w:p>
        </w:tc>
        <w:tc>
          <w:tcPr>
            <w:tcW w:w="396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МАОУ «СОШ №3»</w:t>
            </w:r>
          </w:p>
        </w:tc>
        <w:tc>
          <w:tcPr>
            <w:tcW w:w="637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p>
        </w:tc>
      </w:tr>
      <w:tr w:rsidR="001841BC" w:rsidRPr="001841BC" w:rsidTr="00433A67">
        <w:tc>
          <w:tcPr>
            <w:tcW w:w="44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4</w:t>
            </w:r>
          </w:p>
        </w:tc>
        <w:tc>
          <w:tcPr>
            <w:tcW w:w="396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МБОУ «СОШ №6»</w:t>
            </w:r>
          </w:p>
        </w:tc>
        <w:tc>
          <w:tcPr>
            <w:tcW w:w="637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w:t>
            </w:r>
            <w:proofErr w:type="spellStart"/>
            <w:r w:rsidRPr="001841BC">
              <w:rPr>
                <w:rFonts w:ascii="Times New Roman" w:eastAsia="Calibri" w:hAnsi="Times New Roman" w:cs="Times New Roman"/>
                <w:sz w:val="28"/>
                <w:szCs w:val="28"/>
                <w:lang w:eastAsia="en-US"/>
              </w:rPr>
              <w:t>Кормовищенской</w:t>
            </w:r>
            <w:proofErr w:type="spellEnd"/>
            <w:r w:rsidRPr="001841BC">
              <w:rPr>
                <w:rFonts w:ascii="Times New Roman" w:eastAsia="Calibri" w:hAnsi="Times New Roman" w:cs="Times New Roman"/>
                <w:sz w:val="28"/>
                <w:szCs w:val="28"/>
                <w:lang w:eastAsia="en-US"/>
              </w:rPr>
              <w:t xml:space="preserve"> СОШ», «</w:t>
            </w:r>
            <w:proofErr w:type="spellStart"/>
            <w:r w:rsidRPr="001841BC">
              <w:rPr>
                <w:rFonts w:ascii="Times New Roman" w:eastAsia="Calibri" w:hAnsi="Times New Roman" w:cs="Times New Roman"/>
                <w:sz w:val="28"/>
                <w:szCs w:val="28"/>
                <w:lang w:eastAsia="en-US"/>
              </w:rPr>
              <w:t>Моховлянская</w:t>
            </w:r>
            <w:proofErr w:type="spellEnd"/>
            <w:r w:rsidRPr="001841BC">
              <w:rPr>
                <w:rFonts w:ascii="Times New Roman" w:eastAsia="Calibri" w:hAnsi="Times New Roman" w:cs="Times New Roman"/>
                <w:sz w:val="28"/>
                <w:szCs w:val="28"/>
                <w:lang w:eastAsia="en-US"/>
              </w:rPr>
              <w:t xml:space="preserve"> СОШ», «</w:t>
            </w:r>
            <w:proofErr w:type="spellStart"/>
            <w:r w:rsidRPr="001841BC">
              <w:rPr>
                <w:rFonts w:ascii="Times New Roman" w:eastAsia="Calibri" w:hAnsi="Times New Roman" w:cs="Times New Roman"/>
                <w:sz w:val="28"/>
                <w:szCs w:val="28"/>
                <w:lang w:eastAsia="en-US"/>
              </w:rPr>
              <w:t>Невидимковская</w:t>
            </w:r>
            <w:proofErr w:type="spellEnd"/>
            <w:r w:rsidRPr="001841BC">
              <w:rPr>
                <w:rFonts w:ascii="Times New Roman" w:eastAsia="Calibri" w:hAnsi="Times New Roman" w:cs="Times New Roman"/>
                <w:sz w:val="28"/>
                <w:szCs w:val="28"/>
                <w:lang w:eastAsia="en-US"/>
              </w:rPr>
              <w:t xml:space="preserve"> ООШ»</w:t>
            </w:r>
          </w:p>
        </w:tc>
      </w:tr>
      <w:tr w:rsidR="001841BC" w:rsidRPr="001841BC" w:rsidTr="00433A67">
        <w:tc>
          <w:tcPr>
            <w:tcW w:w="44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5</w:t>
            </w:r>
          </w:p>
        </w:tc>
        <w:tc>
          <w:tcPr>
            <w:tcW w:w="396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МБОУ «СОШ №7»</w:t>
            </w:r>
          </w:p>
        </w:tc>
        <w:tc>
          <w:tcPr>
            <w:tcW w:w="637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w:t>
            </w:r>
            <w:proofErr w:type="spellStart"/>
            <w:r w:rsidRPr="001841BC">
              <w:rPr>
                <w:rFonts w:ascii="Times New Roman" w:eastAsia="Calibri" w:hAnsi="Times New Roman" w:cs="Times New Roman"/>
                <w:sz w:val="28"/>
                <w:szCs w:val="28"/>
                <w:lang w:eastAsia="en-US"/>
              </w:rPr>
              <w:t>Новорождественская</w:t>
            </w:r>
            <w:proofErr w:type="spellEnd"/>
            <w:r w:rsidRPr="001841BC">
              <w:rPr>
                <w:rFonts w:ascii="Times New Roman" w:eastAsia="Calibri" w:hAnsi="Times New Roman" w:cs="Times New Roman"/>
                <w:sz w:val="28"/>
                <w:szCs w:val="28"/>
                <w:lang w:eastAsia="en-US"/>
              </w:rPr>
              <w:t xml:space="preserve"> СОШ», «</w:t>
            </w:r>
            <w:proofErr w:type="spellStart"/>
            <w:r w:rsidRPr="001841BC">
              <w:rPr>
                <w:rFonts w:ascii="Times New Roman" w:eastAsia="Calibri" w:hAnsi="Times New Roman" w:cs="Times New Roman"/>
                <w:sz w:val="28"/>
                <w:szCs w:val="28"/>
                <w:lang w:eastAsia="en-US"/>
              </w:rPr>
              <w:t>Аитковская</w:t>
            </w:r>
            <w:proofErr w:type="spellEnd"/>
            <w:r w:rsidRPr="001841BC">
              <w:rPr>
                <w:rFonts w:ascii="Times New Roman" w:eastAsia="Calibri" w:hAnsi="Times New Roman" w:cs="Times New Roman"/>
                <w:sz w:val="28"/>
                <w:szCs w:val="28"/>
                <w:lang w:eastAsia="en-US"/>
              </w:rPr>
              <w:t xml:space="preserve"> СОШ», «</w:t>
            </w:r>
            <w:proofErr w:type="spellStart"/>
            <w:r w:rsidRPr="001841BC">
              <w:rPr>
                <w:rFonts w:ascii="Times New Roman" w:eastAsia="Calibri" w:hAnsi="Times New Roman" w:cs="Times New Roman"/>
                <w:sz w:val="28"/>
                <w:szCs w:val="28"/>
                <w:lang w:eastAsia="en-US"/>
              </w:rPr>
              <w:t>Канабековская</w:t>
            </w:r>
            <w:proofErr w:type="spellEnd"/>
            <w:r w:rsidRPr="001841BC">
              <w:rPr>
                <w:rFonts w:ascii="Times New Roman" w:eastAsia="Calibri" w:hAnsi="Times New Roman" w:cs="Times New Roman"/>
                <w:sz w:val="28"/>
                <w:szCs w:val="28"/>
                <w:lang w:eastAsia="en-US"/>
              </w:rPr>
              <w:t xml:space="preserve"> ООШ», «Начальная школа –детский сад»</w:t>
            </w:r>
          </w:p>
        </w:tc>
      </w:tr>
      <w:tr w:rsidR="001841BC" w:rsidRPr="001841BC" w:rsidTr="00433A67">
        <w:tc>
          <w:tcPr>
            <w:tcW w:w="44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6</w:t>
            </w:r>
          </w:p>
        </w:tc>
        <w:tc>
          <w:tcPr>
            <w:tcW w:w="396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МБОУ «СОШ №16 с УИОП»</w:t>
            </w:r>
          </w:p>
        </w:tc>
        <w:tc>
          <w:tcPr>
            <w:tcW w:w="637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ООШ №11, «</w:t>
            </w:r>
            <w:proofErr w:type="spellStart"/>
            <w:r w:rsidRPr="001841BC">
              <w:rPr>
                <w:rFonts w:ascii="Times New Roman" w:eastAsia="Calibri" w:hAnsi="Times New Roman" w:cs="Times New Roman"/>
                <w:sz w:val="28"/>
                <w:szCs w:val="28"/>
                <w:lang w:eastAsia="en-US"/>
              </w:rPr>
              <w:t>Кыновская</w:t>
            </w:r>
            <w:proofErr w:type="spellEnd"/>
            <w:r w:rsidRPr="001841BC">
              <w:rPr>
                <w:rFonts w:ascii="Times New Roman" w:eastAsia="Calibri" w:hAnsi="Times New Roman" w:cs="Times New Roman"/>
                <w:sz w:val="28"/>
                <w:szCs w:val="28"/>
                <w:lang w:eastAsia="en-US"/>
              </w:rPr>
              <w:t xml:space="preserve"> СОШ №65», «</w:t>
            </w:r>
            <w:proofErr w:type="spellStart"/>
            <w:r w:rsidRPr="001841BC">
              <w:rPr>
                <w:rFonts w:ascii="Times New Roman" w:eastAsia="Calibri" w:hAnsi="Times New Roman" w:cs="Times New Roman"/>
                <w:sz w:val="28"/>
                <w:szCs w:val="28"/>
                <w:lang w:eastAsia="en-US"/>
              </w:rPr>
              <w:t>Кыновская</w:t>
            </w:r>
            <w:proofErr w:type="spellEnd"/>
            <w:r w:rsidRPr="001841BC">
              <w:rPr>
                <w:rFonts w:ascii="Times New Roman" w:eastAsia="Calibri" w:hAnsi="Times New Roman" w:cs="Times New Roman"/>
                <w:sz w:val="28"/>
                <w:szCs w:val="28"/>
                <w:lang w:eastAsia="en-US"/>
              </w:rPr>
              <w:t xml:space="preserve"> ООШ», «</w:t>
            </w:r>
            <w:proofErr w:type="spellStart"/>
            <w:r w:rsidRPr="001841BC">
              <w:rPr>
                <w:rFonts w:ascii="Times New Roman" w:eastAsia="Calibri" w:hAnsi="Times New Roman" w:cs="Times New Roman"/>
                <w:sz w:val="28"/>
                <w:szCs w:val="28"/>
                <w:lang w:eastAsia="en-US"/>
              </w:rPr>
              <w:t>Рассолёнковская</w:t>
            </w:r>
            <w:proofErr w:type="spellEnd"/>
            <w:r w:rsidRPr="001841BC">
              <w:rPr>
                <w:rFonts w:ascii="Times New Roman" w:eastAsia="Calibri" w:hAnsi="Times New Roman" w:cs="Times New Roman"/>
                <w:sz w:val="28"/>
                <w:szCs w:val="28"/>
                <w:lang w:eastAsia="en-US"/>
              </w:rPr>
              <w:t xml:space="preserve"> СОШ»</w:t>
            </w:r>
          </w:p>
        </w:tc>
      </w:tr>
      <w:tr w:rsidR="001841BC" w:rsidRPr="001841BC" w:rsidTr="00433A67">
        <w:tc>
          <w:tcPr>
            <w:tcW w:w="44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7</w:t>
            </w:r>
          </w:p>
        </w:tc>
        <w:tc>
          <w:tcPr>
            <w:tcW w:w="396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МБОУ «Школа для детей с ОВЗ»</w:t>
            </w:r>
          </w:p>
        </w:tc>
        <w:tc>
          <w:tcPr>
            <w:tcW w:w="6379" w:type="dxa"/>
            <w:shd w:val="clear" w:color="auto" w:fill="auto"/>
          </w:tcPr>
          <w:p w:rsidR="001841BC" w:rsidRPr="001841BC" w:rsidRDefault="001841BC" w:rsidP="001841BC">
            <w:pPr>
              <w:widowControl w:val="0"/>
              <w:ind w:right="-63"/>
              <w:jc w:val="both"/>
              <w:rPr>
                <w:rFonts w:ascii="Times New Roman" w:eastAsia="Calibri" w:hAnsi="Times New Roman" w:cs="Times New Roman"/>
                <w:sz w:val="28"/>
                <w:szCs w:val="28"/>
                <w:lang w:eastAsia="en-US"/>
              </w:rPr>
            </w:pPr>
          </w:p>
        </w:tc>
      </w:tr>
    </w:tbl>
    <w:p w:rsidR="001841BC" w:rsidRPr="001841BC" w:rsidRDefault="001841BC" w:rsidP="001841BC">
      <w:pPr>
        <w:widowControl w:val="0"/>
        <w:ind w:left="-57" w:right="-63" w:firstLine="537"/>
        <w:jc w:val="both"/>
        <w:rPr>
          <w:rFonts w:ascii="Times New Roman" w:eastAsia="Calibri" w:hAnsi="Times New Roman" w:cs="Times New Roman"/>
          <w:sz w:val="28"/>
          <w:szCs w:val="28"/>
          <w:lang w:eastAsia="en-US"/>
        </w:rPr>
      </w:pPr>
    </w:p>
    <w:p w:rsidR="001841BC" w:rsidRPr="001841BC" w:rsidRDefault="001841BC" w:rsidP="001841BC">
      <w:pPr>
        <w:rPr>
          <w:rFonts w:ascii="Times New Roman" w:eastAsia="Calibri" w:hAnsi="Times New Roman" w:cs="Times New Roman"/>
          <w:sz w:val="28"/>
          <w:szCs w:val="28"/>
          <w:lang w:eastAsia="en-US"/>
        </w:rPr>
      </w:pPr>
      <w:r w:rsidRPr="001841BC">
        <w:rPr>
          <w:rFonts w:ascii="Times New Roman" w:hAnsi="Times New Roman" w:cs="Times New Roman"/>
          <w:sz w:val="28"/>
          <w:szCs w:val="28"/>
          <w:shd w:val="clear" w:color="auto" w:fill="FFFFFF"/>
        </w:rPr>
        <w:t xml:space="preserve">       </w:t>
      </w:r>
      <w:r w:rsidRPr="001841BC">
        <w:rPr>
          <w:rFonts w:ascii="Times New Roman" w:eastAsia="Calibri" w:hAnsi="Times New Roman" w:cs="Times New Roman"/>
          <w:sz w:val="28"/>
          <w:szCs w:val="28"/>
          <w:lang w:eastAsia="en-US"/>
        </w:rPr>
        <w:t xml:space="preserve">В 2019-20 учебном </w:t>
      </w:r>
      <w:proofErr w:type="gramStart"/>
      <w:r w:rsidRPr="001841BC">
        <w:rPr>
          <w:rFonts w:ascii="Times New Roman" w:eastAsia="Calibri" w:hAnsi="Times New Roman" w:cs="Times New Roman"/>
          <w:sz w:val="28"/>
          <w:szCs w:val="28"/>
          <w:lang w:eastAsia="en-US"/>
        </w:rPr>
        <w:t>году  продолжался</w:t>
      </w:r>
      <w:proofErr w:type="gramEnd"/>
      <w:r w:rsidRPr="001841BC">
        <w:rPr>
          <w:rFonts w:ascii="Times New Roman" w:eastAsia="Calibri" w:hAnsi="Times New Roman" w:cs="Times New Roman"/>
          <w:sz w:val="28"/>
          <w:szCs w:val="28"/>
          <w:lang w:eastAsia="en-US"/>
        </w:rPr>
        <w:t xml:space="preserve"> </w:t>
      </w:r>
      <w:r w:rsidRPr="001841BC">
        <w:rPr>
          <w:rFonts w:ascii="Times New Roman" w:hAnsi="Times New Roman" w:cs="Times New Roman"/>
          <w:sz w:val="28"/>
          <w:szCs w:val="28"/>
        </w:rPr>
        <w:t xml:space="preserve">поэтапный </w:t>
      </w:r>
      <w:r w:rsidRPr="001841BC">
        <w:rPr>
          <w:rFonts w:ascii="Times New Roman" w:eastAsia="Calibri" w:hAnsi="Times New Roman" w:cs="Times New Roman"/>
          <w:sz w:val="28"/>
          <w:szCs w:val="28"/>
          <w:lang w:eastAsia="en-US"/>
        </w:rPr>
        <w:t>переход на новые образовательные стандарты,  активно внедрялся стандарт для детей с ОВЗ, доля обучающихся по новым ФГОС составила 79% от числа обучающихся .</w:t>
      </w:r>
    </w:p>
    <w:tbl>
      <w:tblPr>
        <w:tblW w:w="1079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3686"/>
        <w:gridCol w:w="2977"/>
      </w:tblGrid>
      <w:tr w:rsidR="001841BC" w:rsidRPr="001841BC" w:rsidTr="00433A67">
        <w:tc>
          <w:tcPr>
            <w:tcW w:w="4134"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Учебный год</w:t>
            </w:r>
          </w:p>
        </w:tc>
        <w:tc>
          <w:tcPr>
            <w:tcW w:w="3686" w:type="dxa"/>
            <w:shd w:val="clear" w:color="auto" w:fill="auto"/>
          </w:tcPr>
          <w:p w:rsidR="001841BC" w:rsidRPr="001841BC" w:rsidRDefault="001841BC" w:rsidP="001841BC">
            <w:pPr>
              <w:widowControl w:val="0"/>
              <w:ind w:right="-63"/>
              <w:jc w:val="both"/>
              <w:rPr>
                <w:rFonts w:ascii="Times New Roman" w:hAnsi="Times New Roman" w:cs="Times New Roman"/>
                <w:sz w:val="28"/>
                <w:szCs w:val="28"/>
              </w:rPr>
            </w:pPr>
            <w:r w:rsidRPr="001841BC">
              <w:rPr>
                <w:rFonts w:ascii="Times New Roman" w:hAnsi="Times New Roman" w:cs="Times New Roman"/>
                <w:sz w:val="28"/>
                <w:szCs w:val="28"/>
              </w:rPr>
              <w:t>Количество школьников, обучающихся по новым стандартам</w:t>
            </w:r>
          </w:p>
        </w:tc>
        <w:tc>
          <w:tcPr>
            <w:tcW w:w="2977" w:type="dxa"/>
            <w:shd w:val="clear" w:color="auto" w:fill="auto"/>
          </w:tcPr>
          <w:p w:rsidR="001841BC" w:rsidRPr="001841BC" w:rsidRDefault="001841BC" w:rsidP="001841BC">
            <w:pPr>
              <w:widowControl w:val="0"/>
              <w:ind w:right="-63"/>
              <w:jc w:val="both"/>
              <w:rPr>
                <w:rFonts w:ascii="Times New Roman" w:hAnsi="Times New Roman" w:cs="Times New Roman"/>
                <w:sz w:val="28"/>
                <w:szCs w:val="28"/>
              </w:rPr>
            </w:pPr>
            <w:r w:rsidRPr="001841BC">
              <w:rPr>
                <w:rFonts w:ascii="Times New Roman" w:hAnsi="Times New Roman" w:cs="Times New Roman"/>
                <w:sz w:val="28"/>
                <w:szCs w:val="28"/>
              </w:rPr>
              <w:t>% от общего количества обучающихся</w:t>
            </w:r>
          </w:p>
        </w:tc>
      </w:tr>
      <w:tr w:rsidR="001841BC" w:rsidRPr="001841BC" w:rsidTr="00433A67">
        <w:tc>
          <w:tcPr>
            <w:tcW w:w="4134"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2013-2014</w:t>
            </w:r>
          </w:p>
        </w:tc>
        <w:tc>
          <w:tcPr>
            <w:tcW w:w="3686"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2604</w:t>
            </w:r>
          </w:p>
        </w:tc>
        <w:tc>
          <w:tcPr>
            <w:tcW w:w="2977"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30,5</w:t>
            </w:r>
          </w:p>
        </w:tc>
      </w:tr>
      <w:tr w:rsidR="001841BC" w:rsidRPr="001841BC" w:rsidTr="00433A67">
        <w:tc>
          <w:tcPr>
            <w:tcW w:w="4134"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2014-2015</w:t>
            </w:r>
          </w:p>
        </w:tc>
        <w:tc>
          <w:tcPr>
            <w:tcW w:w="3686"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3516</w:t>
            </w:r>
          </w:p>
        </w:tc>
        <w:tc>
          <w:tcPr>
            <w:tcW w:w="2977"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41,4</w:t>
            </w:r>
          </w:p>
        </w:tc>
      </w:tr>
      <w:tr w:rsidR="001841BC" w:rsidRPr="001841BC" w:rsidTr="00433A67">
        <w:tc>
          <w:tcPr>
            <w:tcW w:w="4134"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2015-2016</w:t>
            </w:r>
          </w:p>
        </w:tc>
        <w:tc>
          <w:tcPr>
            <w:tcW w:w="3686"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4519</w:t>
            </w:r>
          </w:p>
        </w:tc>
        <w:tc>
          <w:tcPr>
            <w:tcW w:w="2977"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51,9</w:t>
            </w:r>
          </w:p>
        </w:tc>
      </w:tr>
      <w:tr w:rsidR="001841BC" w:rsidRPr="001841BC" w:rsidTr="00433A67">
        <w:tc>
          <w:tcPr>
            <w:tcW w:w="4134"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2016-2017</w:t>
            </w:r>
          </w:p>
        </w:tc>
        <w:tc>
          <w:tcPr>
            <w:tcW w:w="3686"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5419</w:t>
            </w:r>
          </w:p>
        </w:tc>
        <w:tc>
          <w:tcPr>
            <w:tcW w:w="2977"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60,2</w:t>
            </w:r>
          </w:p>
        </w:tc>
      </w:tr>
      <w:tr w:rsidR="001841BC" w:rsidRPr="001841BC" w:rsidTr="00433A67">
        <w:tc>
          <w:tcPr>
            <w:tcW w:w="4134"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2017-2018</w:t>
            </w:r>
          </w:p>
        </w:tc>
        <w:tc>
          <w:tcPr>
            <w:tcW w:w="3686"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6417</w:t>
            </w:r>
          </w:p>
        </w:tc>
        <w:tc>
          <w:tcPr>
            <w:tcW w:w="2977"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70</w:t>
            </w:r>
          </w:p>
        </w:tc>
      </w:tr>
      <w:tr w:rsidR="001841BC" w:rsidRPr="001841BC" w:rsidTr="00433A67">
        <w:tc>
          <w:tcPr>
            <w:tcW w:w="4134"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2018-2019</w:t>
            </w:r>
          </w:p>
        </w:tc>
        <w:tc>
          <w:tcPr>
            <w:tcW w:w="3686"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7185</w:t>
            </w:r>
          </w:p>
        </w:tc>
        <w:tc>
          <w:tcPr>
            <w:tcW w:w="2977"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79</w:t>
            </w:r>
          </w:p>
        </w:tc>
      </w:tr>
      <w:tr w:rsidR="001841BC" w:rsidRPr="001841BC" w:rsidTr="00433A67">
        <w:tc>
          <w:tcPr>
            <w:tcW w:w="4134"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2019-2020</w:t>
            </w:r>
          </w:p>
        </w:tc>
        <w:tc>
          <w:tcPr>
            <w:tcW w:w="3686"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8132</w:t>
            </w:r>
          </w:p>
        </w:tc>
        <w:tc>
          <w:tcPr>
            <w:tcW w:w="2977" w:type="dxa"/>
            <w:shd w:val="clear" w:color="auto" w:fill="auto"/>
          </w:tcPr>
          <w:p w:rsidR="001841BC" w:rsidRPr="001841BC" w:rsidRDefault="001841BC" w:rsidP="001841BC">
            <w:pPr>
              <w:widowControl w:val="0"/>
              <w:ind w:right="-63"/>
              <w:jc w:val="center"/>
              <w:rPr>
                <w:rFonts w:ascii="Times New Roman" w:hAnsi="Times New Roman" w:cs="Times New Roman"/>
                <w:sz w:val="28"/>
                <w:szCs w:val="28"/>
              </w:rPr>
            </w:pPr>
            <w:r w:rsidRPr="001841BC">
              <w:rPr>
                <w:rFonts w:ascii="Times New Roman" w:hAnsi="Times New Roman" w:cs="Times New Roman"/>
                <w:sz w:val="28"/>
                <w:szCs w:val="28"/>
              </w:rPr>
              <w:t>90</w:t>
            </w:r>
          </w:p>
        </w:tc>
      </w:tr>
    </w:tbl>
    <w:p w:rsidR="001841BC" w:rsidRPr="001841BC" w:rsidRDefault="001841BC" w:rsidP="001841BC">
      <w:pPr>
        <w:widowControl w:val="0"/>
        <w:ind w:left="-57" w:right="-63" w:firstLine="537"/>
        <w:rPr>
          <w:rFonts w:ascii="Times New Roman" w:hAnsi="Times New Roman" w:cs="Times New Roman"/>
          <w:sz w:val="28"/>
          <w:szCs w:val="28"/>
        </w:rPr>
      </w:pPr>
    </w:p>
    <w:p w:rsidR="001841BC" w:rsidRPr="001841BC" w:rsidRDefault="001841BC" w:rsidP="001841BC">
      <w:pPr>
        <w:widowControl w:val="0"/>
        <w:ind w:left="-57" w:right="-63" w:firstLine="537"/>
        <w:rPr>
          <w:rFonts w:ascii="Times New Roman" w:hAnsi="Times New Roman" w:cs="Times New Roman"/>
          <w:sz w:val="28"/>
          <w:szCs w:val="28"/>
        </w:rPr>
      </w:pPr>
      <w:r w:rsidRPr="001841BC">
        <w:rPr>
          <w:rFonts w:ascii="Times New Roman" w:hAnsi="Times New Roman" w:cs="Times New Roman"/>
          <w:sz w:val="28"/>
          <w:szCs w:val="28"/>
        </w:rPr>
        <w:t xml:space="preserve">В школах созданы  необходимые условия: корректируется нормативная база, обучены педагоги, закуплены современные учебники, но стареет  необходимое учебное оборудование. Педагоги уверенно демонстрируют себя на конкурсах, конференциях,  </w:t>
      </w:r>
      <w:r w:rsidRPr="001841BC">
        <w:rPr>
          <w:rFonts w:ascii="Times New Roman" w:hAnsi="Times New Roman" w:cs="Times New Roman"/>
          <w:sz w:val="28"/>
          <w:szCs w:val="28"/>
        </w:rPr>
        <w:lastRenderedPageBreak/>
        <w:t xml:space="preserve">делятся своими наработками. Школьники  активно участвуют в </w:t>
      </w:r>
      <w:proofErr w:type="spellStart"/>
      <w:r w:rsidRPr="001841BC">
        <w:rPr>
          <w:rFonts w:ascii="Times New Roman" w:hAnsi="Times New Roman" w:cs="Times New Roman"/>
          <w:sz w:val="28"/>
          <w:szCs w:val="28"/>
        </w:rPr>
        <w:t>метапредметной</w:t>
      </w:r>
      <w:proofErr w:type="spellEnd"/>
      <w:r w:rsidRPr="001841BC">
        <w:rPr>
          <w:rFonts w:ascii="Times New Roman" w:hAnsi="Times New Roman" w:cs="Times New Roman"/>
          <w:sz w:val="28"/>
          <w:szCs w:val="28"/>
        </w:rPr>
        <w:t xml:space="preserve"> олимпиаде и показывают хорошие  результаты. Практически во всех школах появились узкие специалисты: психологи, логопеды, но работают специалисты не на полные ставки, недостаточно дефектологов. С сентября 2020 года новые стандарты придут в старшую школу. Необходимо усилить разъяснительную работу среди детей и родителей по набору в 10 классы и активизировать курсовую подготовку педагогов для работы в классах 3 уровня обучения.</w:t>
      </w:r>
    </w:p>
    <w:p w:rsidR="001841BC" w:rsidRPr="001841BC" w:rsidRDefault="001841BC" w:rsidP="001841BC">
      <w:pPr>
        <w:rPr>
          <w:rFonts w:ascii="Times New Roman" w:eastAsia="Calibri" w:hAnsi="Times New Roman" w:cs="Times New Roman"/>
          <w:sz w:val="28"/>
          <w:szCs w:val="28"/>
          <w:lang w:eastAsia="en-US"/>
        </w:rPr>
      </w:pPr>
      <w:r w:rsidRPr="001841BC">
        <w:rPr>
          <w:rFonts w:ascii="Times New Roman" w:eastAsia="Calibri" w:hAnsi="Times New Roman" w:cs="Times New Roman"/>
          <w:sz w:val="28"/>
          <w:szCs w:val="28"/>
          <w:lang w:eastAsia="en-US"/>
        </w:rPr>
        <w:t xml:space="preserve">    </w:t>
      </w:r>
      <w:r w:rsidRPr="001841BC">
        <w:rPr>
          <w:rFonts w:ascii="Times New Roman" w:hAnsi="Times New Roman" w:cs="Times New Roman"/>
          <w:sz w:val="28"/>
          <w:szCs w:val="28"/>
        </w:rPr>
        <w:t xml:space="preserve">   По адаптированным программам в школах обучается  1549 человек,  это  17%  от общего числа обучающихся.  В  2010-11 учебном году  по городу детей с ОВЗ было 641 человек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1701"/>
        <w:gridCol w:w="1559"/>
        <w:gridCol w:w="1559"/>
        <w:gridCol w:w="1701"/>
      </w:tblGrid>
      <w:tr w:rsidR="001841BC" w:rsidRPr="001841BC" w:rsidTr="00433A67">
        <w:tc>
          <w:tcPr>
            <w:tcW w:w="2235" w:type="dxa"/>
            <w:shd w:val="clear" w:color="auto" w:fill="auto"/>
          </w:tcPr>
          <w:p w:rsidR="001841BC" w:rsidRPr="001841BC" w:rsidRDefault="001841BC" w:rsidP="001841BC">
            <w:pPr>
              <w:rPr>
                <w:rFonts w:ascii="Times New Roman" w:eastAsia="Calibri" w:hAnsi="Times New Roman" w:cs="Times New Roman"/>
                <w:sz w:val="28"/>
                <w:szCs w:val="28"/>
              </w:rPr>
            </w:pPr>
            <w:r w:rsidRPr="001841BC">
              <w:rPr>
                <w:rFonts w:ascii="Times New Roman" w:eastAsia="Calibri" w:hAnsi="Times New Roman" w:cs="Times New Roman"/>
                <w:sz w:val="28"/>
                <w:szCs w:val="28"/>
              </w:rPr>
              <w:t>Учебный год</w:t>
            </w:r>
          </w:p>
        </w:tc>
        <w:tc>
          <w:tcPr>
            <w:tcW w:w="1701"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2015-2016</w:t>
            </w:r>
          </w:p>
        </w:tc>
        <w:tc>
          <w:tcPr>
            <w:tcW w:w="1701"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2016-2017</w:t>
            </w:r>
          </w:p>
        </w:tc>
        <w:tc>
          <w:tcPr>
            <w:tcW w:w="1559"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2017-2018</w:t>
            </w:r>
          </w:p>
        </w:tc>
        <w:tc>
          <w:tcPr>
            <w:tcW w:w="1559" w:type="dxa"/>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2018-2019</w:t>
            </w:r>
          </w:p>
        </w:tc>
        <w:tc>
          <w:tcPr>
            <w:tcW w:w="1701" w:type="dxa"/>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2019-2020</w:t>
            </w:r>
          </w:p>
        </w:tc>
      </w:tr>
      <w:tr w:rsidR="001841BC" w:rsidRPr="001841BC" w:rsidTr="00433A67">
        <w:tc>
          <w:tcPr>
            <w:tcW w:w="2235" w:type="dxa"/>
            <w:shd w:val="clear" w:color="auto" w:fill="auto"/>
          </w:tcPr>
          <w:p w:rsidR="001841BC" w:rsidRPr="001841BC" w:rsidRDefault="001841BC" w:rsidP="001841BC">
            <w:pPr>
              <w:rPr>
                <w:rFonts w:ascii="Times New Roman" w:eastAsia="Calibri" w:hAnsi="Times New Roman" w:cs="Times New Roman"/>
                <w:sz w:val="28"/>
                <w:szCs w:val="28"/>
              </w:rPr>
            </w:pPr>
            <w:r w:rsidRPr="001841BC">
              <w:rPr>
                <w:rFonts w:ascii="Times New Roman" w:eastAsia="Calibri" w:hAnsi="Times New Roman" w:cs="Times New Roman"/>
                <w:sz w:val="28"/>
                <w:szCs w:val="28"/>
              </w:rPr>
              <w:t>Всего детей с ОВЗ</w:t>
            </w:r>
          </w:p>
        </w:tc>
        <w:tc>
          <w:tcPr>
            <w:tcW w:w="1701"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909 (10%)</w:t>
            </w:r>
          </w:p>
        </w:tc>
        <w:tc>
          <w:tcPr>
            <w:tcW w:w="1701"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hAnsi="Times New Roman" w:cs="Times New Roman"/>
                <w:sz w:val="28"/>
                <w:szCs w:val="28"/>
              </w:rPr>
              <w:t xml:space="preserve">1042 </w:t>
            </w:r>
            <w:r w:rsidRPr="001841BC">
              <w:rPr>
                <w:rFonts w:ascii="Times New Roman" w:eastAsia="Calibri" w:hAnsi="Times New Roman" w:cs="Times New Roman"/>
                <w:sz w:val="28"/>
                <w:szCs w:val="28"/>
              </w:rPr>
              <w:t xml:space="preserve"> (11,6%)</w:t>
            </w:r>
          </w:p>
        </w:tc>
        <w:tc>
          <w:tcPr>
            <w:tcW w:w="1559"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1305 (14%)</w:t>
            </w:r>
          </w:p>
        </w:tc>
        <w:tc>
          <w:tcPr>
            <w:tcW w:w="1559" w:type="dxa"/>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1372(15%)</w:t>
            </w:r>
          </w:p>
        </w:tc>
        <w:tc>
          <w:tcPr>
            <w:tcW w:w="1701" w:type="dxa"/>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1549 (17%)</w:t>
            </w:r>
          </w:p>
        </w:tc>
      </w:tr>
    </w:tbl>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 xml:space="preserve">       С введением ФГОС для детей с ОВЗ  расширился спектр организаций, где реализуются современные технологии обучения детей с ОВЗ в условиях  инклюзивного образования. </w:t>
      </w:r>
    </w:p>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 xml:space="preserve">       Данные   по образовательным организациям   о </w:t>
      </w:r>
      <w:proofErr w:type="gramStart"/>
      <w:r w:rsidRPr="001841BC">
        <w:rPr>
          <w:rFonts w:ascii="Times New Roman" w:hAnsi="Times New Roman" w:cs="Times New Roman"/>
          <w:sz w:val="28"/>
          <w:szCs w:val="28"/>
        </w:rPr>
        <w:t>детях  с</w:t>
      </w:r>
      <w:proofErr w:type="gramEnd"/>
      <w:r w:rsidRPr="001841BC">
        <w:rPr>
          <w:rFonts w:ascii="Times New Roman" w:hAnsi="Times New Roman" w:cs="Times New Roman"/>
          <w:sz w:val="28"/>
          <w:szCs w:val="28"/>
        </w:rPr>
        <w:t xml:space="preserve"> ОВЗ, обучающихся  в  коррекционных классах  и в условиях инклюзивного образования  в 2019-2020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1701"/>
        <w:gridCol w:w="3260"/>
      </w:tblGrid>
      <w:tr w:rsidR="001841BC" w:rsidRPr="001841BC" w:rsidTr="00433A67">
        <w:tc>
          <w:tcPr>
            <w:tcW w:w="3369"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ОУ</w:t>
            </w:r>
          </w:p>
        </w:tc>
        <w:tc>
          <w:tcPr>
            <w:tcW w:w="3827" w:type="dxa"/>
            <w:gridSpan w:val="2"/>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В коррекционных  классах</w:t>
            </w:r>
          </w:p>
        </w:tc>
        <w:tc>
          <w:tcPr>
            <w:tcW w:w="3260"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В условиях инклюзивного</w:t>
            </w:r>
          </w:p>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 xml:space="preserve"> образования</w:t>
            </w:r>
          </w:p>
          <w:p w:rsidR="001841BC" w:rsidRPr="001841BC" w:rsidRDefault="001841BC" w:rsidP="001841BC">
            <w:pPr>
              <w:jc w:val="center"/>
              <w:rPr>
                <w:rFonts w:ascii="Times New Roman" w:eastAsia="Calibri" w:hAnsi="Times New Roman" w:cs="Times New Roman"/>
                <w:sz w:val="28"/>
                <w:szCs w:val="28"/>
              </w:rPr>
            </w:pPr>
          </w:p>
        </w:tc>
      </w:tr>
      <w:tr w:rsidR="001841BC" w:rsidRPr="001841BC" w:rsidTr="00433A67">
        <w:tc>
          <w:tcPr>
            <w:tcW w:w="3369"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 xml:space="preserve">Лицей </w:t>
            </w:r>
          </w:p>
          <w:p w:rsidR="001841BC" w:rsidRPr="001841BC" w:rsidRDefault="001841BC" w:rsidP="001841BC">
            <w:pPr>
              <w:jc w:val="center"/>
              <w:rPr>
                <w:rFonts w:ascii="Times New Roman" w:eastAsia="Calibri" w:hAnsi="Times New Roman" w:cs="Times New Roman"/>
                <w:sz w:val="28"/>
                <w:szCs w:val="28"/>
              </w:rPr>
            </w:pPr>
            <w:proofErr w:type="spellStart"/>
            <w:r w:rsidRPr="001841BC">
              <w:rPr>
                <w:rFonts w:ascii="Times New Roman" w:eastAsia="Calibri" w:hAnsi="Times New Roman" w:cs="Times New Roman"/>
                <w:sz w:val="28"/>
                <w:szCs w:val="28"/>
              </w:rPr>
              <w:t>ВЕКТОиЯ</w:t>
            </w:r>
            <w:proofErr w:type="spellEnd"/>
          </w:p>
        </w:tc>
        <w:tc>
          <w:tcPr>
            <w:tcW w:w="2126"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44 чел.</w:t>
            </w:r>
          </w:p>
        </w:tc>
        <w:tc>
          <w:tcPr>
            <w:tcW w:w="1701"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4%</w:t>
            </w:r>
          </w:p>
        </w:tc>
        <w:tc>
          <w:tcPr>
            <w:tcW w:w="3260"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46 чел.</w:t>
            </w:r>
          </w:p>
        </w:tc>
      </w:tr>
      <w:tr w:rsidR="001841BC" w:rsidRPr="001841BC" w:rsidTr="00433A67">
        <w:tc>
          <w:tcPr>
            <w:tcW w:w="3369"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СОШ №2</w:t>
            </w:r>
          </w:p>
        </w:tc>
        <w:tc>
          <w:tcPr>
            <w:tcW w:w="2126" w:type="dxa"/>
            <w:shd w:val="clear" w:color="auto" w:fill="auto"/>
          </w:tcPr>
          <w:p w:rsidR="001841BC" w:rsidRPr="001841BC" w:rsidRDefault="001841BC" w:rsidP="001841BC">
            <w:pPr>
              <w:rPr>
                <w:rFonts w:ascii="Times New Roman" w:eastAsia="Calibri" w:hAnsi="Times New Roman" w:cs="Times New Roman"/>
                <w:sz w:val="28"/>
                <w:szCs w:val="28"/>
              </w:rPr>
            </w:pPr>
            <w:r w:rsidRPr="001841BC">
              <w:rPr>
                <w:rFonts w:ascii="Times New Roman" w:eastAsia="Calibri" w:hAnsi="Times New Roman" w:cs="Times New Roman"/>
                <w:sz w:val="28"/>
                <w:szCs w:val="28"/>
              </w:rPr>
              <w:t>243 чел.</w:t>
            </w:r>
          </w:p>
        </w:tc>
        <w:tc>
          <w:tcPr>
            <w:tcW w:w="1701"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13%</w:t>
            </w:r>
          </w:p>
        </w:tc>
        <w:tc>
          <w:tcPr>
            <w:tcW w:w="3260"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74 чел.</w:t>
            </w:r>
          </w:p>
        </w:tc>
      </w:tr>
      <w:tr w:rsidR="001841BC" w:rsidRPr="001841BC" w:rsidTr="00433A67">
        <w:tc>
          <w:tcPr>
            <w:tcW w:w="3369"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СОШ №3</w:t>
            </w:r>
          </w:p>
        </w:tc>
        <w:tc>
          <w:tcPr>
            <w:tcW w:w="2126" w:type="dxa"/>
            <w:shd w:val="clear" w:color="auto" w:fill="auto"/>
          </w:tcPr>
          <w:p w:rsidR="001841BC" w:rsidRPr="001841BC" w:rsidRDefault="001841BC" w:rsidP="001841BC">
            <w:pPr>
              <w:rPr>
                <w:rFonts w:ascii="Times New Roman" w:eastAsia="Calibri" w:hAnsi="Times New Roman" w:cs="Times New Roman"/>
                <w:sz w:val="28"/>
                <w:szCs w:val="28"/>
              </w:rPr>
            </w:pPr>
          </w:p>
        </w:tc>
        <w:tc>
          <w:tcPr>
            <w:tcW w:w="1701" w:type="dxa"/>
            <w:shd w:val="clear" w:color="auto" w:fill="auto"/>
          </w:tcPr>
          <w:p w:rsidR="001841BC" w:rsidRPr="001841BC" w:rsidRDefault="001841BC" w:rsidP="001841BC">
            <w:pPr>
              <w:jc w:val="center"/>
              <w:rPr>
                <w:rFonts w:ascii="Times New Roman" w:eastAsia="Calibri" w:hAnsi="Times New Roman" w:cs="Times New Roman"/>
                <w:sz w:val="28"/>
                <w:szCs w:val="28"/>
              </w:rPr>
            </w:pPr>
          </w:p>
        </w:tc>
        <w:tc>
          <w:tcPr>
            <w:tcW w:w="3260" w:type="dxa"/>
            <w:shd w:val="clear" w:color="auto" w:fill="auto"/>
          </w:tcPr>
          <w:p w:rsidR="001841BC" w:rsidRPr="001841BC" w:rsidRDefault="001841BC" w:rsidP="001841BC">
            <w:pPr>
              <w:jc w:val="center"/>
              <w:rPr>
                <w:rFonts w:ascii="Times New Roman" w:eastAsia="Calibri" w:hAnsi="Times New Roman" w:cs="Times New Roman"/>
                <w:sz w:val="28"/>
                <w:szCs w:val="28"/>
              </w:rPr>
            </w:pPr>
          </w:p>
        </w:tc>
      </w:tr>
      <w:tr w:rsidR="001841BC" w:rsidRPr="001841BC" w:rsidTr="00433A67">
        <w:tc>
          <w:tcPr>
            <w:tcW w:w="3369"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СОШ №6</w:t>
            </w:r>
          </w:p>
        </w:tc>
        <w:tc>
          <w:tcPr>
            <w:tcW w:w="2126"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148 чел.</w:t>
            </w:r>
          </w:p>
        </w:tc>
        <w:tc>
          <w:tcPr>
            <w:tcW w:w="1701"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10 %</w:t>
            </w:r>
          </w:p>
        </w:tc>
        <w:tc>
          <w:tcPr>
            <w:tcW w:w="3260"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114 чел.</w:t>
            </w:r>
          </w:p>
        </w:tc>
      </w:tr>
      <w:tr w:rsidR="001841BC" w:rsidRPr="001841BC" w:rsidTr="00433A67">
        <w:tc>
          <w:tcPr>
            <w:tcW w:w="3369"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СОШ №7</w:t>
            </w:r>
          </w:p>
        </w:tc>
        <w:tc>
          <w:tcPr>
            <w:tcW w:w="2126"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 xml:space="preserve"> 156 чел.</w:t>
            </w:r>
          </w:p>
        </w:tc>
        <w:tc>
          <w:tcPr>
            <w:tcW w:w="1701"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9 %</w:t>
            </w:r>
          </w:p>
        </w:tc>
        <w:tc>
          <w:tcPr>
            <w:tcW w:w="3260"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73 чел.</w:t>
            </w:r>
          </w:p>
        </w:tc>
      </w:tr>
      <w:tr w:rsidR="001841BC" w:rsidRPr="001841BC" w:rsidTr="00433A67">
        <w:tc>
          <w:tcPr>
            <w:tcW w:w="3369"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СОШ №16</w:t>
            </w:r>
          </w:p>
        </w:tc>
        <w:tc>
          <w:tcPr>
            <w:tcW w:w="2126"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147 чел.</w:t>
            </w:r>
          </w:p>
        </w:tc>
        <w:tc>
          <w:tcPr>
            <w:tcW w:w="1701"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9 %</w:t>
            </w:r>
          </w:p>
        </w:tc>
        <w:tc>
          <w:tcPr>
            <w:tcW w:w="3260" w:type="dxa"/>
            <w:shd w:val="clear" w:color="auto" w:fill="auto"/>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110 чел.</w:t>
            </w:r>
          </w:p>
        </w:tc>
      </w:tr>
    </w:tbl>
    <w:p w:rsidR="001841BC" w:rsidRPr="001841BC" w:rsidRDefault="001841BC" w:rsidP="001841BC">
      <w:pPr>
        <w:rPr>
          <w:rFonts w:ascii="Times New Roman" w:eastAsia="Calibri" w:hAnsi="Times New Roman" w:cs="Times New Roman"/>
          <w:sz w:val="28"/>
          <w:szCs w:val="28"/>
          <w:lang w:eastAsia="en-US"/>
        </w:rPr>
      </w:pPr>
    </w:p>
    <w:p w:rsidR="001841BC" w:rsidRPr="001841BC" w:rsidRDefault="001841BC" w:rsidP="001841BC">
      <w:pPr>
        <w:ind w:hanging="540"/>
        <w:rPr>
          <w:rFonts w:ascii="Times New Roman" w:hAnsi="Times New Roman" w:cs="Times New Roman"/>
          <w:sz w:val="28"/>
          <w:szCs w:val="28"/>
        </w:rPr>
      </w:pPr>
      <w:r w:rsidRPr="001841BC">
        <w:rPr>
          <w:rFonts w:ascii="Times New Roman" w:hAnsi="Times New Roman" w:cs="Times New Roman"/>
          <w:sz w:val="28"/>
          <w:szCs w:val="28"/>
        </w:rPr>
        <w:t xml:space="preserve">              Для 56 школьников было организовано индивидуальное обучение на дому.                </w:t>
      </w:r>
    </w:p>
    <w:p w:rsidR="001841BC" w:rsidRPr="001841BC" w:rsidRDefault="001841BC" w:rsidP="001841BC">
      <w:pPr>
        <w:ind w:hanging="540"/>
        <w:rPr>
          <w:rFonts w:ascii="Times New Roman" w:hAnsi="Times New Roman" w:cs="Times New Roman"/>
          <w:sz w:val="28"/>
          <w:szCs w:val="28"/>
        </w:rPr>
      </w:pPr>
      <w:r w:rsidRPr="001841BC">
        <w:rPr>
          <w:rFonts w:ascii="Times New Roman" w:hAnsi="Times New Roman" w:cs="Times New Roman"/>
          <w:sz w:val="28"/>
          <w:szCs w:val="28"/>
        </w:rPr>
        <w:lastRenderedPageBreak/>
        <w:t xml:space="preserve">                Обучение детей-инвалидов и детей с ОВЗ на дому организуется в соответствие с «Порядком», утвержденным приказом Министерства образования и науки Пермского края от 18.07.2014 № СЭД-26-01-04-627.  Обучение детей на дому организуется  по предоставлении справки ВК или ИПР.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gridCol w:w="1559"/>
        <w:gridCol w:w="1418"/>
        <w:gridCol w:w="1559"/>
        <w:gridCol w:w="1559"/>
      </w:tblGrid>
      <w:tr w:rsidR="001841BC" w:rsidRPr="001841BC" w:rsidTr="00236CCA">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Учебный год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2015-2016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2016-2017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2017-2018</w:t>
            </w:r>
          </w:p>
        </w:tc>
        <w:tc>
          <w:tcPr>
            <w:tcW w:w="1559"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2018-2019</w:t>
            </w:r>
          </w:p>
        </w:tc>
        <w:tc>
          <w:tcPr>
            <w:tcW w:w="1559"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2019-2020</w:t>
            </w:r>
          </w:p>
        </w:tc>
      </w:tr>
      <w:tr w:rsidR="001841BC" w:rsidRPr="001841BC" w:rsidTr="00236CCA">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Обучение на дому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69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62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46</w:t>
            </w:r>
          </w:p>
        </w:tc>
        <w:tc>
          <w:tcPr>
            <w:tcW w:w="1559"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57</w:t>
            </w:r>
          </w:p>
        </w:tc>
        <w:tc>
          <w:tcPr>
            <w:tcW w:w="1559"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eastAsia="Calibri" w:hAnsi="Times New Roman" w:cs="Times New Roman"/>
                <w:sz w:val="28"/>
                <w:szCs w:val="28"/>
              </w:rPr>
            </w:pPr>
            <w:r w:rsidRPr="001841BC">
              <w:rPr>
                <w:rFonts w:ascii="Times New Roman" w:eastAsia="Calibri" w:hAnsi="Times New Roman" w:cs="Times New Roman"/>
                <w:sz w:val="28"/>
                <w:szCs w:val="28"/>
              </w:rPr>
              <w:t>56</w:t>
            </w:r>
          </w:p>
        </w:tc>
      </w:tr>
    </w:tbl>
    <w:p w:rsidR="001841BC" w:rsidRPr="001841BC" w:rsidRDefault="001841BC" w:rsidP="001841BC">
      <w:pPr>
        <w:spacing w:line="360" w:lineRule="exact"/>
        <w:jc w:val="both"/>
        <w:rPr>
          <w:rFonts w:ascii="Times New Roman" w:hAnsi="Times New Roman" w:cs="Times New Roman"/>
          <w:sz w:val="28"/>
          <w:szCs w:val="28"/>
        </w:rPr>
      </w:pPr>
      <w:r w:rsidRPr="001841BC">
        <w:rPr>
          <w:rFonts w:ascii="Times New Roman" w:hAnsi="Times New Roman" w:cs="Times New Roman"/>
          <w:sz w:val="28"/>
          <w:szCs w:val="28"/>
        </w:rPr>
        <w:t xml:space="preserve">        Для  организации обучения на дому  на основании письменного заявления  с  каждым родителем заключается  договор, согласовывается  расписание занятий. В зависимости от здоровья ребёнка определяется от 9 до 18 недельных часов, с  не более  трёх часовой нагрузкой в день. </w:t>
      </w:r>
    </w:p>
    <w:p w:rsidR="001841BC" w:rsidRPr="001841BC" w:rsidRDefault="001841BC" w:rsidP="001841BC">
      <w:pPr>
        <w:spacing w:line="360" w:lineRule="exact"/>
        <w:jc w:val="both"/>
        <w:rPr>
          <w:rFonts w:ascii="Times New Roman" w:hAnsi="Times New Roman" w:cs="Times New Roman"/>
          <w:sz w:val="28"/>
          <w:szCs w:val="28"/>
        </w:rPr>
      </w:pPr>
      <w:r w:rsidRPr="001841BC">
        <w:rPr>
          <w:rFonts w:ascii="Times New Roman" w:hAnsi="Times New Roman" w:cs="Times New Roman"/>
          <w:sz w:val="28"/>
          <w:szCs w:val="28"/>
        </w:rPr>
        <w:t xml:space="preserve">       Расширяется спрос на семейное образование. В 2016-2017 учебном году был 1 ученик, в </w:t>
      </w:r>
      <w:r w:rsidRPr="001841BC">
        <w:rPr>
          <w:rFonts w:ascii="Times New Roman" w:eastAsia="Calibri" w:hAnsi="Times New Roman" w:cs="Times New Roman"/>
          <w:sz w:val="28"/>
          <w:szCs w:val="28"/>
        </w:rPr>
        <w:t>2019-2020 уже 7 человек обучаются в форме семейного образования.</w:t>
      </w:r>
    </w:p>
    <w:p w:rsidR="001841BC" w:rsidRPr="001841BC" w:rsidRDefault="001841BC" w:rsidP="001841BC">
      <w:pPr>
        <w:pStyle w:val="a5"/>
        <w:rPr>
          <w:rFonts w:ascii="Times New Roman" w:hAnsi="Times New Roman" w:cs="Times New Roman"/>
          <w:b/>
          <w:color w:val="000000"/>
          <w:sz w:val="28"/>
          <w:szCs w:val="28"/>
          <w:lang w:eastAsia="ru-RU"/>
        </w:rPr>
      </w:pPr>
      <w:r w:rsidRPr="001841BC">
        <w:rPr>
          <w:rFonts w:ascii="Times New Roman" w:hAnsi="Times New Roman" w:cs="Times New Roman"/>
          <w:sz w:val="28"/>
          <w:szCs w:val="28"/>
        </w:rPr>
        <w:t xml:space="preserve">           Итоги 2019-2020 учебного года – успеваемость – 99 %, качество знаний – 39 % (как и результат   прошлого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20"/>
        <w:gridCol w:w="1420"/>
        <w:gridCol w:w="1420"/>
        <w:gridCol w:w="1315"/>
        <w:gridCol w:w="2291"/>
      </w:tblGrid>
      <w:tr w:rsidR="001841BC" w:rsidRPr="001841BC" w:rsidTr="00236CCA">
        <w:tc>
          <w:tcPr>
            <w:tcW w:w="259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2015-2016</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2016-2017</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2017-2018</w:t>
            </w:r>
          </w:p>
        </w:tc>
        <w:tc>
          <w:tcPr>
            <w:tcW w:w="1315"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2018-2019</w:t>
            </w:r>
          </w:p>
        </w:tc>
        <w:tc>
          <w:tcPr>
            <w:tcW w:w="2291" w:type="dxa"/>
            <w:tcBorders>
              <w:top w:val="single" w:sz="4" w:space="0" w:color="auto"/>
              <w:left w:val="single" w:sz="4" w:space="0" w:color="auto"/>
              <w:bottom w:val="single" w:sz="4" w:space="0" w:color="auto"/>
              <w:right w:val="single" w:sz="4" w:space="0" w:color="auto"/>
            </w:tcBorders>
          </w:tcPr>
          <w:p w:rsidR="001841BC" w:rsidRPr="001841BC" w:rsidRDefault="001841BC" w:rsidP="00236CCA">
            <w:pPr>
              <w:rPr>
                <w:rFonts w:ascii="Times New Roman" w:hAnsi="Times New Roman" w:cs="Times New Roman"/>
                <w:sz w:val="28"/>
                <w:szCs w:val="28"/>
              </w:rPr>
            </w:pPr>
            <w:r w:rsidRPr="001841BC">
              <w:rPr>
                <w:rFonts w:ascii="Times New Roman" w:hAnsi="Times New Roman" w:cs="Times New Roman"/>
                <w:sz w:val="28"/>
                <w:szCs w:val="28"/>
              </w:rPr>
              <w:t>2019-2020</w:t>
            </w:r>
          </w:p>
        </w:tc>
      </w:tr>
      <w:tr w:rsidR="001841BC" w:rsidRPr="001841BC" w:rsidTr="00236CCA">
        <w:tc>
          <w:tcPr>
            <w:tcW w:w="259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 xml:space="preserve">Обучалось </w:t>
            </w:r>
            <w:proofErr w:type="gramStart"/>
            <w:r w:rsidRPr="001841BC">
              <w:rPr>
                <w:rFonts w:ascii="Times New Roman" w:hAnsi="Times New Roman" w:cs="Times New Roman"/>
                <w:sz w:val="28"/>
                <w:szCs w:val="28"/>
              </w:rPr>
              <w:t>на  конец</w:t>
            </w:r>
            <w:proofErr w:type="gramEnd"/>
            <w:r w:rsidRPr="001841BC">
              <w:rPr>
                <w:rFonts w:ascii="Times New Roman" w:hAnsi="Times New Roman" w:cs="Times New Roman"/>
                <w:sz w:val="28"/>
                <w:szCs w:val="28"/>
              </w:rPr>
              <w:t xml:space="preserve"> уч. года</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8 908</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8951</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9065</w:t>
            </w:r>
          </w:p>
        </w:tc>
        <w:tc>
          <w:tcPr>
            <w:tcW w:w="1315"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8991</w:t>
            </w:r>
          </w:p>
        </w:tc>
        <w:tc>
          <w:tcPr>
            <w:tcW w:w="2291"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8963</w:t>
            </w:r>
          </w:p>
        </w:tc>
      </w:tr>
      <w:tr w:rsidR="001841BC" w:rsidRPr="001841BC" w:rsidTr="00236CCA">
        <w:tc>
          <w:tcPr>
            <w:tcW w:w="259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Успевает</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8729</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8786</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8971</w:t>
            </w:r>
          </w:p>
        </w:tc>
        <w:tc>
          <w:tcPr>
            <w:tcW w:w="1315"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8891</w:t>
            </w:r>
          </w:p>
        </w:tc>
        <w:tc>
          <w:tcPr>
            <w:tcW w:w="2291"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8902</w:t>
            </w:r>
          </w:p>
        </w:tc>
      </w:tr>
      <w:tr w:rsidR="001841BC" w:rsidRPr="001841BC" w:rsidTr="00236CCA">
        <w:tc>
          <w:tcPr>
            <w:tcW w:w="259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 успеваемости</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98%</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98,2%</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99%</w:t>
            </w:r>
          </w:p>
        </w:tc>
        <w:tc>
          <w:tcPr>
            <w:tcW w:w="1315"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99%</w:t>
            </w:r>
          </w:p>
        </w:tc>
        <w:tc>
          <w:tcPr>
            <w:tcW w:w="2291"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99,3</w:t>
            </w:r>
          </w:p>
        </w:tc>
      </w:tr>
      <w:tr w:rsidR="001841BC" w:rsidRPr="001841BC" w:rsidTr="00236CCA">
        <w:tc>
          <w:tcPr>
            <w:tcW w:w="259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На «4» и «5»</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2870</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2951</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3091</w:t>
            </w:r>
          </w:p>
        </w:tc>
        <w:tc>
          <w:tcPr>
            <w:tcW w:w="1315"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3029</w:t>
            </w:r>
          </w:p>
        </w:tc>
        <w:tc>
          <w:tcPr>
            <w:tcW w:w="2291"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3415</w:t>
            </w:r>
          </w:p>
        </w:tc>
      </w:tr>
      <w:tr w:rsidR="001841BC" w:rsidRPr="001841BC" w:rsidTr="00236CCA">
        <w:tc>
          <w:tcPr>
            <w:tcW w:w="259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 качества</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36,6%</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37,3</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39%</w:t>
            </w:r>
          </w:p>
        </w:tc>
        <w:tc>
          <w:tcPr>
            <w:tcW w:w="1315"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39%</w:t>
            </w:r>
          </w:p>
        </w:tc>
        <w:tc>
          <w:tcPr>
            <w:tcW w:w="2291"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38%</w:t>
            </w:r>
          </w:p>
        </w:tc>
      </w:tr>
      <w:tr w:rsidR="001841BC" w:rsidRPr="001841BC" w:rsidTr="00236CCA">
        <w:tc>
          <w:tcPr>
            <w:tcW w:w="259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Количество первоклассников</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1065</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1031</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1147</w:t>
            </w:r>
          </w:p>
        </w:tc>
        <w:tc>
          <w:tcPr>
            <w:tcW w:w="1315"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1091</w:t>
            </w:r>
          </w:p>
        </w:tc>
        <w:tc>
          <w:tcPr>
            <w:tcW w:w="2291"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1126</w:t>
            </w:r>
          </w:p>
        </w:tc>
      </w:tr>
      <w:tr w:rsidR="001841BC" w:rsidRPr="001841BC" w:rsidTr="00236CCA">
        <w:tc>
          <w:tcPr>
            <w:tcW w:w="259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Успевает (не успевает) первоклассников</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1002(63)</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1001(30)</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1100(33)</w:t>
            </w:r>
          </w:p>
        </w:tc>
        <w:tc>
          <w:tcPr>
            <w:tcW w:w="1315"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1063(28)</w:t>
            </w:r>
          </w:p>
        </w:tc>
        <w:tc>
          <w:tcPr>
            <w:tcW w:w="2291"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1091(35)</w:t>
            </w:r>
          </w:p>
        </w:tc>
      </w:tr>
      <w:tr w:rsidR="001841BC" w:rsidRPr="001841BC" w:rsidTr="00236CCA">
        <w:tc>
          <w:tcPr>
            <w:tcW w:w="259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 успеваемости первоклассников</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94,1%</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97,1</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97%</w:t>
            </w:r>
          </w:p>
        </w:tc>
        <w:tc>
          <w:tcPr>
            <w:tcW w:w="1315"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97%</w:t>
            </w:r>
          </w:p>
        </w:tc>
        <w:tc>
          <w:tcPr>
            <w:tcW w:w="2291"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97%</w:t>
            </w:r>
          </w:p>
        </w:tc>
      </w:tr>
      <w:tr w:rsidR="001841BC" w:rsidRPr="001841BC" w:rsidTr="00236CCA">
        <w:tc>
          <w:tcPr>
            <w:tcW w:w="259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Переведены с академической задолженностью</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39</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54</w:t>
            </w:r>
          </w:p>
        </w:tc>
        <w:tc>
          <w:tcPr>
            <w:tcW w:w="1420"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73</w:t>
            </w:r>
          </w:p>
        </w:tc>
        <w:tc>
          <w:tcPr>
            <w:tcW w:w="1315"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58</w:t>
            </w:r>
          </w:p>
        </w:tc>
        <w:tc>
          <w:tcPr>
            <w:tcW w:w="2291" w:type="dxa"/>
            <w:tcBorders>
              <w:top w:val="single" w:sz="4" w:space="0" w:color="auto"/>
              <w:left w:val="single" w:sz="4" w:space="0" w:color="auto"/>
              <w:bottom w:val="single" w:sz="4" w:space="0" w:color="auto"/>
              <w:right w:val="single" w:sz="4" w:space="0" w:color="auto"/>
            </w:tcBorders>
          </w:tcPr>
          <w:p w:rsidR="001841BC" w:rsidRPr="001841BC" w:rsidRDefault="001841BC" w:rsidP="001841BC">
            <w:pPr>
              <w:jc w:val="center"/>
              <w:rPr>
                <w:rFonts w:ascii="Times New Roman" w:hAnsi="Times New Roman" w:cs="Times New Roman"/>
                <w:sz w:val="28"/>
                <w:szCs w:val="28"/>
              </w:rPr>
            </w:pPr>
            <w:r w:rsidRPr="001841BC">
              <w:rPr>
                <w:rFonts w:ascii="Times New Roman" w:hAnsi="Times New Roman" w:cs="Times New Roman"/>
                <w:sz w:val="28"/>
                <w:szCs w:val="28"/>
              </w:rPr>
              <w:t>30</w:t>
            </w:r>
          </w:p>
        </w:tc>
      </w:tr>
    </w:tbl>
    <w:p w:rsidR="001841BC" w:rsidRPr="001841BC" w:rsidRDefault="001841BC" w:rsidP="001841BC">
      <w:pPr>
        <w:rPr>
          <w:rFonts w:ascii="Times New Roman" w:hAnsi="Times New Roman" w:cs="Times New Roman"/>
          <w:sz w:val="28"/>
          <w:szCs w:val="28"/>
        </w:rPr>
      </w:pPr>
    </w:p>
    <w:p w:rsidR="001841BC" w:rsidRPr="001841BC" w:rsidRDefault="001841BC" w:rsidP="001841BC">
      <w:pPr>
        <w:ind w:firstLine="708"/>
        <w:jc w:val="both"/>
        <w:rPr>
          <w:rFonts w:ascii="Times New Roman" w:hAnsi="Times New Roman" w:cs="Times New Roman"/>
          <w:sz w:val="28"/>
          <w:szCs w:val="28"/>
        </w:rPr>
      </w:pPr>
    </w:p>
    <w:p w:rsidR="001841BC" w:rsidRPr="001841BC" w:rsidRDefault="001841BC" w:rsidP="001841BC">
      <w:pPr>
        <w:jc w:val="both"/>
        <w:rPr>
          <w:rFonts w:ascii="Times New Roman" w:hAnsi="Times New Roman" w:cs="Times New Roman"/>
          <w:color w:val="FF0000"/>
          <w:sz w:val="28"/>
          <w:szCs w:val="28"/>
          <w:lang w:eastAsia="ar-SA"/>
        </w:rPr>
      </w:pPr>
      <w:r w:rsidRPr="001841BC">
        <w:rPr>
          <w:rFonts w:ascii="Times New Roman" w:hAnsi="Times New Roman" w:cs="Times New Roman"/>
          <w:sz w:val="28"/>
          <w:szCs w:val="28"/>
        </w:rPr>
        <w:t xml:space="preserve">        В целом по округу муниципальное задание выполнено.  100% успеваемость показывают многие сельские структурные подразделения. Самая низкая успеваемость в «</w:t>
      </w:r>
      <w:proofErr w:type="spellStart"/>
      <w:r w:rsidRPr="001841BC">
        <w:rPr>
          <w:rFonts w:ascii="Times New Roman" w:hAnsi="Times New Roman" w:cs="Times New Roman"/>
          <w:sz w:val="28"/>
          <w:szCs w:val="28"/>
        </w:rPr>
        <w:t>Кыновской</w:t>
      </w:r>
      <w:proofErr w:type="spellEnd"/>
      <w:r w:rsidRPr="001841BC">
        <w:rPr>
          <w:rFonts w:ascii="Times New Roman" w:hAnsi="Times New Roman" w:cs="Times New Roman"/>
          <w:sz w:val="28"/>
          <w:szCs w:val="28"/>
        </w:rPr>
        <w:t xml:space="preserve"> ООШ» - 97,5%, успеваемость ниже городских показателей в СОШ № 2 -98,4%, в СОШ № 3 -98,85%. Необходимо   проанализировать результаты учебного года, выявить проблемные места, найти пути выхода, определиться с адресной помощью как педагогу, так и ребенку. Снизилось количество условно переведённых детей с   58 до 30 человек, но  как никому другому им нужна  своевременная помощь и поддержка педагогов.  </w:t>
      </w:r>
      <w:r w:rsidRPr="001841BC">
        <w:rPr>
          <w:rFonts w:ascii="Times New Roman" w:hAnsi="Times New Roman" w:cs="Times New Roman"/>
          <w:color w:val="FF0000"/>
          <w:sz w:val="28"/>
          <w:szCs w:val="28"/>
          <w:lang w:eastAsia="ar-SA"/>
        </w:rPr>
        <w:t xml:space="preserve">   </w:t>
      </w:r>
    </w:p>
    <w:p w:rsidR="001841BC" w:rsidRPr="001841BC" w:rsidRDefault="001841BC" w:rsidP="001841BC">
      <w:pPr>
        <w:pStyle w:val="a3"/>
        <w:kinsoku w:val="0"/>
        <w:overflowPunct w:val="0"/>
        <w:spacing w:before="86" w:beforeAutospacing="0" w:after="0"/>
        <w:textAlignment w:val="baseline"/>
        <w:rPr>
          <w:rFonts w:eastAsia="+mn-ea"/>
          <w:kern w:val="24"/>
          <w:sz w:val="28"/>
          <w:szCs w:val="28"/>
        </w:rPr>
      </w:pPr>
      <w:r w:rsidRPr="001841BC">
        <w:rPr>
          <w:sz w:val="28"/>
          <w:szCs w:val="28"/>
        </w:rPr>
        <w:t xml:space="preserve">       Особое внимание в учебном году было уделено тематическому аудиту: проведен мониторинг соответствия объёма и качества предоставления образовательной </w:t>
      </w:r>
      <w:proofErr w:type="gramStart"/>
      <w:r w:rsidRPr="001841BC">
        <w:rPr>
          <w:sz w:val="28"/>
          <w:szCs w:val="28"/>
        </w:rPr>
        <w:t>услуги  в</w:t>
      </w:r>
      <w:proofErr w:type="gramEnd"/>
      <w:r w:rsidRPr="001841BC">
        <w:rPr>
          <w:sz w:val="28"/>
          <w:szCs w:val="28"/>
        </w:rPr>
        <w:t xml:space="preserve">  МАОУ « СОШ №3», МБОУ « Лицей №1», ; проанализирована эффективность деятельности администрации образовательных учреждений МБОУ « СОШ №16 с УИОП»  и  МБОУ «СОШ №7», мониторинг готовности ОО к введению предмета «Астрономия» в сельских структурных подразделениях. На постоянном контроле вопросы качества образования и  подготовки к ГИА, эти темы  рассматривались на совещаниях заместителей директоров по учебной работе, на заседаниях ГМФ. Разработаны и полностью реализованы планы по подготовке к ГИА.  Повышение конкурентоспособности выпускников начинается не во время итоговой аттестации, оно формируется через различные контрольно-оценочные процедуры. Одна из таких процедур – это всероссийские проверочные работы.</w:t>
      </w:r>
    </w:p>
    <w:p w:rsidR="001841BC" w:rsidRPr="001841BC" w:rsidRDefault="001841BC" w:rsidP="001841BC">
      <w:pPr>
        <w:kinsoku w:val="0"/>
        <w:overflowPunct w:val="0"/>
        <w:textAlignment w:val="baseline"/>
        <w:rPr>
          <w:rFonts w:ascii="Times New Roman" w:eastAsia="Calibri" w:hAnsi="Times New Roman" w:cs="Times New Roman"/>
          <w:bCs/>
          <w:sz w:val="28"/>
          <w:szCs w:val="28"/>
          <w:lang w:eastAsia="en-US"/>
        </w:rPr>
      </w:pPr>
      <w:r w:rsidRPr="001841BC">
        <w:rPr>
          <w:rFonts w:ascii="Times New Roman" w:eastAsia="+mn-ea" w:hAnsi="Times New Roman" w:cs="Times New Roman"/>
          <w:color w:val="000000"/>
          <w:kern w:val="24"/>
          <w:sz w:val="28"/>
          <w:szCs w:val="28"/>
        </w:rPr>
        <w:t xml:space="preserve">       Но в связи с </w:t>
      </w:r>
      <w:proofErr w:type="gramStart"/>
      <w:r w:rsidRPr="001841BC">
        <w:rPr>
          <w:rFonts w:ascii="Times New Roman" w:eastAsia="+mn-ea" w:hAnsi="Times New Roman" w:cs="Times New Roman"/>
          <w:color w:val="000000"/>
          <w:kern w:val="24"/>
          <w:sz w:val="28"/>
          <w:szCs w:val="28"/>
        </w:rPr>
        <w:t xml:space="preserve">пандемией </w:t>
      </w:r>
      <w:r w:rsidRPr="001841BC">
        <w:rPr>
          <w:rFonts w:ascii="Times New Roman" w:eastAsia="+mn-ea" w:hAnsi="Times New Roman" w:cs="Times New Roman"/>
          <w:color w:val="000000"/>
          <w:kern w:val="24"/>
        </w:rPr>
        <w:t xml:space="preserve"> </w:t>
      </w:r>
      <w:r w:rsidRPr="001841BC">
        <w:rPr>
          <w:rFonts w:ascii="Times New Roman" w:eastAsia="+mn-ea" w:hAnsi="Times New Roman" w:cs="Times New Roman"/>
          <w:color w:val="000000"/>
          <w:kern w:val="24"/>
          <w:sz w:val="28"/>
          <w:szCs w:val="28"/>
        </w:rPr>
        <w:t>Всероссийские</w:t>
      </w:r>
      <w:proofErr w:type="gramEnd"/>
      <w:r w:rsidRPr="001841BC">
        <w:rPr>
          <w:rFonts w:ascii="Times New Roman" w:eastAsia="+mn-ea" w:hAnsi="Times New Roman" w:cs="Times New Roman"/>
          <w:color w:val="000000"/>
          <w:kern w:val="24"/>
          <w:sz w:val="28"/>
          <w:szCs w:val="28"/>
        </w:rPr>
        <w:t xml:space="preserve"> проверочные работы (ВПР) в 4-8 классах  перенесены на сентябрь –октябрь 2020 года.</w:t>
      </w:r>
    </w:p>
    <w:p w:rsidR="001841BC" w:rsidRPr="001841BC" w:rsidRDefault="001841BC" w:rsidP="001841BC">
      <w:pPr>
        <w:jc w:val="both"/>
        <w:textAlignment w:val="baseline"/>
        <w:rPr>
          <w:rFonts w:ascii="Times New Roman" w:eastAsia="Calibri" w:hAnsi="Times New Roman" w:cs="Times New Roman"/>
          <w:bCs/>
          <w:sz w:val="28"/>
          <w:szCs w:val="28"/>
          <w:lang w:eastAsia="en-US"/>
        </w:rPr>
      </w:pPr>
      <w:r w:rsidRPr="001841BC">
        <w:rPr>
          <w:rFonts w:ascii="Times New Roman" w:eastAsia="Calibri" w:hAnsi="Times New Roman" w:cs="Times New Roman"/>
          <w:bCs/>
          <w:color w:val="FF0000"/>
          <w:sz w:val="28"/>
          <w:szCs w:val="28"/>
          <w:lang w:eastAsia="en-US"/>
        </w:rPr>
        <w:t xml:space="preserve">      </w:t>
      </w:r>
      <w:r w:rsidRPr="001841BC">
        <w:rPr>
          <w:rFonts w:ascii="Times New Roman" w:eastAsia="Calibri" w:hAnsi="Times New Roman" w:cs="Times New Roman"/>
          <w:bCs/>
          <w:sz w:val="28"/>
          <w:szCs w:val="28"/>
          <w:lang w:eastAsia="en-US"/>
        </w:rPr>
        <w:t xml:space="preserve">В11 </w:t>
      </w:r>
      <w:proofErr w:type="gramStart"/>
      <w:r w:rsidRPr="001841BC">
        <w:rPr>
          <w:rFonts w:ascii="Times New Roman" w:eastAsia="Calibri" w:hAnsi="Times New Roman" w:cs="Times New Roman"/>
          <w:bCs/>
          <w:sz w:val="28"/>
          <w:szCs w:val="28"/>
          <w:lang w:eastAsia="en-US"/>
        </w:rPr>
        <w:t>классах  в</w:t>
      </w:r>
      <w:proofErr w:type="gramEnd"/>
      <w:r w:rsidRPr="001841BC">
        <w:rPr>
          <w:rFonts w:ascii="Times New Roman" w:eastAsia="Calibri" w:hAnsi="Times New Roman" w:cs="Times New Roman"/>
          <w:bCs/>
          <w:sz w:val="28"/>
          <w:szCs w:val="28"/>
          <w:lang w:eastAsia="en-US"/>
        </w:rPr>
        <w:t xml:space="preserve"> марте  2020 года ВПР проходили по следующим предметам: </w:t>
      </w:r>
      <w:r w:rsidRPr="001841BC">
        <w:rPr>
          <w:rFonts w:ascii="Times New Roman" w:eastAsia="Calibri" w:hAnsi="Times New Roman" w:cs="Times New Roman"/>
          <w:b/>
          <w:bCs/>
          <w:sz w:val="28"/>
          <w:szCs w:val="28"/>
          <w:lang w:eastAsia="en-US"/>
        </w:rPr>
        <w:t>английскому языку, химии, географии, биологии,</w:t>
      </w:r>
      <w:r w:rsidRPr="001841BC">
        <w:rPr>
          <w:rFonts w:ascii="Times New Roman" w:eastAsia="Calibri" w:hAnsi="Times New Roman" w:cs="Times New Roman"/>
          <w:bCs/>
          <w:sz w:val="28"/>
          <w:szCs w:val="28"/>
          <w:lang w:eastAsia="en-US"/>
        </w:rPr>
        <w:t xml:space="preserve"> </w:t>
      </w:r>
      <w:r w:rsidRPr="001841BC">
        <w:rPr>
          <w:rFonts w:ascii="Times New Roman" w:eastAsia="Calibri" w:hAnsi="Times New Roman" w:cs="Times New Roman"/>
          <w:b/>
          <w:bCs/>
          <w:sz w:val="28"/>
          <w:szCs w:val="28"/>
          <w:lang w:eastAsia="en-US"/>
        </w:rPr>
        <w:t>физике</w:t>
      </w:r>
      <w:r w:rsidRPr="001841BC">
        <w:rPr>
          <w:rFonts w:ascii="Times New Roman" w:eastAsia="Calibri" w:hAnsi="Times New Roman" w:cs="Times New Roman"/>
          <w:bCs/>
          <w:sz w:val="28"/>
          <w:szCs w:val="28"/>
          <w:lang w:eastAsia="en-US"/>
        </w:rPr>
        <w:t xml:space="preserve">, </w:t>
      </w:r>
      <w:r w:rsidRPr="001841BC">
        <w:rPr>
          <w:rFonts w:ascii="Times New Roman" w:eastAsia="Calibri" w:hAnsi="Times New Roman" w:cs="Times New Roman"/>
          <w:b/>
          <w:bCs/>
          <w:sz w:val="28"/>
          <w:szCs w:val="28"/>
          <w:lang w:eastAsia="en-US"/>
        </w:rPr>
        <w:t>истории</w:t>
      </w:r>
      <w:r w:rsidRPr="001841BC">
        <w:rPr>
          <w:rFonts w:ascii="Times New Roman" w:eastAsia="Calibri" w:hAnsi="Times New Roman" w:cs="Times New Roman"/>
          <w:bCs/>
          <w:sz w:val="28"/>
          <w:szCs w:val="28"/>
          <w:lang w:eastAsia="en-US"/>
        </w:rPr>
        <w:t>. Во всех ВПР приняли участие только две образовательные организации: МАОУ «СОШ №3», МБОУ «СОШ № 7».</w:t>
      </w:r>
    </w:p>
    <w:p w:rsidR="001841BC" w:rsidRPr="001841BC" w:rsidRDefault="001841BC" w:rsidP="001841BC">
      <w:pPr>
        <w:jc w:val="both"/>
        <w:textAlignment w:val="baseline"/>
        <w:rPr>
          <w:rFonts w:ascii="Times New Roman" w:eastAsia="Calibri" w:hAnsi="Times New Roman" w:cs="Times New Roman"/>
          <w:bCs/>
          <w:sz w:val="28"/>
          <w:szCs w:val="28"/>
          <w:lang w:eastAsia="en-US"/>
        </w:rPr>
      </w:pPr>
      <w:r w:rsidRPr="001841BC">
        <w:rPr>
          <w:rFonts w:ascii="Times New Roman" w:eastAsia="Calibri" w:hAnsi="Times New Roman" w:cs="Times New Roman"/>
          <w:bCs/>
          <w:sz w:val="28"/>
          <w:szCs w:val="28"/>
          <w:lang w:eastAsia="en-US"/>
        </w:rPr>
        <w:t xml:space="preserve">      Работу по </w:t>
      </w:r>
      <w:r w:rsidRPr="001841BC">
        <w:rPr>
          <w:rFonts w:ascii="Times New Roman" w:eastAsia="Calibri" w:hAnsi="Times New Roman" w:cs="Times New Roman"/>
          <w:b/>
          <w:bCs/>
          <w:sz w:val="28"/>
          <w:szCs w:val="28"/>
          <w:lang w:eastAsia="en-US"/>
        </w:rPr>
        <w:t>английскому языку</w:t>
      </w:r>
      <w:r w:rsidRPr="001841BC">
        <w:rPr>
          <w:rFonts w:ascii="Times New Roman" w:eastAsia="Calibri" w:hAnsi="Times New Roman" w:cs="Times New Roman"/>
          <w:bCs/>
          <w:sz w:val="28"/>
          <w:szCs w:val="28"/>
          <w:lang w:eastAsia="en-US"/>
        </w:rPr>
        <w:t xml:space="preserve"> выполняли 64 человека из МАОУ «СОШ №3», МБОУ «СОШ № 7».</w:t>
      </w:r>
      <w:r w:rsidRPr="001841BC">
        <w:rPr>
          <w:rFonts w:ascii="Times New Roman" w:eastAsia="Calibri" w:hAnsi="Times New Roman" w:cs="Times New Roman"/>
          <w:b/>
          <w:bCs/>
          <w:sz w:val="28"/>
          <w:szCs w:val="28"/>
          <w:lang w:eastAsia="en-US"/>
        </w:rPr>
        <w:t xml:space="preserve"> </w:t>
      </w:r>
      <w:r w:rsidRPr="001841BC">
        <w:rPr>
          <w:rFonts w:ascii="Times New Roman" w:eastAsia="Calibri" w:hAnsi="Times New Roman" w:cs="Times New Roman"/>
          <w:bCs/>
          <w:sz w:val="28"/>
          <w:szCs w:val="28"/>
          <w:lang w:eastAsia="en-US"/>
        </w:rPr>
        <w:t>С работой  по английскому языку не  справились 16,7% (край -15,5%), на «5» - 25 % это выше краевого на 3,9 %(край –21,1 %).</w:t>
      </w:r>
    </w:p>
    <w:p w:rsidR="001841BC" w:rsidRPr="001841BC" w:rsidRDefault="001841BC" w:rsidP="001841BC">
      <w:pPr>
        <w:jc w:val="both"/>
        <w:textAlignment w:val="baseline"/>
        <w:rPr>
          <w:rFonts w:ascii="Times New Roman" w:eastAsia="Calibri" w:hAnsi="Times New Roman" w:cs="Times New Roman"/>
          <w:bCs/>
          <w:sz w:val="28"/>
          <w:szCs w:val="28"/>
          <w:lang w:eastAsia="en-US"/>
        </w:rPr>
      </w:pPr>
      <w:r w:rsidRPr="001841BC">
        <w:rPr>
          <w:rFonts w:ascii="Times New Roman" w:eastAsia="Calibri" w:hAnsi="Times New Roman" w:cs="Times New Roman"/>
          <w:bCs/>
          <w:color w:val="FF0000"/>
          <w:sz w:val="28"/>
          <w:szCs w:val="28"/>
          <w:lang w:eastAsia="en-US"/>
        </w:rPr>
        <w:t xml:space="preserve">      </w:t>
      </w:r>
      <w:r w:rsidRPr="001841BC">
        <w:rPr>
          <w:rFonts w:ascii="Times New Roman" w:eastAsia="Calibri" w:hAnsi="Times New Roman" w:cs="Times New Roman"/>
          <w:bCs/>
          <w:sz w:val="28"/>
          <w:szCs w:val="28"/>
          <w:lang w:eastAsia="en-US"/>
        </w:rPr>
        <w:t xml:space="preserve">По </w:t>
      </w:r>
      <w:r w:rsidRPr="001841BC">
        <w:rPr>
          <w:rFonts w:ascii="Times New Roman" w:eastAsia="Calibri" w:hAnsi="Times New Roman" w:cs="Times New Roman"/>
          <w:b/>
          <w:bCs/>
          <w:sz w:val="28"/>
          <w:szCs w:val="28"/>
          <w:lang w:eastAsia="en-US"/>
        </w:rPr>
        <w:t xml:space="preserve">химии </w:t>
      </w:r>
      <w:r w:rsidRPr="001841BC">
        <w:rPr>
          <w:rFonts w:ascii="Times New Roman" w:eastAsia="Calibri" w:hAnsi="Times New Roman" w:cs="Times New Roman"/>
          <w:bCs/>
          <w:sz w:val="28"/>
          <w:szCs w:val="28"/>
          <w:lang w:eastAsia="en-US"/>
        </w:rPr>
        <w:t>работу выполняли 83 человека, из всех образовательных организаций. Не справились- 9,6 % (край – 11,6%), на «5»- 16,8%, это выше краевых (край- 14,5%). Необъективные результаты в МАОУ «Лицей «</w:t>
      </w:r>
      <w:proofErr w:type="spellStart"/>
      <w:r w:rsidRPr="001841BC">
        <w:rPr>
          <w:rFonts w:ascii="Times New Roman" w:eastAsia="Calibri" w:hAnsi="Times New Roman" w:cs="Times New Roman"/>
          <w:bCs/>
          <w:sz w:val="28"/>
          <w:szCs w:val="28"/>
          <w:lang w:eastAsia="en-US"/>
        </w:rPr>
        <w:t>ВЕКТОРиЯ</w:t>
      </w:r>
      <w:proofErr w:type="spellEnd"/>
      <w:r w:rsidRPr="001841BC">
        <w:rPr>
          <w:rFonts w:ascii="Times New Roman" w:eastAsia="Calibri" w:hAnsi="Times New Roman" w:cs="Times New Roman"/>
          <w:bCs/>
          <w:sz w:val="28"/>
          <w:szCs w:val="28"/>
          <w:lang w:eastAsia="en-US"/>
        </w:rPr>
        <w:t>»: 4 человека принимали участие и выполнили работу все на «4». Низкие результаты в МБОУ «СОШ № 16 с УИОП»: выполняли работу 6 человек, «2»-50%, «3»-50 %.</w:t>
      </w:r>
    </w:p>
    <w:p w:rsidR="001841BC" w:rsidRPr="001841BC" w:rsidRDefault="001841BC" w:rsidP="001841BC">
      <w:pPr>
        <w:jc w:val="both"/>
        <w:textAlignment w:val="baseline"/>
        <w:rPr>
          <w:rFonts w:ascii="Times New Roman" w:eastAsia="Calibri" w:hAnsi="Times New Roman" w:cs="Times New Roman"/>
          <w:bCs/>
          <w:sz w:val="28"/>
          <w:szCs w:val="28"/>
          <w:lang w:eastAsia="en-US"/>
        </w:rPr>
      </w:pPr>
      <w:r w:rsidRPr="001841BC">
        <w:rPr>
          <w:rFonts w:ascii="Times New Roman" w:eastAsia="Calibri" w:hAnsi="Times New Roman" w:cs="Times New Roman"/>
          <w:bCs/>
          <w:sz w:val="28"/>
          <w:szCs w:val="28"/>
          <w:lang w:eastAsia="en-US"/>
        </w:rPr>
        <w:t xml:space="preserve">     По </w:t>
      </w:r>
      <w:r w:rsidRPr="001841BC">
        <w:rPr>
          <w:rFonts w:ascii="Times New Roman" w:eastAsia="Calibri" w:hAnsi="Times New Roman" w:cs="Times New Roman"/>
          <w:b/>
          <w:bCs/>
          <w:sz w:val="28"/>
          <w:szCs w:val="28"/>
          <w:lang w:eastAsia="en-US"/>
        </w:rPr>
        <w:t>географии</w:t>
      </w:r>
      <w:r w:rsidRPr="001841BC">
        <w:rPr>
          <w:rFonts w:ascii="Times New Roman" w:eastAsia="Calibri" w:hAnsi="Times New Roman" w:cs="Times New Roman"/>
          <w:bCs/>
          <w:sz w:val="28"/>
          <w:szCs w:val="28"/>
          <w:lang w:eastAsia="en-US"/>
        </w:rPr>
        <w:t xml:space="preserve"> выполняли работу 70 человек. Не справились с работой – 7,1%, это выше краевого (5,05%). Отличный результат МБОУ «СОШ № 7»: выполняли работу </w:t>
      </w:r>
      <w:r w:rsidRPr="001841BC">
        <w:rPr>
          <w:rFonts w:ascii="Times New Roman" w:eastAsia="Calibri" w:hAnsi="Times New Roman" w:cs="Times New Roman"/>
          <w:bCs/>
          <w:sz w:val="28"/>
          <w:szCs w:val="28"/>
          <w:lang w:eastAsia="en-US"/>
        </w:rPr>
        <w:lastRenderedPageBreak/>
        <w:t>29 человек, справились  с работой все, качество составило -86,2%. Необъективные результаты в МБОУ «СОШ № 16»: выполняли работу 6 человек, «3» - 100 %.</w:t>
      </w:r>
    </w:p>
    <w:p w:rsidR="001841BC" w:rsidRPr="001841BC" w:rsidRDefault="001841BC" w:rsidP="001841BC">
      <w:pPr>
        <w:jc w:val="both"/>
        <w:textAlignment w:val="baseline"/>
        <w:rPr>
          <w:rFonts w:ascii="Times New Roman" w:eastAsia="Calibri" w:hAnsi="Times New Roman" w:cs="Times New Roman"/>
          <w:bCs/>
          <w:sz w:val="28"/>
          <w:szCs w:val="28"/>
          <w:lang w:eastAsia="en-US"/>
        </w:rPr>
      </w:pPr>
      <w:r w:rsidRPr="001841BC">
        <w:rPr>
          <w:rFonts w:ascii="Times New Roman" w:eastAsia="Calibri" w:hAnsi="Times New Roman" w:cs="Times New Roman"/>
          <w:bCs/>
          <w:sz w:val="28"/>
          <w:szCs w:val="28"/>
          <w:lang w:eastAsia="en-US"/>
        </w:rPr>
        <w:t xml:space="preserve">     По </w:t>
      </w:r>
      <w:r w:rsidRPr="001841BC">
        <w:rPr>
          <w:rFonts w:ascii="Times New Roman" w:eastAsia="Calibri" w:hAnsi="Times New Roman" w:cs="Times New Roman"/>
          <w:b/>
          <w:bCs/>
          <w:sz w:val="28"/>
          <w:szCs w:val="28"/>
          <w:lang w:eastAsia="en-US"/>
        </w:rPr>
        <w:t>биологии</w:t>
      </w:r>
      <w:r w:rsidRPr="001841BC">
        <w:rPr>
          <w:rFonts w:ascii="Times New Roman" w:eastAsia="Calibri" w:hAnsi="Times New Roman" w:cs="Times New Roman"/>
          <w:bCs/>
          <w:sz w:val="28"/>
          <w:szCs w:val="28"/>
          <w:lang w:eastAsia="en-US"/>
        </w:rPr>
        <w:t xml:space="preserve"> выполняли работу 45 человек. Не справились 11,1 % (край-9,5%). Самый низкий показатель </w:t>
      </w:r>
      <w:proofErr w:type="gramStart"/>
      <w:r w:rsidRPr="001841BC">
        <w:rPr>
          <w:rFonts w:ascii="Times New Roman" w:eastAsia="Calibri" w:hAnsi="Times New Roman" w:cs="Times New Roman"/>
          <w:bCs/>
          <w:sz w:val="28"/>
          <w:szCs w:val="28"/>
          <w:lang w:eastAsia="en-US"/>
        </w:rPr>
        <w:t>в  МАОУ</w:t>
      </w:r>
      <w:proofErr w:type="gramEnd"/>
      <w:r w:rsidRPr="001841BC">
        <w:rPr>
          <w:rFonts w:ascii="Times New Roman" w:eastAsia="Calibri" w:hAnsi="Times New Roman" w:cs="Times New Roman"/>
          <w:bCs/>
          <w:sz w:val="28"/>
          <w:szCs w:val="28"/>
          <w:lang w:eastAsia="en-US"/>
        </w:rPr>
        <w:t xml:space="preserve"> «СОШ № 3» -25 % не справившихся.  На «5» -8,9 % (край 13,9%). Самый высокий и единственный показатель «5» МБОУ «СОШ № 7» - 20 %.</w:t>
      </w:r>
    </w:p>
    <w:p w:rsidR="001841BC" w:rsidRPr="001841BC" w:rsidRDefault="001841BC" w:rsidP="001841BC">
      <w:pPr>
        <w:jc w:val="both"/>
        <w:textAlignment w:val="baseline"/>
        <w:rPr>
          <w:rFonts w:ascii="Times New Roman" w:eastAsia="Calibri" w:hAnsi="Times New Roman" w:cs="Times New Roman"/>
          <w:bCs/>
          <w:sz w:val="28"/>
          <w:szCs w:val="28"/>
          <w:lang w:eastAsia="en-US"/>
        </w:rPr>
      </w:pPr>
      <w:r w:rsidRPr="001841BC">
        <w:rPr>
          <w:rFonts w:ascii="Times New Roman" w:eastAsia="Calibri" w:hAnsi="Times New Roman" w:cs="Times New Roman"/>
          <w:bCs/>
          <w:sz w:val="28"/>
          <w:szCs w:val="28"/>
          <w:lang w:eastAsia="en-US"/>
        </w:rPr>
        <w:t xml:space="preserve">    По </w:t>
      </w:r>
      <w:r w:rsidRPr="001841BC">
        <w:rPr>
          <w:rFonts w:ascii="Times New Roman" w:eastAsia="Calibri" w:hAnsi="Times New Roman" w:cs="Times New Roman"/>
          <w:b/>
          <w:bCs/>
          <w:sz w:val="28"/>
          <w:szCs w:val="28"/>
          <w:lang w:eastAsia="en-US"/>
        </w:rPr>
        <w:t>физике</w:t>
      </w:r>
      <w:r w:rsidRPr="001841BC">
        <w:rPr>
          <w:rFonts w:ascii="Times New Roman" w:eastAsia="Calibri" w:hAnsi="Times New Roman" w:cs="Times New Roman"/>
          <w:bCs/>
          <w:sz w:val="28"/>
          <w:szCs w:val="28"/>
          <w:lang w:eastAsia="en-US"/>
        </w:rPr>
        <w:t xml:space="preserve"> выполняли работу 68 человек. Не справились с работой 10,2 % (в крае -11,9%). На «5» выполнили работу 4,4% (в крае-7,9%). Лучший результат в МБОУ «СОШ № 7» - на отлично справились -10,5 % из 19 человек.</w:t>
      </w:r>
    </w:p>
    <w:p w:rsidR="001841BC" w:rsidRPr="001841BC" w:rsidRDefault="001841BC" w:rsidP="001841BC">
      <w:pPr>
        <w:jc w:val="both"/>
        <w:textAlignment w:val="baseline"/>
        <w:rPr>
          <w:rFonts w:ascii="Times New Roman" w:eastAsia="Calibri" w:hAnsi="Times New Roman" w:cs="Times New Roman"/>
          <w:bCs/>
          <w:sz w:val="28"/>
          <w:szCs w:val="28"/>
          <w:lang w:eastAsia="en-US"/>
        </w:rPr>
      </w:pPr>
      <w:r w:rsidRPr="001841BC">
        <w:rPr>
          <w:rFonts w:ascii="Times New Roman" w:eastAsia="Calibri" w:hAnsi="Times New Roman" w:cs="Times New Roman"/>
          <w:bCs/>
          <w:sz w:val="28"/>
          <w:szCs w:val="28"/>
          <w:lang w:eastAsia="en-US"/>
        </w:rPr>
        <w:t xml:space="preserve">      По </w:t>
      </w:r>
      <w:r w:rsidRPr="001841BC">
        <w:rPr>
          <w:rFonts w:ascii="Times New Roman" w:eastAsia="Calibri" w:hAnsi="Times New Roman" w:cs="Times New Roman"/>
          <w:b/>
          <w:bCs/>
          <w:sz w:val="28"/>
          <w:szCs w:val="28"/>
          <w:lang w:eastAsia="en-US"/>
        </w:rPr>
        <w:t xml:space="preserve">истории </w:t>
      </w:r>
      <w:r w:rsidRPr="001841BC">
        <w:rPr>
          <w:rFonts w:ascii="Times New Roman" w:eastAsia="Calibri" w:hAnsi="Times New Roman" w:cs="Times New Roman"/>
          <w:bCs/>
          <w:sz w:val="28"/>
          <w:szCs w:val="28"/>
          <w:lang w:eastAsia="en-US"/>
        </w:rPr>
        <w:t>выполняли 75 человек. Не справились с работой 9,3 % (в крае-10,6 %). На «5»-4%, это ниже краевого (14,2%). Лучший показатель в МБОУ «СОШ № 2 с УИОП», на отлично справились 5,3 % обучающихся из 19 выполнявших работу.</w:t>
      </w:r>
    </w:p>
    <w:p w:rsidR="001841BC" w:rsidRPr="001841BC" w:rsidRDefault="001841BC" w:rsidP="001841BC">
      <w:pPr>
        <w:jc w:val="both"/>
        <w:textAlignment w:val="baseline"/>
        <w:rPr>
          <w:rFonts w:ascii="Times New Roman" w:eastAsia="Calibri" w:hAnsi="Times New Roman" w:cs="Times New Roman"/>
          <w:bCs/>
          <w:color w:val="FF0000"/>
          <w:sz w:val="28"/>
          <w:szCs w:val="28"/>
          <w:lang w:eastAsia="en-US"/>
        </w:rPr>
      </w:pPr>
      <w:r w:rsidRPr="001841BC">
        <w:rPr>
          <w:rFonts w:ascii="Times New Roman" w:eastAsia="Calibri" w:hAnsi="Times New Roman" w:cs="Times New Roman"/>
          <w:bCs/>
          <w:sz w:val="28"/>
          <w:szCs w:val="28"/>
          <w:lang w:eastAsia="en-US"/>
        </w:rPr>
        <w:t xml:space="preserve">      Лучшие результаты ВПР -2020 в 11 классах по всем предметам по </w:t>
      </w:r>
      <w:proofErr w:type="spellStart"/>
      <w:r w:rsidRPr="001841BC">
        <w:rPr>
          <w:rFonts w:ascii="Times New Roman" w:eastAsia="Calibri" w:hAnsi="Times New Roman" w:cs="Times New Roman"/>
          <w:bCs/>
          <w:sz w:val="28"/>
          <w:szCs w:val="28"/>
          <w:lang w:eastAsia="en-US"/>
        </w:rPr>
        <w:t>Лысьвенскому</w:t>
      </w:r>
      <w:proofErr w:type="spellEnd"/>
      <w:r w:rsidRPr="001841BC">
        <w:rPr>
          <w:rFonts w:ascii="Times New Roman" w:eastAsia="Calibri" w:hAnsi="Times New Roman" w:cs="Times New Roman"/>
          <w:bCs/>
          <w:sz w:val="28"/>
          <w:szCs w:val="28"/>
          <w:lang w:eastAsia="en-US"/>
        </w:rPr>
        <w:t xml:space="preserve"> городскому округу показывает МБОУ «СОШ № 7».</w:t>
      </w:r>
    </w:p>
    <w:p w:rsidR="001841BC" w:rsidRPr="001841BC" w:rsidRDefault="001841BC" w:rsidP="001841BC">
      <w:pPr>
        <w:kinsoku w:val="0"/>
        <w:overflowPunct w:val="0"/>
        <w:spacing w:before="86"/>
        <w:jc w:val="both"/>
        <w:textAlignment w:val="baseline"/>
        <w:rPr>
          <w:rFonts w:ascii="Times New Roman" w:eastAsia="+mn-ea" w:hAnsi="Times New Roman" w:cs="Times New Roman"/>
          <w:color w:val="000000"/>
          <w:kern w:val="24"/>
          <w:sz w:val="28"/>
          <w:szCs w:val="28"/>
        </w:rPr>
      </w:pPr>
      <w:r w:rsidRPr="001841BC">
        <w:rPr>
          <w:rFonts w:ascii="Times New Roman" w:eastAsia="+mn-ea" w:hAnsi="Times New Roman" w:cs="Times New Roman"/>
          <w:color w:val="000000"/>
          <w:kern w:val="24"/>
          <w:sz w:val="28"/>
          <w:szCs w:val="28"/>
        </w:rPr>
        <w:t xml:space="preserve">       Единая система оценки качества образования наряду с мониторингами и всероссийскими проверочными работами включает также государственную итоговую аттестацию для выпускников 9 и 11 классов.</w:t>
      </w:r>
    </w:p>
    <w:p w:rsidR="001841BC" w:rsidRPr="001841BC" w:rsidRDefault="001841BC" w:rsidP="001841BC">
      <w:pPr>
        <w:jc w:val="both"/>
        <w:rPr>
          <w:rFonts w:ascii="Times New Roman" w:hAnsi="Times New Roman" w:cs="Times New Roman"/>
          <w:sz w:val="28"/>
          <w:szCs w:val="28"/>
        </w:rPr>
      </w:pPr>
      <w:r w:rsidRPr="001841BC">
        <w:rPr>
          <w:rFonts w:ascii="Times New Roman" w:hAnsi="Times New Roman" w:cs="Times New Roman"/>
        </w:rPr>
        <w:t xml:space="preserve">       </w:t>
      </w:r>
      <w:r w:rsidRPr="001841BC">
        <w:rPr>
          <w:rFonts w:ascii="Times New Roman" w:hAnsi="Times New Roman" w:cs="Times New Roman"/>
          <w:sz w:val="28"/>
          <w:szCs w:val="28"/>
        </w:rPr>
        <w:t xml:space="preserve">  </w:t>
      </w:r>
      <w:r w:rsidRPr="001841BC">
        <w:rPr>
          <w:rFonts w:ascii="Times New Roman" w:eastAsia="+mn-ea" w:hAnsi="Times New Roman" w:cs="Times New Roman"/>
          <w:color w:val="000000"/>
          <w:kern w:val="24"/>
          <w:sz w:val="28"/>
          <w:szCs w:val="28"/>
        </w:rPr>
        <w:t xml:space="preserve">Но в связи с </w:t>
      </w:r>
      <w:proofErr w:type="gramStart"/>
      <w:r w:rsidRPr="001841BC">
        <w:rPr>
          <w:rFonts w:ascii="Times New Roman" w:eastAsia="+mn-ea" w:hAnsi="Times New Roman" w:cs="Times New Roman"/>
          <w:color w:val="000000"/>
          <w:kern w:val="24"/>
          <w:sz w:val="28"/>
          <w:szCs w:val="28"/>
        </w:rPr>
        <w:t xml:space="preserve">пандемией </w:t>
      </w:r>
      <w:r w:rsidRPr="001841BC">
        <w:rPr>
          <w:rFonts w:ascii="Times New Roman" w:eastAsia="+mn-ea" w:hAnsi="Times New Roman" w:cs="Times New Roman"/>
          <w:color w:val="000000"/>
          <w:kern w:val="24"/>
        </w:rPr>
        <w:t xml:space="preserve"> </w:t>
      </w:r>
      <w:r w:rsidRPr="001841BC">
        <w:rPr>
          <w:rFonts w:ascii="Times New Roman" w:hAnsi="Times New Roman" w:cs="Times New Roman"/>
          <w:sz w:val="28"/>
          <w:szCs w:val="28"/>
          <w:lang w:eastAsia="ar-SA"/>
        </w:rPr>
        <w:t>ГИА</w:t>
      </w:r>
      <w:proofErr w:type="gramEnd"/>
      <w:r w:rsidRPr="001841BC">
        <w:rPr>
          <w:rFonts w:ascii="Times New Roman" w:hAnsi="Times New Roman" w:cs="Times New Roman"/>
          <w:sz w:val="28"/>
          <w:szCs w:val="28"/>
          <w:lang w:eastAsia="ar-SA"/>
        </w:rPr>
        <w:t xml:space="preserve"> выпускников 9 классов в 2020 году  отменена</w:t>
      </w:r>
      <w:r w:rsidRPr="001841BC">
        <w:rPr>
          <w:rFonts w:ascii="Times New Roman" w:hAnsi="Times New Roman" w:cs="Times New Roman"/>
          <w:sz w:val="28"/>
          <w:szCs w:val="28"/>
        </w:rPr>
        <w:t xml:space="preserve">. Для получения аттестата выпускнику необходимо было успешно сдать промежуточную аттестацию, которая проходила в дистанционном формате.  </w:t>
      </w:r>
    </w:p>
    <w:p w:rsidR="001841BC" w:rsidRPr="001841BC" w:rsidRDefault="001841BC" w:rsidP="001841BC">
      <w:pPr>
        <w:jc w:val="center"/>
        <w:rPr>
          <w:rFonts w:ascii="Times New Roman" w:eastAsia="Calibri" w:hAnsi="Times New Roman" w:cs="Times New Roman"/>
          <w:b/>
          <w:sz w:val="28"/>
          <w:szCs w:val="28"/>
          <w:lang w:eastAsia="en-US"/>
        </w:rPr>
      </w:pPr>
      <w:r w:rsidRPr="001841BC">
        <w:rPr>
          <w:rFonts w:ascii="Times New Roman" w:hAnsi="Times New Roman" w:cs="Times New Roman"/>
          <w:sz w:val="28"/>
          <w:szCs w:val="28"/>
        </w:rPr>
        <w:t xml:space="preserve">       </w:t>
      </w:r>
      <w:r w:rsidRPr="001841BC">
        <w:rPr>
          <w:rFonts w:ascii="Times New Roman" w:eastAsia="Calibri" w:hAnsi="Times New Roman" w:cs="Times New Roman"/>
          <w:b/>
          <w:sz w:val="28"/>
          <w:szCs w:val="28"/>
          <w:lang w:eastAsia="en-US"/>
        </w:rPr>
        <w:t>Аттестаты об окончании основного общего образования получили 810 выпускников, среди них 11 аттестатов с отличием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161"/>
        <w:gridCol w:w="1378"/>
        <w:gridCol w:w="5885"/>
      </w:tblGrid>
      <w:tr w:rsidR="001841BC" w:rsidRPr="001841BC" w:rsidTr="001841BC">
        <w:tc>
          <w:tcPr>
            <w:tcW w:w="2032"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 xml:space="preserve">ОО </w:t>
            </w:r>
          </w:p>
        </w:tc>
        <w:tc>
          <w:tcPr>
            <w:tcW w:w="1161"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 xml:space="preserve">Получили </w:t>
            </w:r>
          </w:p>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аттестаты</w:t>
            </w:r>
          </w:p>
        </w:tc>
        <w:tc>
          <w:tcPr>
            <w:tcW w:w="1378"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Из них с отличием</w:t>
            </w:r>
          </w:p>
        </w:tc>
        <w:tc>
          <w:tcPr>
            <w:tcW w:w="5885" w:type="dxa"/>
            <w:shd w:val="clear" w:color="auto" w:fill="auto"/>
          </w:tcPr>
          <w:p w:rsidR="001841BC" w:rsidRPr="001841BC" w:rsidRDefault="001841BC" w:rsidP="001841BC">
            <w:pPr>
              <w:rPr>
                <w:rFonts w:ascii="Times New Roman" w:eastAsia="Calibri" w:hAnsi="Times New Roman" w:cs="Times New Roman"/>
                <w:lang w:eastAsia="en-US"/>
              </w:rPr>
            </w:pPr>
          </w:p>
        </w:tc>
      </w:tr>
      <w:tr w:rsidR="001841BC" w:rsidRPr="001841BC" w:rsidTr="001841BC">
        <w:tc>
          <w:tcPr>
            <w:tcW w:w="2032"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 xml:space="preserve">Лицей </w:t>
            </w:r>
            <w:proofErr w:type="spellStart"/>
            <w:r w:rsidRPr="001841BC">
              <w:rPr>
                <w:rFonts w:ascii="Times New Roman" w:eastAsia="Calibri" w:hAnsi="Times New Roman" w:cs="Times New Roman"/>
                <w:lang w:eastAsia="en-US"/>
              </w:rPr>
              <w:t>ВЕКТОРиЯ</w:t>
            </w:r>
            <w:proofErr w:type="spellEnd"/>
          </w:p>
        </w:tc>
        <w:tc>
          <w:tcPr>
            <w:tcW w:w="1161"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104</w:t>
            </w:r>
          </w:p>
        </w:tc>
        <w:tc>
          <w:tcPr>
            <w:tcW w:w="1378"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4</w:t>
            </w:r>
          </w:p>
        </w:tc>
        <w:tc>
          <w:tcPr>
            <w:tcW w:w="5885" w:type="dxa"/>
            <w:shd w:val="clear" w:color="auto" w:fill="auto"/>
          </w:tcPr>
          <w:p w:rsidR="001841BC" w:rsidRPr="001841BC" w:rsidRDefault="001841BC" w:rsidP="001841BC">
            <w:pPr>
              <w:spacing w:after="0"/>
              <w:rPr>
                <w:rFonts w:ascii="Times New Roman" w:eastAsia="Calibri" w:hAnsi="Times New Roman" w:cs="Times New Roman"/>
                <w:lang w:eastAsia="en-US"/>
              </w:rPr>
            </w:pPr>
            <w:proofErr w:type="spellStart"/>
            <w:r w:rsidRPr="001841BC">
              <w:rPr>
                <w:rFonts w:ascii="Times New Roman" w:eastAsia="Calibri" w:hAnsi="Times New Roman" w:cs="Times New Roman"/>
                <w:lang w:eastAsia="en-US"/>
              </w:rPr>
              <w:t>Липатникова</w:t>
            </w:r>
            <w:proofErr w:type="spellEnd"/>
            <w:r w:rsidRPr="001841BC">
              <w:rPr>
                <w:rFonts w:ascii="Times New Roman" w:eastAsia="Calibri" w:hAnsi="Times New Roman" w:cs="Times New Roman"/>
                <w:lang w:eastAsia="en-US"/>
              </w:rPr>
              <w:t xml:space="preserve"> Арина</w:t>
            </w:r>
          </w:p>
          <w:p w:rsidR="001841BC" w:rsidRPr="001841BC" w:rsidRDefault="001841BC" w:rsidP="001841BC">
            <w:pPr>
              <w:spacing w:after="0"/>
              <w:rPr>
                <w:rFonts w:ascii="Times New Roman" w:eastAsia="Calibri" w:hAnsi="Times New Roman" w:cs="Times New Roman"/>
                <w:lang w:eastAsia="en-US"/>
              </w:rPr>
            </w:pPr>
            <w:r w:rsidRPr="001841BC">
              <w:rPr>
                <w:rFonts w:ascii="Times New Roman" w:eastAsia="Calibri" w:hAnsi="Times New Roman" w:cs="Times New Roman"/>
                <w:lang w:eastAsia="en-US"/>
              </w:rPr>
              <w:t>Мерзлякова Мария</w:t>
            </w:r>
          </w:p>
          <w:p w:rsidR="001841BC" w:rsidRPr="001841BC" w:rsidRDefault="001841BC" w:rsidP="001841BC">
            <w:pPr>
              <w:spacing w:after="0"/>
              <w:rPr>
                <w:rFonts w:ascii="Times New Roman" w:eastAsia="Calibri" w:hAnsi="Times New Roman" w:cs="Times New Roman"/>
                <w:lang w:eastAsia="en-US"/>
              </w:rPr>
            </w:pPr>
            <w:r w:rsidRPr="001841BC">
              <w:rPr>
                <w:rFonts w:ascii="Times New Roman" w:eastAsia="Calibri" w:hAnsi="Times New Roman" w:cs="Times New Roman"/>
                <w:lang w:eastAsia="en-US"/>
              </w:rPr>
              <w:t>Пепеляева Елизавета</w:t>
            </w:r>
          </w:p>
          <w:p w:rsidR="001841BC" w:rsidRPr="001841BC" w:rsidRDefault="001841BC" w:rsidP="001841BC">
            <w:pPr>
              <w:spacing w:after="0"/>
              <w:rPr>
                <w:rFonts w:ascii="Times New Roman" w:eastAsia="Calibri" w:hAnsi="Times New Roman" w:cs="Times New Roman"/>
                <w:lang w:eastAsia="en-US"/>
              </w:rPr>
            </w:pPr>
            <w:r w:rsidRPr="001841BC">
              <w:rPr>
                <w:rFonts w:ascii="Times New Roman" w:eastAsia="Calibri" w:hAnsi="Times New Roman" w:cs="Times New Roman"/>
                <w:lang w:eastAsia="en-US"/>
              </w:rPr>
              <w:t>Рожкова Полина</w:t>
            </w:r>
          </w:p>
        </w:tc>
      </w:tr>
      <w:tr w:rsidR="001841BC" w:rsidRPr="001841BC" w:rsidTr="001841BC">
        <w:tc>
          <w:tcPr>
            <w:tcW w:w="2032"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СОШ № 2</w:t>
            </w:r>
          </w:p>
        </w:tc>
        <w:tc>
          <w:tcPr>
            <w:tcW w:w="1161"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186</w:t>
            </w:r>
          </w:p>
        </w:tc>
        <w:tc>
          <w:tcPr>
            <w:tcW w:w="1378"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1</w:t>
            </w:r>
          </w:p>
        </w:tc>
        <w:tc>
          <w:tcPr>
            <w:tcW w:w="5885"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Арефина Елизавета</w:t>
            </w:r>
          </w:p>
        </w:tc>
      </w:tr>
      <w:tr w:rsidR="001841BC" w:rsidRPr="001841BC" w:rsidTr="001841BC">
        <w:tc>
          <w:tcPr>
            <w:tcW w:w="2032"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СОШ № 3</w:t>
            </w:r>
          </w:p>
        </w:tc>
        <w:tc>
          <w:tcPr>
            <w:tcW w:w="1161"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54</w:t>
            </w:r>
          </w:p>
        </w:tc>
        <w:tc>
          <w:tcPr>
            <w:tcW w:w="1378"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1</w:t>
            </w:r>
          </w:p>
        </w:tc>
        <w:tc>
          <w:tcPr>
            <w:tcW w:w="5885"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Карпов Кирилл</w:t>
            </w:r>
          </w:p>
        </w:tc>
      </w:tr>
      <w:tr w:rsidR="001841BC" w:rsidRPr="001841BC" w:rsidTr="001841BC">
        <w:tc>
          <w:tcPr>
            <w:tcW w:w="2032"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СОШ № 7</w:t>
            </w:r>
          </w:p>
        </w:tc>
        <w:tc>
          <w:tcPr>
            <w:tcW w:w="1161"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143</w:t>
            </w:r>
          </w:p>
        </w:tc>
        <w:tc>
          <w:tcPr>
            <w:tcW w:w="1378"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5</w:t>
            </w:r>
          </w:p>
        </w:tc>
        <w:tc>
          <w:tcPr>
            <w:tcW w:w="5885" w:type="dxa"/>
            <w:shd w:val="clear" w:color="auto" w:fill="auto"/>
          </w:tcPr>
          <w:p w:rsidR="001841BC" w:rsidRPr="001841BC" w:rsidRDefault="001841BC" w:rsidP="001841BC">
            <w:pPr>
              <w:spacing w:after="0"/>
              <w:rPr>
                <w:rFonts w:ascii="Times New Roman" w:eastAsia="Calibri" w:hAnsi="Times New Roman" w:cs="Times New Roman"/>
                <w:lang w:eastAsia="en-US"/>
              </w:rPr>
            </w:pPr>
            <w:r w:rsidRPr="001841BC">
              <w:rPr>
                <w:rFonts w:ascii="Times New Roman" w:eastAsia="Calibri" w:hAnsi="Times New Roman" w:cs="Times New Roman"/>
                <w:lang w:eastAsia="en-US"/>
              </w:rPr>
              <w:t xml:space="preserve">Асанов </w:t>
            </w:r>
            <w:proofErr w:type="spellStart"/>
            <w:r w:rsidRPr="001841BC">
              <w:rPr>
                <w:rFonts w:ascii="Times New Roman" w:eastAsia="Calibri" w:hAnsi="Times New Roman" w:cs="Times New Roman"/>
                <w:lang w:eastAsia="en-US"/>
              </w:rPr>
              <w:t>Адис</w:t>
            </w:r>
            <w:proofErr w:type="spellEnd"/>
            <w:r w:rsidRPr="001841BC">
              <w:rPr>
                <w:rFonts w:ascii="Times New Roman" w:eastAsia="Calibri" w:hAnsi="Times New Roman" w:cs="Times New Roman"/>
                <w:lang w:eastAsia="en-US"/>
              </w:rPr>
              <w:t xml:space="preserve"> (</w:t>
            </w:r>
            <w:proofErr w:type="spellStart"/>
            <w:r w:rsidRPr="001841BC">
              <w:rPr>
                <w:rFonts w:ascii="Times New Roman" w:eastAsia="Calibri" w:hAnsi="Times New Roman" w:cs="Times New Roman"/>
                <w:lang w:eastAsia="en-US"/>
              </w:rPr>
              <w:t>Аитково</w:t>
            </w:r>
            <w:proofErr w:type="spellEnd"/>
            <w:r w:rsidRPr="001841BC">
              <w:rPr>
                <w:rFonts w:ascii="Times New Roman" w:eastAsia="Calibri" w:hAnsi="Times New Roman" w:cs="Times New Roman"/>
                <w:lang w:eastAsia="en-US"/>
              </w:rPr>
              <w:t>)</w:t>
            </w:r>
          </w:p>
          <w:p w:rsidR="001841BC" w:rsidRPr="001841BC" w:rsidRDefault="001841BC" w:rsidP="001841BC">
            <w:pPr>
              <w:spacing w:after="0"/>
              <w:rPr>
                <w:rFonts w:ascii="Times New Roman" w:eastAsia="Calibri" w:hAnsi="Times New Roman" w:cs="Times New Roman"/>
                <w:lang w:eastAsia="en-US"/>
              </w:rPr>
            </w:pPr>
            <w:proofErr w:type="spellStart"/>
            <w:r w:rsidRPr="001841BC">
              <w:rPr>
                <w:rFonts w:ascii="Times New Roman" w:eastAsia="Calibri" w:hAnsi="Times New Roman" w:cs="Times New Roman"/>
                <w:lang w:eastAsia="en-US"/>
              </w:rPr>
              <w:t>Байсакина</w:t>
            </w:r>
            <w:proofErr w:type="spellEnd"/>
            <w:r w:rsidRPr="001841BC">
              <w:rPr>
                <w:rFonts w:ascii="Times New Roman" w:eastAsia="Calibri" w:hAnsi="Times New Roman" w:cs="Times New Roman"/>
                <w:lang w:eastAsia="en-US"/>
              </w:rPr>
              <w:t xml:space="preserve"> </w:t>
            </w:r>
            <w:proofErr w:type="spellStart"/>
            <w:r w:rsidRPr="001841BC">
              <w:rPr>
                <w:rFonts w:ascii="Times New Roman" w:eastAsia="Calibri" w:hAnsi="Times New Roman" w:cs="Times New Roman"/>
                <w:lang w:eastAsia="en-US"/>
              </w:rPr>
              <w:t>Эльвина</w:t>
            </w:r>
            <w:proofErr w:type="spellEnd"/>
            <w:r w:rsidRPr="001841BC">
              <w:rPr>
                <w:rFonts w:ascii="Times New Roman" w:eastAsia="Calibri" w:hAnsi="Times New Roman" w:cs="Times New Roman"/>
                <w:lang w:eastAsia="en-US"/>
              </w:rPr>
              <w:t xml:space="preserve"> (</w:t>
            </w:r>
            <w:proofErr w:type="spellStart"/>
            <w:r w:rsidRPr="001841BC">
              <w:rPr>
                <w:rFonts w:ascii="Times New Roman" w:eastAsia="Calibri" w:hAnsi="Times New Roman" w:cs="Times New Roman"/>
                <w:lang w:eastAsia="en-US"/>
              </w:rPr>
              <w:t>Аитково</w:t>
            </w:r>
            <w:proofErr w:type="spellEnd"/>
            <w:r w:rsidRPr="001841BC">
              <w:rPr>
                <w:rFonts w:ascii="Times New Roman" w:eastAsia="Calibri" w:hAnsi="Times New Roman" w:cs="Times New Roman"/>
                <w:lang w:eastAsia="en-US"/>
              </w:rPr>
              <w:t>)</w:t>
            </w:r>
          </w:p>
          <w:p w:rsidR="001841BC" w:rsidRPr="001841BC" w:rsidRDefault="001841BC" w:rsidP="001841BC">
            <w:pPr>
              <w:spacing w:after="0"/>
              <w:rPr>
                <w:rFonts w:ascii="Times New Roman" w:eastAsia="Calibri" w:hAnsi="Times New Roman" w:cs="Times New Roman"/>
                <w:lang w:eastAsia="en-US"/>
              </w:rPr>
            </w:pPr>
            <w:proofErr w:type="spellStart"/>
            <w:r w:rsidRPr="001841BC">
              <w:rPr>
                <w:rFonts w:ascii="Times New Roman" w:eastAsia="Calibri" w:hAnsi="Times New Roman" w:cs="Times New Roman"/>
                <w:lang w:eastAsia="en-US"/>
              </w:rPr>
              <w:t>Минхайдарова</w:t>
            </w:r>
            <w:proofErr w:type="spellEnd"/>
            <w:r w:rsidRPr="001841BC">
              <w:rPr>
                <w:rFonts w:ascii="Times New Roman" w:eastAsia="Calibri" w:hAnsi="Times New Roman" w:cs="Times New Roman"/>
                <w:lang w:eastAsia="en-US"/>
              </w:rPr>
              <w:t xml:space="preserve"> Алина (</w:t>
            </w:r>
            <w:proofErr w:type="spellStart"/>
            <w:r w:rsidRPr="001841BC">
              <w:rPr>
                <w:rFonts w:ascii="Times New Roman" w:eastAsia="Calibri" w:hAnsi="Times New Roman" w:cs="Times New Roman"/>
                <w:lang w:eastAsia="en-US"/>
              </w:rPr>
              <w:t>Новорождественск</w:t>
            </w:r>
            <w:proofErr w:type="spellEnd"/>
            <w:r w:rsidRPr="001841BC">
              <w:rPr>
                <w:rFonts w:ascii="Times New Roman" w:eastAsia="Calibri" w:hAnsi="Times New Roman" w:cs="Times New Roman"/>
                <w:lang w:eastAsia="en-US"/>
              </w:rPr>
              <w:t>)</w:t>
            </w:r>
          </w:p>
          <w:p w:rsidR="001841BC" w:rsidRPr="001841BC" w:rsidRDefault="001841BC" w:rsidP="001841BC">
            <w:pPr>
              <w:spacing w:after="0"/>
              <w:rPr>
                <w:rFonts w:ascii="Times New Roman" w:eastAsia="Calibri" w:hAnsi="Times New Roman" w:cs="Times New Roman"/>
                <w:lang w:eastAsia="en-US"/>
              </w:rPr>
            </w:pPr>
            <w:proofErr w:type="spellStart"/>
            <w:r w:rsidRPr="001841BC">
              <w:rPr>
                <w:rFonts w:ascii="Times New Roman" w:eastAsia="Calibri" w:hAnsi="Times New Roman" w:cs="Times New Roman"/>
                <w:lang w:eastAsia="en-US"/>
              </w:rPr>
              <w:t>Сизова</w:t>
            </w:r>
            <w:proofErr w:type="spellEnd"/>
            <w:r w:rsidRPr="001841BC">
              <w:rPr>
                <w:rFonts w:ascii="Times New Roman" w:eastAsia="Calibri" w:hAnsi="Times New Roman" w:cs="Times New Roman"/>
                <w:lang w:eastAsia="en-US"/>
              </w:rPr>
              <w:t xml:space="preserve"> Ульяна</w:t>
            </w:r>
          </w:p>
          <w:p w:rsidR="001841BC" w:rsidRPr="001841BC" w:rsidRDefault="001841BC" w:rsidP="001841BC">
            <w:pPr>
              <w:spacing w:after="0"/>
              <w:rPr>
                <w:rFonts w:ascii="Times New Roman" w:eastAsia="Calibri" w:hAnsi="Times New Roman" w:cs="Times New Roman"/>
                <w:lang w:eastAsia="en-US"/>
              </w:rPr>
            </w:pPr>
            <w:r w:rsidRPr="001841BC">
              <w:rPr>
                <w:rFonts w:ascii="Times New Roman" w:eastAsia="Calibri" w:hAnsi="Times New Roman" w:cs="Times New Roman"/>
                <w:lang w:eastAsia="en-US"/>
              </w:rPr>
              <w:t>Цветкова Елизавета</w:t>
            </w:r>
          </w:p>
        </w:tc>
      </w:tr>
      <w:tr w:rsidR="001841BC" w:rsidRPr="001841BC" w:rsidTr="001841BC">
        <w:tc>
          <w:tcPr>
            <w:tcW w:w="2032"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СОШ № 6</w:t>
            </w:r>
          </w:p>
        </w:tc>
        <w:tc>
          <w:tcPr>
            <w:tcW w:w="1161"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139</w:t>
            </w:r>
          </w:p>
        </w:tc>
        <w:tc>
          <w:tcPr>
            <w:tcW w:w="1378" w:type="dxa"/>
            <w:shd w:val="clear" w:color="auto" w:fill="auto"/>
          </w:tcPr>
          <w:p w:rsidR="001841BC" w:rsidRPr="001841BC" w:rsidRDefault="001841BC" w:rsidP="001841BC">
            <w:pPr>
              <w:rPr>
                <w:rFonts w:ascii="Times New Roman" w:eastAsia="Calibri" w:hAnsi="Times New Roman" w:cs="Times New Roman"/>
                <w:lang w:eastAsia="en-US"/>
              </w:rPr>
            </w:pPr>
          </w:p>
        </w:tc>
        <w:tc>
          <w:tcPr>
            <w:tcW w:w="5885" w:type="dxa"/>
            <w:shd w:val="clear" w:color="auto" w:fill="auto"/>
          </w:tcPr>
          <w:p w:rsidR="001841BC" w:rsidRPr="001841BC" w:rsidRDefault="001841BC" w:rsidP="001841BC">
            <w:pPr>
              <w:rPr>
                <w:rFonts w:ascii="Times New Roman" w:eastAsia="Calibri" w:hAnsi="Times New Roman" w:cs="Times New Roman"/>
                <w:lang w:eastAsia="en-US"/>
              </w:rPr>
            </w:pPr>
          </w:p>
        </w:tc>
      </w:tr>
      <w:tr w:rsidR="001841BC" w:rsidRPr="001841BC" w:rsidTr="001841BC">
        <w:tc>
          <w:tcPr>
            <w:tcW w:w="2032"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СОШ № 16</w:t>
            </w:r>
          </w:p>
        </w:tc>
        <w:tc>
          <w:tcPr>
            <w:tcW w:w="1161"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165</w:t>
            </w:r>
          </w:p>
        </w:tc>
        <w:tc>
          <w:tcPr>
            <w:tcW w:w="1378" w:type="dxa"/>
            <w:shd w:val="clear" w:color="auto" w:fill="auto"/>
          </w:tcPr>
          <w:p w:rsidR="001841BC" w:rsidRPr="001841BC" w:rsidRDefault="001841BC" w:rsidP="001841BC">
            <w:pPr>
              <w:rPr>
                <w:rFonts w:ascii="Times New Roman" w:eastAsia="Calibri" w:hAnsi="Times New Roman" w:cs="Times New Roman"/>
                <w:lang w:eastAsia="en-US"/>
              </w:rPr>
            </w:pPr>
          </w:p>
        </w:tc>
        <w:tc>
          <w:tcPr>
            <w:tcW w:w="5885" w:type="dxa"/>
            <w:shd w:val="clear" w:color="auto" w:fill="auto"/>
          </w:tcPr>
          <w:p w:rsidR="001841BC" w:rsidRPr="001841BC" w:rsidRDefault="001841BC" w:rsidP="001841BC">
            <w:pPr>
              <w:rPr>
                <w:rFonts w:ascii="Times New Roman" w:eastAsia="Calibri" w:hAnsi="Times New Roman" w:cs="Times New Roman"/>
                <w:lang w:eastAsia="en-US"/>
              </w:rPr>
            </w:pPr>
          </w:p>
        </w:tc>
      </w:tr>
      <w:tr w:rsidR="001841BC" w:rsidRPr="001841BC" w:rsidTr="001841BC">
        <w:tc>
          <w:tcPr>
            <w:tcW w:w="2032"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lastRenderedPageBreak/>
              <w:t>ОВЗ</w:t>
            </w:r>
          </w:p>
        </w:tc>
        <w:tc>
          <w:tcPr>
            <w:tcW w:w="1161" w:type="dxa"/>
            <w:shd w:val="clear" w:color="auto" w:fill="auto"/>
          </w:tcPr>
          <w:p w:rsidR="001841BC" w:rsidRPr="001841BC" w:rsidRDefault="001841BC" w:rsidP="001841BC">
            <w:pPr>
              <w:rPr>
                <w:rFonts w:ascii="Times New Roman" w:eastAsia="Calibri" w:hAnsi="Times New Roman" w:cs="Times New Roman"/>
                <w:lang w:eastAsia="en-US"/>
              </w:rPr>
            </w:pPr>
            <w:r w:rsidRPr="001841BC">
              <w:rPr>
                <w:rFonts w:ascii="Times New Roman" w:eastAsia="Calibri" w:hAnsi="Times New Roman" w:cs="Times New Roman"/>
                <w:lang w:eastAsia="en-US"/>
              </w:rPr>
              <w:t>19</w:t>
            </w:r>
          </w:p>
        </w:tc>
        <w:tc>
          <w:tcPr>
            <w:tcW w:w="1378" w:type="dxa"/>
            <w:shd w:val="clear" w:color="auto" w:fill="auto"/>
          </w:tcPr>
          <w:p w:rsidR="001841BC" w:rsidRPr="001841BC" w:rsidRDefault="001841BC" w:rsidP="001841BC">
            <w:pPr>
              <w:rPr>
                <w:rFonts w:ascii="Times New Roman" w:eastAsia="Calibri" w:hAnsi="Times New Roman" w:cs="Times New Roman"/>
                <w:lang w:eastAsia="en-US"/>
              </w:rPr>
            </w:pPr>
          </w:p>
        </w:tc>
        <w:tc>
          <w:tcPr>
            <w:tcW w:w="5885" w:type="dxa"/>
            <w:shd w:val="clear" w:color="auto" w:fill="auto"/>
          </w:tcPr>
          <w:p w:rsidR="001841BC" w:rsidRPr="001841BC" w:rsidRDefault="001841BC" w:rsidP="001841BC">
            <w:pPr>
              <w:rPr>
                <w:rFonts w:ascii="Times New Roman" w:eastAsia="Calibri" w:hAnsi="Times New Roman" w:cs="Times New Roman"/>
                <w:lang w:eastAsia="en-US"/>
              </w:rPr>
            </w:pPr>
          </w:p>
        </w:tc>
      </w:tr>
      <w:tr w:rsidR="001841BC" w:rsidRPr="001841BC" w:rsidTr="001841BC">
        <w:tc>
          <w:tcPr>
            <w:tcW w:w="2032" w:type="dxa"/>
            <w:shd w:val="clear" w:color="auto" w:fill="auto"/>
          </w:tcPr>
          <w:p w:rsidR="001841BC" w:rsidRPr="001841BC" w:rsidRDefault="001841BC" w:rsidP="001841BC">
            <w:pPr>
              <w:rPr>
                <w:rFonts w:ascii="Times New Roman" w:eastAsia="Calibri" w:hAnsi="Times New Roman" w:cs="Times New Roman"/>
                <w:b/>
                <w:lang w:eastAsia="en-US"/>
              </w:rPr>
            </w:pPr>
            <w:r w:rsidRPr="001841BC">
              <w:rPr>
                <w:rFonts w:ascii="Times New Roman" w:eastAsia="Calibri" w:hAnsi="Times New Roman" w:cs="Times New Roman"/>
                <w:b/>
                <w:lang w:eastAsia="en-US"/>
              </w:rPr>
              <w:t xml:space="preserve">          ИТОГО</w:t>
            </w:r>
          </w:p>
        </w:tc>
        <w:tc>
          <w:tcPr>
            <w:tcW w:w="1161" w:type="dxa"/>
            <w:shd w:val="clear" w:color="auto" w:fill="auto"/>
          </w:tcPr>
          <w:p w:rsidR="001841BC" w:rsidRPr="001841BC" w:rsidRDefault="001841BC" w:rsidP="001841BC">
            <w:pPr>
              <w:rPr>
                <w:rFonts w:ascii="Times New Roman" w:eastAsia="Calibri" w:hAnsi="Times New Roman" w:cs="Times New Roman"/>
                <w:b/>
                <w:lang w:eastAsia="en-US"/>
              </w:rPr>
            </w:pPr>
            <w:r w:rsidRPr="001841BC">
              <w:rPr>
                <w:rFonts w:ascii="Times New Roman" w:eastAsia="Calibri" w:hAnsi="Times New Roman" w:cs="Times New Roman"/>
                <w:b/>
                <w:lang w:eastAsia="en-US"/>
              </w:rPr>
              <w:t>810</w:t>
            </w:r>
          </w:p>
        </w:tc>
        <w:tc>
          <w:tcPr>
            <w:tcW w:w="1378" w:type="dxa"/>
            <w:shd w:val="clear" w:color="auto" w:fill="auto"/>
          </w:tcPr>
          <w:p w:rsidR="001841BC" w:rsidRPr="001841BC" w:rsidRDefault="001841BC" w:rsidP="001841BC">
            <w:pPr>
              <w:rPr>
                <w:rFonts w:ascii="Times New Roman" w:eastAsia="Calibri" w:hAnsi="Times New Roman" w:cs="Times New Roman"/>
                <w:b/>
                <w:lang w:eastAsia="en-US"/>
              </w:rPr>
            </w:pPr>
            <w:r w:rsidRPr="001841BC">
              <w:rPr>
                <w:rFonts w:ascii="Times New Roman" w:eastAsia="Calibri" w:hAnsi="Times New Roman" w:cs="Times New Roman"/>
                <w:b/>
                <w:lang w:eastAsia="en-US"/>
              </w:rPr>
              <w:t>11</w:t>
            </w:r>
          </w:p>
        </w:tc>
        <w:tc>
          <w:tcPr>
            <w:tcW w:w="5885" w:type="dxa"/>
            <w:shd w:val="clear" w:color="auto" w:fill="auto"/>
          </w:tcPr>
          <w:p w:rsidR="001841BC" w:rsidRPr="001841BC" w:rsidRDefault="001841BC" w:rsidP="001841BC">
            <w:pPr>
              <w:rPr>
                <w:rFonts w:ascii="Times New Roman" w:eastAsia="Calibri" w:hAnsi="Times New Roman" w:cs="Times New Roman"/>
                <w:b/>
                <w:lang w:eastAsia="en-US"/>
              </w:rPr>
            </w:pPr>
          </w:p>
        </w:tc>
      </w:tr>
    </w:tbl>
    <w:p w:rsidR="001841BC" w:rsidRPr="001841BC" w:rsidRDefault="001841BC" w:rsidP="001841BC">
      <w:pPr>
        <w:rPr>
          <w:rFonts w:ascii="Times New Roman" w:eastAsia="Calibri" w:hAnsi="Times New Roman" w:cs="Times New Roman"/>
          <w:b/>
          <w:sz w:val="28"/>
          <w:szCs w:val="28"/>
          <w:lang w:eastAsia="en-US"/>
        </w:rPr>
      </w:pPr>
    </w:p>
    <w:p w:rsidR="001841BC" w:rsidRPr="001841BC" w:rsidRDefault="001841BC" w:rsidP="001841BC">
      <w:pPr>
        <w:rPr>
          <w:rFonts w:ascii="Times New Roman" w:hAnsi="Times New Roman" w:cs="Times New Roman"/>
          <w:sz w:val="28"/>
          <w:szCs w:val="28"/>
        </w:rPr>
      </w:pPr>
      <w:r w:rsidRPr="001841BC">
        <w:rPr>
          <w:rFonts w:ascii="Times New Roman" w:eastAsia="Calibri" w:hAnsi="Times New Roman" w:cs="Times New Roman"/>
          <w:b/>
          <w:sz w:val="28"/>
          <w:szCs w:val="28"/>
          <w:lang w:eastAsia="en-US"/>
        </w:rPr>
        <w:t xml:space="preserve">        </w:t>
      </w:r>
      <w:r w:rsidRPr="001841BC">
        <w:rPr>
          <w:rFonts w:ascii="Times New Roman" w:hAnsi="Times New Roman" w:cs="Times New Roman"/>
          <w:sz w:val="28"/>
          <w:szCs w:val="28"/>
        </w:rPr>
        <w:t xml:space="preserve"> Ведущим видом деятельности старшеклассников является учебная деятельность, ориентированная на избираемую профессию. Поэтому основной задачей данного возраста является формирование личного</w:t>
      </w:r>
      <w:r w:rsidRPr="001841BC">
        <w:rPr>
          <w:rFonts w:ascii="Times New Roman" w:hAnsi="Times New Roman" w:cs="Times New Roman"/>
          <w:b/>
          <w:sz w:val="28"/>
          <w:szCs w:val="28"/>
        </w:rPr>
        <w:t xml:space="preserve"> </w:t>
      </w:r>
      <w:r w:rsidRPr="001841BC">
        <w:rPr>
          <w:rFonts w:ascii="Times New Roman" w:hAnsi="Times New Roman" w:cs="Times New Roman"/>
          <w:sz w:val="28"/>
          <w:szCs w:val="28"/>
        </w:rPr>
        <w:t>профессионального и жизненного опыта.</w:t>
      </w:r>
    </w:p>
    <w:p w:rsidR="001841BC" w:rsidRPr="001841BC" w:rsidRDefault="001841BC" w:rsidP="001841BC">
      <w:pPr>
        <w:ind w:firstLine="708"/>
        <w:jc w:val="both"/>
        <w:rPr>
          <w:rFonts w:ascii="Times New Roman" w:hAnsi="Times New Roman" w:cs="Times New Roman"/>
          <w:sz w:val="28"/>
          <w:szCs w:val="28"/>
        </w:rPr>
      </w:pPr>
      <w:r w:rsidRPr="001841BC">
        <w:rPr>
          <w:rFonts w:ascii="Times New Roman" w:hAnsi="Times New Roman" w:cs="Times New Roman"/>
          <w:sz w:val="28"/>
          <w:szCs w:val="28"/>
        </w:rPr>
        <w:t xml:space="preserve">В 2019-2020 учебном году профильным обучением было охвачено 472 старшеклассника, это 72 % учащихся 10-11 классов, 181-  занимались в классах с углубленным изучением отдельных предметов. Выпускники профильных классов подтверждают выбранное направление своим выбором предметов на ЕГЭ и поступлением в вузы и </w:t>
      </w:r>
      <w:proofErr w:type="spellStart"/>
      <w:r w:rsidRPr="001841BC">
        <w:rPr>
          <w:rFonts w:ascii="Times New Roman" w:hAnsi="Times New Roman" w:cs="Times New Roman"/>
          <w:sz w:val="28"/>
          <w:szCs w:val="28"/>
        </w:rPr>
        <w:t>ссузы</w:t>
      </w:r>
      <w:proofErr w:type="spellEnd"/>
      <w:r w:rsidRPr="001841BC">
        <w:rPr>
          <w:rFonts w:ascii="Times New Roman" w:hAnsi="Times New Roman" w:cs="Times New Roman"/>
          <w:sz w:val="28"/>
          <w:szCs w:val="28"/>
        </w:rPr>
        <w:t xml:space="preserve">. Однако на сегодня остается  существенный недостаток профильного обучения  -   это недостаточная индивидуализация обучения. Только в МАОУ «СОШ №3» старшеклассники занимаются по индивидуальным учебным планам, хотя это требование стандарта старшей школы. С сентября 2020 года только две городские школы </w:t>
      </w:r>
      <w:proofErr w:type="gramStart"/>
      <w:r w:rsidRPr="001841BC">
        <w:rPr>
          <w:rFonts w:ascii="Times New Roman" w:hAnsi="Times New Roman" w:cs="Times New Roman"/>
          <w:sz w:val="28"/>
          <w:szCs w:val="28"/>
        </w:rPr>
        <w:t>( 3</w:t>
      </w:r>
      <w:proofErr w:type="gramEnd"/>
      <w:r w:rsidRPr="001841BC">
        <w:rPr>
          <w:rFonts w:ascii="Times New Roman" w:hAnsi="Times New Roman" w:cs="Times New Roman"/>
          <w:sz w:val="28"/>
          <w:szCs w:val="28"/>
        </w:rPr>
        <w:t xml:space="preserve"> и Лицей) будут комплектовать 10-е классы. Педагоги школы №3 готовы к введению нового стандарта, Лицейские учителя активно его изучают.</w:t>
      </w:r>
    </w:p>
    <w:p w:rsidR="001841BC" w:rsidRPr="001841BC" w:rsidRDefault="001841BC" w:rsidP="001841BC">
      <w:pPr>
        <w:widowControl w:val="0"/>
        <w:ind w:left="-57" w:right="-63" w:firstLine="537"/>
        <w:jc w:val="both"/>
        <w:rPr>
          <w:rFonts w:ascii="Times New Roman" w:hAnsi="Times New Roman" w:cs="Times New Roman"/>
          <w:sz w:val="28"/>
          <w:szCs w:val="28"/>
          <w:lang w:eastAsia="ar-SA"/>
        </w:rPr>
      </w:pPr>
      <w:r w:rsidRPr="001841BC">
        <w:rPr>
          <w:rFonts w:ascii="Times New Roman" w:hAnsi="Times New Roman" w:cs="Times New Roman"/>
          <w:sz w:val="28"/>
          <w:szCs w:val="28"/>
        </w:rPr>
        <w:t xml:space="preserve"> Подведены результаты</w:t>
      </w:r>
      <w:r w:rsidRPr="001841BC">
        <w:rPr>
          <w:rFonts w:ascii="Times New Roman" w:hAnsi="Times New Roman" w:cs="Times New Roman"/>
          <w:sz w:val="28"/>
          <w:szCs w:val="28"/>
          <w:lang w:eastAsia="ar-SA"/>
        </w:rPr>
        <w:t xml:space="preserve"> единого государст</w:t>
      </w:r>
      <w:r w:rsidRPr="001841BC">
        <w:rPr>
          <w:rFonts w:ascii="Times New Roman" w:hAnsi="Times New Roman" w:cs="Times New Roman"/>
          <w:sz w:val="28"/>
          <w:szCs w:val="28"/>
          <w:lang w:eastAsia="ar-SA"/>
        </w:rPr>
        <w:softHyphen/>
        <w:t>венного экзамена</w:t>
      </w:r>
      <w:r w:rsidRPr="001841BC">
        <w:rPr>
          <w:rFonts w:ascii="Times New Roman" w:hAnsi="Times New Roman" w:cs="Times New Roman"/>
          <w:sz w:val="28"/>
          <w:szCs w:val="28"/>
        </w:rPr>
        <w:t>.</w:t>
      </w:r>
      <w:r w:rsidRPr="001841BC">
        <w:rPr>
          <w:rFonts w:ascii="Times New Roman" w:hAnsi="Times New Roman" w:cs="Times New Roman"/>
          <w:sz w:val="28"/>
          <w:szCs w:val="28"/>
          <w:lang w:eastAsia="ar-SA"/>
        </w:rPr>
        <w:t xml:space="preserve"> Одним из условий допуска к государственной итоговой аттестации по программам среднего общего образования стала успешная сдача сочинения.  К ЕГЭ в 2020  году допущено 99%  выпускников текущего учебного года, это  311 человек, 3 выпускника МАОУ «СОШ №3» к итоговой аттестации по результатам успеваемости  не допущены.</w:t>
      </w:r>
    </w:p>
    <w:p w:rsidR="001841BC" w:rsidRPr="001841BC" w:rsidRDefault="001841BC" w:rsidP="001841BC">
      <w:pPr>
        <w:widowControl w:val="0"/>
        <w:ind w:left="-57" w:right="-63" w:firstLine="537"/>
        <w:jc w:val="both"/>
        <w:rPr>
          <w:rFonts w:ascii="Times New Roman" w:hAnsi="Times New Roman" w:cs="Times New Roman"/>
          <w:sz w:val="28"/>
          <w:szCs w:val="28"/>
          <w:lang w:eastAsia="ar-SA"/>
        </w:rPr>
      </w:pPr>
      <w:r w:rsidRPr="001841BC">
        <w:rPr>
          <w:rFonts w:ascii="Times New Roman" w:hAnsi="Times New Roman" w:cs="Times New Roman"/>
          <w:sz w:val="28"/>
          <w:szCs w:val="28"/>
          <w:lang w:eastAsia="ar-SA"/>
        </w:rPr>
        <w:t>Но в связи с тем, что в этом учебном году результаты ЕГЭ не влияли на получение аттестата, 50 выпускников (16%) отказались от сдачи экзаменов. 54% выпускников 11 классов из «</w:t>
      </w:r>
      <w:proofErr w:type="spellStart"/>
      <w:r w:rsidRPr="001841BC">
        <w:rPr>
          <w:rFonts w:ascii="Times New Roman" w:hAnsi="Times New Roman" w:cs="Times New Roman"/>
          <w:sz w:val="28"/>
          <w:szCs w:val="28"/>
          <w:lang w:eastAsia="ar-SA"/>
        </w:rPr>
        <w:t>Кормовищенской</w:t>
      </w:r>
      <w:proofErr w:type="spellEnd"/>
      <w:r w:rsidRPr="001841BC">
        <w:rPr>
          <w:rFonts w:ascii="Times New Roman" w:hAnsi="Times New Roman" w:cs="Times New Roman"/>
          <w:sz w:val="28"/>
          <w:szCs w:val="28"/>
          <w:lang w:eastAsia="ar-SA"/>
        </w:rPr>
        <w:t xml:space="preserve">» и </w:t>
      </w:r>
      <w:proofErr w:type="spellStart"/>
      <w:r w:rsidRPr="001841BC">
        <w:rPr>
          <w:rFonts w:ascii="Times New Roman" w:hAnsi="Times New Roman" w:cs="Times New Roman"/>
          <w:sz w:val="28"/>
          <w:szCs w:val="28"/>
          <w:lang w:eastAsia="ar-SA"/>
        </w:rPr>
        <w:t>Моховлянской</w:t>
      </w:r>
      <w:proofErr w:type="spellEnd"/>
      <w:r w:rsidRPr="001841BC">
        <w:rPr>
          <w:rFonts w:ascii="Times New Roman" w:hAnsi="Times New Roman" w:cs="Times New Roman"/>
          <w:sz w:val="28"/>
          <w:szCs w:val="28"/>
          <w:lang w:eastAsia="ar-SA"/>
        </w:rPr>
        <w:t xml:space="preserve"> СОШ» отказались сдавать ЕГЭ. </w:t>
      </w:r>
    </w:p>
    <w:p w:rsidR="001841BC" w:rsidRPr="001841BC" w:rsidRDefault="001841BC" w:rsidP="001841BC">
      <w:pPr>
        <w:tabs>
          <w:tab w:val="left" w:pos="12758"/>
        </w:tabs>
        <w:jc w:val="center"/>
        <w:rPr>
          <w:rFonts w:ascii="Times New Roman" w:hAnsi="Times New Roman" w:cs="Times New Roman"/>
          <w:b/>
          <w:sz w:val="32"/>
          <w:szCs w:val="32"/>
        </w:rPr>
      </w:pPr>
      <w:r w:rsidRPr="001841BC">
        <w:rPr>
          <w:rFonts w:ascii="Times New Roman" w:hAnsi="Times New Roman" w:cs="Times New Roman"/>
          <w:b/>
          <w:sz w:val="32"/>
          <w:szCs w:val="32"/>
        </w:rPr>
        <w:t>Результаты ЕГЭ 2020 года (количество выпускников 261)</w:t>
      </w:r>
    </w:p>
    <w:tbl>
      <w:tblPr>
        <w:tblW w:w="11094"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0"/>
        <w:gridCol w:w="851"/>
        <w:gridCol w:w="850"/>
        <w:gridCol w:w="851"/>
        <w:gridCol w:w="850"/>
        <w:gridCol w:w="851"/>
        <w:gridCol w:w="1417"/>
        <w:gridCol w:w="1701"/>
        <w:gridCol w:w="1843"/>
      </w:tblGrid>
      <w:tr w:rsidR="001841BC" w:rsidRPr="001841BC" w:rsidTr="001841BC">
        <w:trPr>
          <w:trHeight w:val="825"/>
        </w:trPr>
        <w:tc>
          <w:tcPr>
            <w:tcW w:w="1880" w:type="dxa"/>
            <w:vMerge w:val="restart"/>
            <w:shd w:val="clear" w:color="auto" w:fill="auto"/>
          </w:tcPr>
          <w:p w:rsidR="001841BC" w:rsidRPr="001841BC" w:rsidRDefault="001841BC" w:rsidP="001841BC">
            <w:pPr>
              <w:rPr>
                <w:rFonts w:ascii="Times New Roman" w:hAnsi="Times New Roman" w:cs="Times New Roman"/>
                <w:b/>
              </w:rPr>
            </w:pPr>
            <w:r w:rsidRPr="001841BC">
              <w:rPr>
                <w:rFonts w:ascii="Times New Roman" w:hAnsi="Times New Roman" w:cs="Times New Roman"/>
                <w:b/>
              </w:rPr>
              <w:t xml:space="preserve">Предмет </w:t>
            </w:r>
          </w:p>
        </w:tc>
        <w:tc>
          <w:tcPr>
            <w:tcW w:w="851" w:type="dxa"/>
            <w:vMerge w:val="restart"/>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Всего сдавало (чел</w:t>
            </w:r>
          </w:p>
        </w:tc>
        <w:tc>
          <w:tcPr>
            <w:tcW w:w="850" w:type="dxa"/>
            <w:vMerge w:val="restart"/>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Средний балл РФ 2020</w:t>
            </w:r>
          </w:p>
        </w:tc>
        <w:tc>
          <w:tcPr>
            <w:tcW w:w="851" w:type="dxa"/>
            <w:vMerge w:val="restart"/>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 xml:space="preserve">Средний балл ПК 2020 </w:t>
            </w:r>
          </w:p>
        </w:tc>
        <w:tc>
          <w:tcPr>
            <w:tcW w:w="1701" w:type="dxa"/>
            <w:gridSpan w:val="2"/>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 xml:space="preserve">Средний  балл  ЛГО </w:t>
            </w:r>
          </w:p>
          <w:p w:rsidR="001841BC" w:rsidRPr="001841BC" w:rsidRDefault="001841BC" w:rsidP="001841BC">
            <w:pPr>
              <w:rPr>
                <w:rFonts w:ascii="Times New Roman" w:hAnsi="Times New Roman" w:cs="Times New Roman"/>
              </w:rPr>
            </w:pPr>
          </w:p>
        </w:tc>
        <w:tc>
          <w:tcPr>
            <w:tcW w:w="1417" w:type="dxa"/>
            <w:vMerge w:val="restart"/>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Кол-во чел, набравших  75-79 баллов</w:t>
            </w:r>
          </w:p>
        </w:tc>
        <w:tc>
          <w:tcPr>
            <w:tcW w:w="1701" w:type="dxa"/>
            <w:vMerge w:val="restart"/>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Кол-во чел, набравших  80 -89 баллов</w:t>
            </w:r>
          </w:p>
        </w:tc>
        <w:tc>
          <w:tcPr>
            <w:tcW w:w="1843" w:type="dxa"/>
            <w:vMerge w:val="restart"/>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 xml:space="preserve">Кол-во чел, набравших </w:t>
            </w:r>
          </w:p>
          <w:p w:rsidR="001841BC" w:rsidRPr="001841BC" w:rsidRDefault="001841BC" w:rsidP="001841BC">
            <w:pPr>
              <w:rPr>
                <w:rFonts w:ascii="Times New Roman" w:hAnsi="Times New Roman" w:cs="Times New Roman"/>
              </w:rPr>
            </w:pPr>
            <w:r w:rsidRPr="001841BC">
              <w:rPr>
                <w:rFonts w:ascii="Times New Roman" w:hAnsi="Times New Roman" w:cs="Times New Roman"/>
              </w:rPr>
              <w:t xml:space="preserve"> 90 и более</w:t>
            </w:r>
          </w:p>
          <w:p w:rsidR="001841BC" w:rsidRPr="001841BC" w:rsidRDefault="001841BC" w:rsidP="001841BC">
            <w:pPr>
              <w:rPr>
                <w:rFonts w:ascii="Times New Roman" w:hAnsi="Times New Roman" w:cs="Times New Roman"/>
              </w:rPr>
            </w:pPr>
            <w:r w:rsidRPr="001841BC">
              <w:rPr>
                <w:rFonts w:ascii="Times New Roman" w:hAnsi="Times New Roman" w:cs="Times New Roman"/>
              </w:rPr>
              <w:t xml:space="preserve"> баллов</w:t>
            </w:r>
          </w:p>
        </w:tc>
      </w:tr>
      <w:tr w:rsidR="001841BC" w:rsidRPr="001841BC" w:rsidTr="001841BC">
        <w:trPr>
          <w:trHeight w:val="144"/>
        </w:trPr>
        <w:tc>
          <w:tcPr>
            <w:tcW w:w="1880" w:type="dxa"/>
            <w:vMerge/>
            <w:shd w:val="clear" w:color="auto" w:fill="auto"/>
          </w:tcPr>
          <w:p w:rsidR="001841BC" w:rsidRPr="001841BC" w:rsidRDefault="001841BC" w:rsidP="001841BC">
            <w:pPr>
              <w:rPr>
                <w:rFonts w:ascii="Times New Roman" w:hAnsi="Times New Roman" w:cs="Times New Roman"/>
                <w:b/>
              </w:rPr>
            </w:pPr>
          </w:p>
        </w:tc>
        <w:tc>
          <w:tcPr>
            <w:tcW w:w="851" w:type="dxa"/>
            <w:vMerge/>
            <w:shd w:val="clear" w:color="auto" w:fill="auto"/>
          </w:tcPr>
          <w:p w:rsidR="001841BC" w:rsidRPr="001841BC" w:rsidRDefault="001841BC" w:rsidP="001841BC">
            <w:pPr>
              <w:rPr>
                <w:rFonts w:ascii="Times New Roman" w:hAnsi="Times New Roman" w:cs="Times New Roman"/>
              </w:rPr>
            </w:pPr>
          </w:p>
        </w:tc>
        <w:tc>
          <w:tcPr>
            <w:tcW w:w="850" w:type="dxa"/>
            <w:vMerge/>
            <w:shd w:val="clear" w:color="auto" w:fill="auto"/>
          </w:tcPr>
          <w:p w:rsidR="001841BC" w:rsidRPr="001841BC" w:rsidRDefault="001841BC" w:rsidP="001841BC">
            <w:pPr>
              <w:rPr>
                <w:rFonts w:ascii="Times New Roman" w:hAnsi="Times New Roman" w:cs="Times New Roman"/>
              </w:rPr>
            </w:pPr>
          </w:p>
        </w:tc>
        <w:tc>
          <w:tcPr>
            <w:tcW w:w="851" w:type="dxa"/>
            <w:vMerge/>
            <w:shd w:val="clear" w:color="auto" w:fill="auto"/>
          </w:tcPr>
          <w:p w:rsidR="001841BC" w:rsidRPr="001841BC" w:rsidRDefault="001841BC" w:rsidP="001841BC">
            <w:pPr>
              <w:rPr>
                <w:rFonts w:ascii="Times New Roman" w:hAnsi="Times New Roman" w:cs="Times New Roman"/>
              </w:rPr>
            </w:pP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2020</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2019</w:t>
            </w:r>
          </w:p>
        </w:tc>
        <w:tc>
          <w:tcPr>
            <w:tcW w:w="1417" w:type="dxa"/>
            <w:vMerge/>
            <w:shd w:val="clear" w:color="auto" w:fill="auto"/>
          </w:tcPr>
          <w:p w:rsidR="001841BC" w:rsidRPr="001841BC" w:rsidRDefault="001841BC" w:rsidP="001841BC">
            <w:pPr>
              <w:rPr>
                <w:rFonts w:ascii="Times New Roman" w:hAnsi="Times New Roman" w:cs="Times New Roman"/>
              </w:rPr>
            </w:pPr>
          </w:p>
        </w:tc>
        <w:tc>
          <w:tcPr>
            <w:tcW w:w="1701" w:type="dxa"/>
            <w:vMerge/>
            <w:shd w:val="clear" w:color="auto" w:fill="auto"/>
          </w:tcPr>
          <w:p w:rsidR="001841BC" w:rsidRPr="001841BC" w:rsidRDefault="001841BC" w:rsidP="001841BC">
            <w:pPr>
              <w:rPr>
                <w:rFonts w:ascii="Times New Roman" w:hAnsi="Times New Roman" w:cs="Times New Roman"/>
              </w:rPr>
            </w:pPr>
          </w:p>
        </w:tc>
        <w:tc>
          <w:tcPr>
            <w:tcW w:w="1843" w:type="dxa"/>
            <w:vMerge/>
            <w:shd w:val="clear" w:color="auto" w:fill="auto"/>
          </w:tcPr>
          <w:p w:rsidR="001841BC" w:rsidRPr="001841BC" w:rsidRDefault="001841BC" w:rsidP="001841BC">
            <w:pPr>
              <w:rPr>
                <w:rFonts w:ascii="Times New Roman" w:hAnsi="Times New Roman" w:cs="Times New Roman"/>
              </w:rPr>
            </w:pPr>
          </w:p>
        </w:tc>
      </w:tr>
      <w:tr w:rsidR="001841BC" w:rsidRPr="001841BC" w:rsidTr="001841BC">
        <w:trPr>
          <w:trHeight w:val="270"/>
        </w:trPr>
        <w:tc>
          <w:tcPr>
            <w:tcW w:w="1880" w:type="dxa"/>
            <w:shd w:val="clear" w:color="auto" w:fill="auto"/>
          </w:tcPr>
          <w:p w:rsidR="001841BC" w:rsidRPr="001841BC" w:rsidRDefault="001841BC" w:rsidP="001841BC">
            <w:pPr>
              <w:rPr>
                <w:rFonts w:ascii="Times New Roman" w:hAnsi="Times New Roman" w:cs="Times New Roman"/>
                <w:b/>
              </w:rPr>
            </w:pPr>
            <w:r w:rsidRPr="001841BC">
              <w:rPr>
                <w:rFonts w:ascii="Times New Roman" w:hAnsi="Times New Roman" w:cs="Times New Roman"/>
                <w:b/>
              </w:rPr>
              <w:t>География</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14</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60,1</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70</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62,3</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67</w:t>
            </w:r>
          </w:p>
        </w:tc>
        <w:tc>
          <w:tcPr>
            <w:tcW w:w="1417"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1</w:t>
            </w:r>
          </w:p>
        </w:tc>
        <w:tc>
          <w:tcPr>
            <w:tcW w:w="170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0</w:t>
            </w:r>
          </w:p>
        </w:tc>
        <w:tc>
          <w:tcPr>
            <w:tcW w:w="1843"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0</w:t>
            </w:r>
          </w:p>
        </w:tc>
      </w:tr>
      <w:tr w:rsidR="001841BC" w:rsidRPr="001841BC" w:rsidTr="001841BC">
        <w:trPr>
          <w:trHeight w:val="540"/>
        </w:trPr>
        <w:tc>
          <w:tcPr>
            <w:tcW w:w="1880" w:type="dxa"/>
            <w:shd w:val="clear" w:color="auto" w:fill="auto"/>
          </w:tcPr>
          <w:p w:rsidR="001841BC" w:rsidRPr="001841BC" w:rsidRDefault="001841BC" w:rsidP="001841BC">
            <w:pPr>
              <w:rPr>
                <w:rFonts w:ascii="Times New Roman" w:hAnsi="Times New Roman" w:cs="Times New Roman"/>
                <w:b/>
              </w:rPr>
            </w:pPr>
            <w:r w:rsidRPr="001841BC">
              <w:rPr>
                <w:rFonts w:ascii="Times New Roman" w:hAnsi="Times New Roman" w:cs="Times New Roman"/>
                <w:b/>
              </w:rPr>
              <w:t>Информатика и ИКТ</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29</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61,9</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68,1</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65,7</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59</w:t>
            </w:r>
          </w:p>
        </w:tc>
        <w:tc>
          <w:tcPr>
            <w:tcW w:w="1417"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4</w:t>
            </w:r>
          </w:p>
        </w:tc>
        <w:tc>
          <w:tcPr>
            <w:tcW w:w="170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4</w:t>
            </w:r>
          </w:p>
        </w:tc>
        <w:tc>
          <w:tcPr>
            <w:tcW w:w="1843"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w:t>
            </w:r>
          </w:p>
        </w:tc>
      </w:tr>
      <w:tr w:rsidR="001841BC" w:rsidRPr="001841BC" w:rsidTr="001841BC">
        <w:trPr>
          <w:trHeight w:val="825"/>
        </w:trPr>
        <w:tc>
          <w:tcPr>
            <w:tcW w:w="1880" w:type="dxa"/>
            <w:shd w:val="clear" w:color="auto" w:fill="auto"/>
          </w:tcPr>
          <w:p w:rsidR="001841BC" w:rsidRPr="001841BC" w:rsidRDefault="001841BC" w:rsidP="001841BC">
            <w:pPr>
              <w:rPr>
                <w:rFonts w:ascii="Times New Roman" w:hAnsi="Times New Roman" w:cs="Times New Roman"/>
                <w:b/>
              </w:rPr>
            </w:pPr>
            <w:r w:rsidRPr="001841BC">
              <w:rPr>
                <w:rFonts w:ascii="Times New Roman" w:hAnsi="Times New Roman" w:cs="Times New Roman"/>
                <w:b/>
              </w:rPr>
              <w:t>Математика (профиль)</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162</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54,2</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59,7</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58</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58</w:t>
            </w:r>
          </w:p>
        </w:tc>
        <w:tc>
          <w:tcPr>
            <w:tcW w:w="1417"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13</w:t>
            </w:r>
          </w:p>
        </w:tc>
        <w:tc>
          <w:tcPr>
            <w:tcW w:w="170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18</w:t>
            </w:r>
          </w:p>
        </w:tc>
        <w:tc>
          <w:tcPr>
            <w:tcW w:w="1843"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1</w:t>
            </w:r>
          </w:p>
        </w:tc>
      </w:tr>
      <w:tr w:rsidR="001841BC" w:rsidRPr="001841BC" w:rsidTr="001841BC">
        <w:trPr>
          <w:trHeight w:val="255"/>
        </w:trPr>
        <w:tc>
          <w:tcPr>
            <w:tcW w:w="1880" w:type="dxa"/>
            <w:shd w:val="clear" w:color="auto" w:fill="auto"/>
          </w:tcPr>
          <w:p w:rsidR="001841BC" w:rsidRPr="001841BC" w:rsidRDefault="001841BC" w:rsidP="001841BC">
            <w:pPr>
              <w:rPr>
                <w:rFonts w:ascii="Times New Roman" w:hAnsi="Times New Roman" w:cs="Times New Roman"/>
                <w:b/>
              </w:rPr>
            </w:pPr>
            <w:r w:rsidRPr="001841BC">
              <w:rPr>
                <w:rFonts w:ascii="Times New Roman" w:hAnsi="Times New Roman" w:cs="Times New Roman"/>
                <w:b/>
              </w:rPr>
              <w:t>Химия</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39</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54,4</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57,7</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55,1</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53</w:t>
            </w:r>
          </w:p>
        </w:tc>
        <w:tc>
          <w:tcPr>
            <w:tcW w:w="1417"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w:t>
            </w:r>
          </w:p>
        </w:tc>
        <w:tc>
          <w:tcPr>
            <w:tcW w:w="170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1</w:t>
            </w:r>
          </w:p>
        </w:tc>
        <w:tc>
          <w:tcPr>
            <w:tcW w:w="1843"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1</w:t>
            </w:r>
          </w:p>
        </w:tc>
      </w:tr>
      <w:tr w:rsidR="001841BC" w:rsidRPr="001841BC" w:rsidTr="001841BC">
        <w:trPr>
          <w:trHeight w:val="255"/>
        </w:trPr>
        <w:tc>
          <w:tcPr>
            <w:tcW w:w="1880" w:type="dxa"/>
            <w:shd w:val="clear" w:color="auto" w:fill="auto"/>
          </w:tcPr>
          <w:p w:rsidR="001841BC" w:rsidRPr="001841BC" w:rsidRDefault="001841BC" w:rsidP="001841BC">
            <w:pPr>
              <w:rPr>
                <w:rFonts w:ascii="Times New Roman" w:hAnsi="Times New Roman" w:cs="Times New Roman"/>
                <w:b/>
              </w:rPr>
            </w:pPr>
            <w:r w:rsidRPr="001841BC">
              <w:rPr>
                <w:rFonts w:ascii="Times New Roman" w:hAnsi="Times New Roman" w:cs="Times New Roman"/>
                <w:b/>
              </w:rPr>
              <w:lastRenderedPageBreak/>
              <w:t xml:space="preserve">История </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42</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56,4</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56,8</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51,7</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53</w:t>
            </w:r>
          </w:p>
        </w:tc>
        <w:tc>
          <w:tcPr>
            <w:tcW w:w="1417"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w:t>
            </w:r>
          </w:p>
        </w:tc>
        <w:tc>
          <w:tcPr>
            <w:tcW w:w="170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3</w:t>
            </w:r>
          </w:p>
        </w:tc>
        <w:tc>
          <w:tcPr>
            <w:tcW w:w="1843"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w:t>
            </w:r>
          </w:p>
        </w:tc>
      </w:tr>
      <w:tr w:rsidR="001841BC" w:rsidRPr="001841BC" w:rsidTr="001841BC">
        <w:trPr>
          <w:trHeight w:val="555"/>
        </w:trPr>
        <w:tc>
          <w:tcPr>
            <w:tcW w:w="1880" w:type="dxa"/>
            <w:shd w:val="clear" w:color="auto" w:fill="auto"/>
          </w:tcPr>
          <w:p w:rsidR="001841BC" w:rsidRPr="001841BC" w:rsidRDefault="001841BC" w:rsidP="001841BC">
            <w:pPr>
              <w:rPr>
                <w:rFonts w:ascii="Times New Roman" w:hAnsi="Times New Roman" w:cs="Times New Roman"/>
                <w:b/>
              </w:rPr>
            </w:pPr>
            <w:r w:rsidRPr="001841BC">
              <w:rPr>
                <w:rFonts w:ascii="Times New Roman" w:hAnsi="Times New Roman" w:cs="Times New Roman"/>
                <w:b/>
              </w:rPr>
              <w:t xml:space="preserve">Русский язык </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258</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71,6</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73,9</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72</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66</w:t>
            </w:r>
          </w:p>
        </w:tc>
        <w:tc>
          <w:tcPr>
            <w:tcW w:w="1417"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20</w:t>
            </w:r>
          </w:p>
        </w:tc>
        <w:tc>
          <w:tcPr>
            <w:tcW w:w="170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50</w:t>
            </w:r>
          </w:p>
        </w:tc>
        <w:tc>
          <w:tcPr>
            <w:tcW w:w="1843"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28</w:t>
            </w:r>
          </w:p>
        </w:tc>
      </w:tr>
      <w:tr w:rsidR="001841BC" w:rsidRPr="001841BC" w:rsidTr="001841BC">
        <w:trPr>
          <w:trHeight w:val="540"/>
        </w:trPr>
        <w:tc>
          <w:tcPr>
            <w:tcW w:w="1880" w:type="dxa"/>
            <w:shd w:val="clear" w:color="auto" w:fill="auto"/>
          </w:tcPr>
          <w:p w:rsidR="001841BC" w:rsidRPr="001841BC" w:rsidRDefault="001841BC" w:rsidP="001841BC">
            <w:pPr>
              <w:rPr>
                <w:rFonts w:ascii="Times New Roman" w:hAnsi="Times New Roman" w:cs="Times New Roman"/>
                <w:b/>
              </w:rPr>
            </w:pPr>
            <w:r w:rsidRPr="001841BC">
              <w:rPr>
                <w:rFonts w:ascii="Times New Roman" w:hAnsi="Times New Roman" w:cs="Times New Roman"/>
                <w:b/>
              </w:rPr>
              <w:t xml:space="preserve">Обществознание </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105</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56,1</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57,6</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56,3</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56</w:t>
            </w:r>
          </w:p>
        </w:tc>
        <w:tc>
          <w:tcPr>
            <w:tcW w:w="1417"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3</w:t>
            </w:r>
          </w:p>
        </w:tc>
        <w:tc>
          <w:tcPr>
            <w:tcW w:w="170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w:t>
            </w:r>
          </w:p>
        </w:tc>
        <w:tc>
          <w:tcPr>
            <w:tcW w:w="1843"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w:t>
            </w:r>
          </w:p>
        </w:tc>
      </w:tr>
      <w:tr w:rsidR="001841BC" w:rsidRPr="001841BC" w:rsidTr="001841BC">
        <w:trPr>
          <w:trHeight w:val="255"/>
        </w:trPr>
        <w:tc>
          <w:tcPr>
            <w:tcW w:w="1880" w:type="dxa"/>
            <w:shd w:val="clear" w:color="auto" w:fill="auto"/>
          </w:tcPr>
          <w:p w:rsidR="001841BC" w:rsidRPr="001841BC" w:rsidRDefault="001841BC" w:rsidP="001841BC">
            <w:pPr>
              <w:rPr>
                <w:rFonts w:ascii="Times New Roman" w:hAnsi="Times New Roman" w:cs="Times New Roman"/>
                <w:b/>
              </w:rPr>
            </w:pPr>
            <w:r w:rsidRPr="001841BC">
              <w:rPr>
                <w:rFonts w:ascii="Times New Roman" w:hAnsi="Times New Roman" w:cs="Times New Roman"/>
                <w:b/>
              </w:rPr>
              <w:t>Биология</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45</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51,5</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53,4</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56,6</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52</w:t>
            </w:r>
          </w:p>
        </w:tc>
        <w:tc>
          <w:tcPr>
            <w:tcW w:w="1417"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1</w:t>
            </w:r>
          </w:p>
        </w:tc>
        <w:tc>
          <w:tcPr>
            <w:tcW w:w="170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0</w:t>
            </w:r>
          </w:p>
        </w:tc>
        <w:tc>
          <w:tcPr>
            <w:tcW w:w="1843"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1</w:t>
            </w:r>
          </w:p>
        </w:tc>
      </w:tr>
      <w:tr w:rsidR="001841BC" w:rsidRPr="001841BC" w:rsidTr="001841BC">
        <w:trPr>
          <w:trHeight w:val="270"/>
        </w:trPr>
        <w:tc>
          <w:tcPr>
            <w:tcW w:w="1880" w:type="dxa"/>
            <w:shd w:val="clear" w:color="auto" w:fill="auto"/>
          </w:tcPr>
          <w:p w:rsidR="001841BC" w:rsidRPr="001841BC" w:rsidRDefault="001841BC" w:rsidP="001841BC">
            <w:pPr>
              <w:rPr>
                <w:rFonts w:ascii="Times New Roman" w:hAnsi="Times New Roman" w:cs="Times New Roman"/>
                <w:b/>
              </w:rPr>
            </w:pPr>
            <w:r w:rsidRPr="001841BC">
              <w:rPr>
                <w:rFonts w:ascii="Times New Roman" w:hAnsi="Times New Roman" w:cs="Times New Roman"/>
                <w:b/>
              </w:rPr>
              <w:t>Литература</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22</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66,3</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66,8</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64,9</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66</w:t>
            </w:r>
          </w:p>
        </w:tc>
        <w:tc>
          <w:tcPr>
            <w:tcW w:w="1417"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0</w:t>
            </w:r>
          </w:p>
        </w:tc>
        <w:tc>
          <w:tcPr>
            <w:tcW w:w="170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w:t>
            </w:r>
          </w:p>
        </w:tc>
        <w:tc>
          <w:tcPr>
            <w:tcW w:w="1843"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w:t>
            </w:r>
          </w:p>
        </w:tc>
      </w:tr>
      <w:tr w:rsidR="001841BC" w:rsidRPr="001841BC" w:rsidTr="001841BC">
        <w:trPr>
          <w:trHeight w:val="255"/>
        </w:trPr>
        <w:tc>
          <w:tcPr>
            <w:tcW w:w="1880" w:type="dxa"/>
            <w:shd w:val="clear" w:color="auto" w:fill="auto"/>
          </w:tcPr>
          <w:p w:rsidR="001841BC" w:rsidRPr="001841BC" w:rsidRDefault="001841BC" w:rsidP="001841BC">
            <w:pPr>
              <w:rPr>
                <w:rFonts w:ascii="Times New Roman" w:hAnsi="Times New Roman" w:cs="Times New Roman"/>
                <w:b/>
              </w:rPr>
            </w:pPr>
            <w:r w:rsidRPr="001841BC">
              <w:rPr>
                <w:rFonts w:ascii="Times New Roman" w:hAnsi="Times New Roman" w:cs="Times New Roman"/>
                <w:b/>
              </w:rPr>
              <w:t>Физика</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63</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54,5</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55,8</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54,6</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54</w:t>
            </w:r>
          </w:p>
        </w:tc>
        <w:tc>
          <w:tcPr>
            <w:tcW w:w="1417"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0</w:t>
            </w:r>
          </w:p>
        </w:tc>
        <w:tc>
          <w:tcPr>
            <w:tcW w:w="170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w:t>
            </w:r>
          </w:p>
        </w:tc>
        <w:tc>
          <w:tcPr>
            <w:tcW w:w="1843"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4</w:t>
            </w:r>
          </w:p>
        </w:tc>
      </w:tr>
      <w:tr w:rsidR="001841BC" w:rsidRPr="001841BC" w:rsidTr="001841BC">
        <w:trPr>
          <w:trHeight w:val="555"/>
        </w:trPr>
        <w:tc>
          <w:tcPr>
            <w:tcW w:w="1880" w:type="dxa"/>
            <w:shd w:val="clear" w:color="auto" w:fill="auto"/>
          </w:tcPr>
          <w:p w:rsidR="001841BC" w:rsidRPr="001841BC" w:rsidRDefault="001841BC" w:rsidP="001841BC">
            <w:pPr>
              <w:rPr>
                <w:rFonts w:ascii="Times New Roman" w:hAnsi="Times New Roman" w:cs="Times New Roman"/>
                <w:b/>
              </w:rPr>
            </w:pPr>
            <w:r w:rsidRPr="001841BC">
              <w:rPr>
                <w:rFonts w:ascii="Times New Roman" w:hAnsi="Times New Roman" w:cs="Times New Roman"/>
                <w:b/>
              </w:rPr>
              <w:t>Английский язык</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23</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70,9</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73,2</w:t>
            </w:r>
          </w:p>
        </w:tc>
        <w:tc>
          <w:tcPr>
            <w:tcW w:w="850"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72,3</w:t>
            </w:r>
          </w:p>
        </w:tc>
        <w:tc>
          <w:tcPr>
            <w:tcW w:w="85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69</w:t>
            </w:r>
          </w:p>
        </w:tc>
        <w:tc>
          <w:tcPr>
            <w:tcW w:w="1417"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w:t>
            </w:r>
          </w:p>
        </w:tc>
        <w:tc>
          <w:tcPr>
            <w:tcW w:w="170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9</w:t>
            </w:r>
          </w:p>
        </w:tc>
        <w:tc>
          <w:tcPr>
            <w:tcW w:w="1843"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2</w:t>
            </w:r>
          </w:p>
        </w:tc>
      </w:tr>
      <w:tr w:rsidR="001841BC" w:rsidRPr="001841BC" w:rsidTr="001841BC">
        <w:trPr>
          <w:trHeight w:val="255"/>
        </w:trPr>
        <w:tc>
          <w:tcPr>
            <w:tcW w:w="1880" w:type="dxa"/>
            <w:vMerge w:val="restart"/>
            <w:shd w:val="clear" w:color="auto" w:fill="auto"/>
          </w:tcPr>
          <w:p w:rsidR="001841BC" w:rsidRPr="001841BC" w:rsidRDefault="001841BC" w:rsidP="001841BC">
            <w:pPr>
              <w:rPr>
                <w:rFonts w:ascii="Times New Roman" w:hAnsi="Times New Roman" w:cs="Times New Roman"/>
                <w:b/>
              </w:rPr>
            </w:pPr>
          </w:p>
        </w:tc>
        <w:tc>
          <w:tcPr>
            <w:tcW w:w="851" w:type="dxa"/>
            <w:vMerge w:val="restart"/>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802</w:t>
            </w:r>
          </w:p>
        </w:tc>
        <w:tc>
          <w:tcPr>
            <w:tcW w:w="850" w:type="dxa"/>
            <w:vMerge w:val="restart"/>
            <w:shd w:val="clear" w:color="auto" w:fill="auto"/>
          </w:tcPr>
          <w:p w:rsidR="001841BC" w:rsidRPr="001841BC" w:rsidRDefault="001841BC" w:rsidP="001841BC">
            <w:pPr>
              <w:rPr>
                <w:rFonts w:ascii="Times New Roman" w:hAnsi="Times New Roman" w:cs="Times New Roman"/>
              </w:rPr>
            </w:pPr>
          </w:p>
        </w:tc>
        <w:tc>
          <w:tcPr>
            <w:tcW w:w="851" w:type="dxa"/>
            <w:vMerge w:val="restart"/>
            <w:shd w:val="clear" w:color="auto" w:fill="auto"/>
          </w:tcPr>
          <w:p w:rsidR="001841BC" w:rsidRPr="001841BC" w:rsidRDefault="001841BC" w:rsidP="001841BC">
            <w:pPr>
              <w:rPr>
                <w:rFonts w:ascii="Times New Roman" w:hAnsi="Times New Roman" w:cs="Times New Roman"/>
              </w:rPr>
            </w:pPr>
          </w:p>
        </w:tc>
        <w:tc>
          <w:tcPr>
            <w:tcW w:w="850" w:type="dxa"/>
            <w:vMerge w:val="restart"/>
            <w:shd w:val="clear" w:color="auto" w:fill="auto"/>
          </w:tcPr>
          <w:p w:rsidR="001841BC" w:rsidRPr="001841BC" w:rsidRDefault="001841BC" w:rsidP="001841BC">
            <w:pPr>
              <w:rPr>
                <w:rFonts w:ascii="Times New Roman" w:hAnsi="Times New Roman" w:cs="Times New Roman"/>
              </w:rPr>
            </w:pPr>
          </w:p>
        </w:tc>
        <w:tc>
          <w:tcPr>
            <w:tcW w:w="851" w:type="dxa"/>
            <w:vMerge w:val="restart"/>
            <w:shd w:val="clear" w:color="auto" w:fill="auto"/>
          </w:tcPr>
          <w:p w:rsidR="001841BC" w:rsidRPr="001841BC" w:rsidRDefault="001841BC" w:rsidP="001841BC">
            <w:pPr>
              <w:rPr>
                <w:rFonts w:ascii="Times New Roman" w:hAnsi="Times New Roman" w:cs="Times New Roman"/>
              </w:rPr>
            </w:pPr>
          </w:p>
        </w:tc>
        <w:tc>
          <w:tcPr>
            <w:tcW w:w="1417" w:type="dxa"/>
            <w:vMerge w:val="restart"/>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51</w:t>
            </w:r>
          </w:p>
        </w:tc>
        <w:tc>
          <w:tcPr>
            <w:tcW w:w="1701"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94 (12%)</w:t>
            </w:r>
          </w:p>
        </w:tc>
        <w:tc>
          <w:tcPr>
            <w:tcW w:w="1843" w:type="dxa"/>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48 (6%)</w:t>
            </w:r>
          </w:p>
        </w:tc>
      </w:tr>
      <w:tr w:rsidR="001841BC" w:rsidRPr="001841BC" w:rsidTr="001841BC">
        <w:trPr>
          <w:trHeight w:val="144"/>
        </w:trPr>
        <w:tc>
          <w:tcPr>
            <w:tcW w:w="1880" w:type="dxa"/>
            <w:vMerge/>
            <w:shd w:val="clear" w:color="auto" w:fill="auto"/>
          </w:tcPr>
          <w:p w:rsidR="001841BC" w:rsidRPr="001841BC" w:rsidRDefault="001841BC" w:rsidP="001841BC">
            <w:pPr>
              <w:rPr>
                <w:rFonts w:ascii="Times New Roman" w:hAnsi="Times New Roman" w:cs="Times New Roman"/>
                <w:b/>
              </w:rPr>
            </w:pPr>
          </w:p>
        </w:tc>
        <w:tc>
          <w:tcPr>
            <w:tcW w:w="851" w:type="dxa"/>
            <w:vMerge/>
            <w:shd w:val="clear" w:color="auto" w:fill="auto"/>
          </w:tcPr>
          <w:p w:rsidR="001841BC" w:rsidRPr="001841BC" w:rsidRDefault="001841BC" w:rsidP="001841BC">
            <w:pPr>
              <w:rPr>
                <w:rFonts w:ascii="Times New Roman" w:hAnsi="Times New Roman" w:cs="Times New Roman"/>
              </w:rPr>
            </w:pPr>
          </w:p>
        </w:tc>
        <w:tc>
          <w:tcPr>
            <w:tcW w:w="850" w:type="dxa"/>
            <w:vMerge/>
            <w:shd w:val="clear" w:color="auto" w:fill="auto"/>
          </w:tcPr>
          <w:p w:rsidR="001841BC" w:rsidRPr="001841BC" w:rsidRDefault="001841BC" w:rsidP="001841BC">
            <w:pPr>
              <w:rPr>
                <w:rFonts w:ascii="Times New Roman" w:hAnsi="Times New Roman" w:cs="Times New Roman"/>
              </w:rPr>
            </w:pPr>
          </w:p>
        </w:tc>
        <w:tc>
          <w:tcPr>
            <w:tcW w:w="851" w:type="dxa"/>
            <w:vMerge/>
            <w:shd w:val="clear" w:color="auto" w:fill="auto"/>
          </w:tcPr>
          <w:p w:rsidR="001841BC" w:rsidRPr="001841BC" w:rsidRDefault="001841BC" w:rsidP="001841BC">
            <w:pPr>
              <w:rPr>
                <w:rFonts w:ascii="Times New Roman" w:hAnsi="Times New Roman" w:cs="Times New Roman"/>
              </w:rPr>
            </w:pPr>
          </w:p>
        </w:tc>
        <w:tc>
          <w:tcPr>
            <w:tcW w:w="850" w:type="dxa"/>
            <w:vMerge/>
            <w:shd w:val="clear" w:color="auto" w:fill="auto"/>
          </w:tcPr>
          <w:p w:rsidR="001841BC" w:rsidRPr="001841BC" w:rsidRDefault="001841BC" w:rsidP="001841BC">
            <w:pPr>
              <w:rPr>
                <w:rFonts w:ascii="Times New Roman" w:hAnsi="Times New Roman" w:cs="Times New Roman"/>
              </w:rPr>
            </w:pPr>
          </w:p>
        </w:tc>
        <w:tc>
          <w:tcPr>
            <w:tcW w:w="851" w:type="dxa"/>
            <w:vMerge/>
            <w:shd w:val="clear" w:color="auto" w:fill="auto"/>
          </w:tcPr>
          <w:p w:rsidR="001841BC" w:rsidRPr="001841BC" w:rsidRDefault="001841BC" w:rsidP="001841BC">
            <w:pPr>
              <w:rPr>
                <w:rFonts w:ascii="Times New Roman" w:hAnsi="Times New Roman" w:cs="Times New Roman"/>
              </w:rPr>
            </w:pPr>
          </w:p>
        </w:tc>
        <w:tc>
          <w:tcPr>
            <w:tcW w:w="1417" w:type="dxa"/>
            <w:vMerge/>
            <w:shd w:val="clear" w:color="auto" w:fill="auto"/>
          </w:tcPr>
          <w:p w:rsidR="001841BC" w:rsidRPr="001841BC" w:rsidRDefault="001841BC" w:rsidP="001841BC">
            <w:pPr>
              <w:rPr>
                <w:rFonts w:ascii="Times New Roman" w:hAnsi="Times New Roman" w:cs="Times New Roman"/>
              </w:rPr>
            </w:pPr>
          </w:p>
        </w:tc>
        <w:tc>
          <w:tcPr>
            <w:tcW w:w="3544" w:type="dxa"/>
            <w:gridSpan w:val="2"/>
            <w:shd w:val="clear" w:color="auto" w:fill="auto"/>
          </w:tcPr>
          <w:p w:rsidR="001841BC" w:rsidRPr="001841BC" w:rsidRDefault="001841BC" w:rsidP="001841BC">
            <w:pPr>
              <w:rPr>
                <w:rFonts w:ascii="Times New Roman" w:hAnsi="Times New Roman" w:cs="Times New Roman"/>
              </w:rPr>
            </w:pPr>
            <w:r w:rsidRPr="001841BC">
              <w:rPr>
                <w:rFonts w:ascii="Times New Roman" w:hAnsi="Times New Roman" w:cs="Times New Roman"/>
              </w:rPr>
              <w:t>142 (17,7%)</w:t>
            </w:r>
          </w:p>
        </w:tc>
      </w:tr>
    </w:tbl>
    <w:p w:rsidR="001841BC" w:rsidRPr="001841BC" w:rsidRDefault="001841BC" w:rsidP="001841BC">
      <w:pPr>
        <w:rPr>
          <w:rFonts w:ascii="Times New Roman" w:hAnsi="Times New Roman" w:cs="Times New Roman"/>
          <w:sz w:val="28"/>
          <w:szCs w:val="28"/>
        </w:rPr>
      </w:pPr>
    </w:p>
    <w:p w:rsidR="001841BC" w:rsidRPr="001841BC" w:rsidRDefault="001841BC" w:rsidP="001841BC">
      <w:pPr>
        <w:ind w:firstLine="708"/>
        <w:rPr>
          <w:rFonts w:ascii="Times New Roman" w:hAnsi="Times New Roman" w:cs="Times New Roman"/>
          <w:sz w:val="28"/>
          <w:szCs w:val="28"/>
        </w:rPr>
      </w:pPr>
      <w:r w:rsidRPr="001841BC">
        <w:rPr>
          <w:rFonts w:ascii="Times New Roman" w:hAnsi="Times New Roman" w:cs="Times New Roman"/>
          <w:sz w:val="28"/>
          <w:szCs w:val="28"/>
        </w:rPr>
        <w:t xml:space="preserve">По большинству предметов (кроме физики, истории и литературы) наши баллы выше, чем по РФ, но ниже, чем по ПК (кроме биологии). </w:t>
      </w:r>
    </w:p>
    <w:p w:rsidR="001841BC" w:rsidRPr="001841BC" w:rsidRDefault="001841BC" w:rsidP="001841BC">
      <w:pPr>
        <w:rPr>
          <w:rFonts w:ascii="Times New Roman" w:hAnsi="Times New Roman" w:cs="Times New Roman"/>
          <w:sz w:val="28"/>
          <w:szCs w:val="28"/>
        </w:rPr>
      </w:pPr>
      <w:proofErr w:type="spellStart"/>
      <w:r w:rsidRPr="001841BC">
        <w:rPr>
          <w:rFonts w:ascii="Times New Roman" w:hAnsi="Times New Roman" w:cs="Times New Roman"/>
          <w:sz w:val="28"/>
          <w:szCs w:val="28"/>
        </w:rPr>
        <w:t>Сивкова</w:t>
      </w:r>
      <w:proofErr w:type="spellEnd"/>
      <w:r w:rsidRPr="001841BC">
        <w:rPr>
          <w:rFonts w:ascii="Times New Roman" w:hAnsi="Times New Roman" w:cs="Times New Roman"/>
          <w:sz w:val="28"/>
          <w:szCs w:val="28"/>
        </w:rPr>
        <w:t xml:space="preserve"> Ксения Олеговна набрала  100 баллов по русскому языку,  МАОУ «СОШ № 3», учитель Семечкина Наталья Ивановна </w:t>
      </w:r>
    </w:p>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 xml:space="preserve">Булатова Дарья Андреевна МАОУ «СОШ № 3», 291 балл по 3-м предметам (рус – 98, общ -99, </w:t>
      </w:r>
      <w:proofErr w:type="spellStart"/>
      <w:r w:rsidRPr="001841BC">
        <w:rPr>
          <w:rFonts w:ascii="Times New Roman" w:hAnsi="Times New Roman" w:cs="Times New Roman"/>
          <w:sz w:val="28"/>
          <w:szCs w:val="28"/>
        </w:rPr>
        <w:t>англ</w:t>
      </w:r>
      <w:proofErr w:type="spellEnd"/>
      <w:r w:rsidRPr="001841BC">
        <w:rPr>
          <w:rFonts w:ascii="Times New Roman" w:hAnsi="Times New Roman" w:cs="Times New Roman"/>
          <w:sz w:val="28"/>
          <w:szCs w:val="28"/>
        </w:rPr>
        <w:t xml:space="preserve"> </w:t>
      </w:r>
      <w:proofErr w:type="spellStart"/>
      <w:r w:rsidRPr="001841BC">
        <w:rPr>
          <w:rFonts w:ascii="Times New Roman" w:hAnsi="Times New Roman" w:cs="Times New Roman"/>
          <w:sz w:val="28"/>
          <w:szCs w:val="28"/>
        </w:rPr>
        <w:t>яз</w:t>
      </w:r>
      <w:proofErr w:type="spellEnd"/>
      <w:r w:rsidRPr="001841BC">
        <w:rPr>
          <w:rFonts w:ascii="Times New Roman" w:hAnsi="Times New Roman" w:cs="Times New Roman"/>
          <w:sz w:val="28"/>
          <w:szCs w:val="28"/>
        </w:rPr>
        <w:t xml:space="preserve"> – 94)</w:t>
      </w:r>
    </w:p>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Рыков Никита Александрович, 100 баллов по русскому языку, МАОУ «Лицей «</w:t>
      </w:r>
      <w:proofErr w:type="spellStart"/>
      <w:r w:rsidRPr="001841BC">
        <w:rPr>
          <w:rFonts w:ascii="Times New Roman" w:hAnsi="Times New Roman" w:cs="Times New Roman"/>
          <w:sz w:val="28"/>
          <w:szCs w:val="28"/>
        </w:rPr>
        <w:t>ВЕКТОРиЯ</w:t>
      </w:r>
      <w:proofErr w:type="spellEnd"/>
      <w:r w:rsidRPr="001841BC">
        <w:rPr>
          <w:rFonts w:ascii="Times New Roman" w:hAnsi="Times New Roman" w:cs="Times New Roman"/>
          <w:sz w:val="28"/>
          <w:szCs w:val="28"/>
        </w:rPr>
        <w:t xml:space="preserve">», учитель </w:t>
      </w:r>
      <w:proofErr w:type="spellStart"/>
      <w:r w:rsidRPr="001841BC">
        <w:rPr>
          <w:rFonts w:ascii="Times New Roman" w:hAnsi="Times New Roman" w:cs="Times New Roman"/>
          <w:sz w:val="28"/>
          <w:szCs w:val="28"/>
        </w:rPr>
        <w:t>Торсунова</w:t>
      </w:r>
      <w:proofErr w:type="spellEnd"/>
      <w:r w:rsidRPr="001841BC">
        <w:rPr>
          <w:rFonts w:ascii="Times New Roman" w:hAnsi="Times New Roman" w:cs="Times New Roman"/>
          <w:sz w:val="28"/>
          <w:szCs w:val="28"/>
        </w:rPr>
        <w:t xml:space="preserve"> Наталья Дмитриевна</w:t>
      </w:r>
    </w:p>
    <w:p w:rsidR="001841BC" w:rsidRPr="001841BC" w:rsidRDefault="001841BC" w:rsidP="001841BC">
      <w:pPr>
        <w:rPr>
          <w:rFonts w:ascii="Times New Roman" w:hAnsi="Times New Roman" w:cs="Times New Roman"/>
          <w:sz w:val="28"/>
          <w:szCs w:val="28"/>
        </w:rPr>
      </w:pPr>
      <w:r w:rsidRPr="001841BC">
        <w:rPr>
          <w:rFonts w:ascii="Times New Roman" w:hAnsi="Times New Roman" w:cs="Times New Roman"/>
          <w:sz w:val="28"/>
          <w:szCs w:val="28"/>
        </w:rPr>
        <w:t xml:space="preserve">225 баллов и выше – 51 человек </w:t>
      </w:r>
      <w:proofErr w:type="gramStart"/>
      <w:r w:rsidRPr="001841BC">
        <w:rPr>
          <w:rFonts w:ascii="Times New Roman" w:hAnsi="Times New Roman" w:cs="Times New Roman"/>
          <w:sz w:val="28"/>
          <w:szCs w:val="28"/>
        </w:rPr>
        <w:t>( в</w:t>
      </w:r>
      <w:proofErr w:type="gramEnd"/>
      <w:r w:rsidRPr="001841BC">
        <w:rPr>
          <w:rFonts w:ascii="Times New Roman" w:hAnsi="Times New Roman" w:cs="Times New Roman"/>
          <w:sz w:val="28"/>
          <w:szCs w:val="28"/>
        </w:rPr>
        <w:t xml:space="preserve"> прошлом году – 48) </w:t>
      </w:r>
    </w:p>
    <w:p w:rsidR="001841BC" w:rsidRPr="001841BC" w:rsidRDefault="001841BC" w:rsidP="001841BC">
      <w:pPr>
        <w:widowControl w:val="0"/>
        <w:ind w:left="-57" w:right="-63" w:firstLine="537"/>
        <w:jc w:val="both"/>
        <w:rPr>
          <w:rFonts w:ascii="Times New Roman" w:hAnsi="Times New Roman" w:cs="Times New Roman"/>
          <w:bCs/>
          <w:sz w:val="28"/>
          <w:szCs w:val="28"/>
          <w:lang w:eastAsia="ar-SA"/>
        </w:rPr>
      </w:pPr>
      <w:r w:rsidRPr="001841BC">
        <w:rPr>
          <w:rFonts w:ascii="Times New Roman" w:hAnsi="Times New Roman" w:cs="Times New Roman"/>
          <w:bCs/>
          <w:sz w:val="28"/>
          <w:szCs w:val="28"/>
          <w:lang w:eastAsia="ar-SA"/>
        </w:rPr>
        <w:t>Нарушений  порядка проведения ГИА со стороны проверяющих из Министерства образования  и общественных наблюдателей не выявлено.</w:t>
      </w:r>
    </w:p>
    <w:p w:rsidR="001841BC" w:rsidRPr="001841BC" w:rsidRDefault="001841BC" w:rsidP="001841BC">
      <w:pPr>
        <w:widowControl w:val="0"/>
        <w:ind w:left="-57" w:right="-63" w:firstLine="537"/>
        <w:jc w:val="both"/>
        <w:rPr>
          <w:rFonts w:ascii="Times New Roman" w:hAnsi="Times New Roman" w:cs="Times New Roman"/>
          <w:sz w:val="28"/>
          <w:szCs w:val="28"/>
          <w:lang w:eastAsia="ar-SA"/>
        </w:rPr>
      </w:pPr>
      <w:r w:rsidRPr="001841BC">
        <w:rPr>
          <w:rFonts w:ascii="Times New Roman" w:hAnsi="Times New Roman" w:cs="Times New Roman"/>
          <w:sz w:val="28"/>
          <w:szCs w:val="28"/>
          <w:lang w:eastAsia="ar-SA"/>
        </w:rPr>
        <w:t xml:space="preserve">В следующем учебном году следует продолжить целенаправленную работу по подготовке к ЕГЭ и сохранить достигнутые результаты, а по отдельным предметам улучшить. На уровне каждого образовательного учреждения необходимо провести анализ причин отдельных низких результатов учебных достижений учащихся, разработать комплекс мер по повышению результатов </w:t>
      </w:r>
      <w:proofErr w:type="spellStart"/>
      <w:r w:rsidRPr="001841BC">
        <w:rPr>
          <w:rFonts w:ascii="Times New Roman" w:hAnsi="Times New Roman" w:cs="Times New Roman"/>
          <w:sz w:val="28"/>
          <w:szCs w:val="28"/>
          <w:lang w:eastAsia="ar-SA"/>
        </w:rPr>
        <w:t>обученности</w:t>
      </w:r>
      <w:proofErr w:type="spellEnd"/>
      <w:r w:rsidRPr="001841BC">
        <w:rPr>
          <w:rFonts w:ascii="Times New Roman" w:hAnsi="Times New Roman" w:cs="Times New Roman"/>
          <w:sz w:val="28"/>
          <w:szCs w:val="28"/>
          <w:lang w:eastAsia="ar-SA"/>
        </w:rPr>
        <w:t xml:space="preserve"> выпускников. Обеспечить готовность к сдаче ЕГЭ по информатике и ИКТ в компьютерном варианте. </w:t>
      </w:r>
    </w:p>
    <w:p w:rsidR="001841BC" w:rsidRPr="001841BC" w:rsidRDefault="001841BC" w:rsidP="001841BC">
      <w:pPr>
        <w:jc w:val="both"/>
        <w:rPr>
          <w:rFonts w:ascii="Times New Roman" w:hAnsi="Times New Roman" w:cs="Times New Roman"/>
          <w:sz w:val="28"/>
          <w:szCs w:val="28"/>
        </w:rPr>
      </w:pPr>
      <w:r w:rsidRPr="001841BC">
        <w:rPr>
          <w:rFonts w:ascii="Times New Roman" w:hAnsi="Times New Roman" w:cs="Times New Roman"/>
          <w:sz w:val="28"/>
          <w:szCs w:val="28"/>
          <w:lang w:eastAsia="ar-SA"/>
        </w:rPr>
        <w:t xml:space="preserve">        </w:t>
      </w:r>
      <w:r w:rsidRPr="001841BC">
        <w:rPr>
          <w:rFonts w:ascii="Times New Roman" w:hAnsi="Times New Roman" w:cs="Times New Roman"/>
          <w:bCs/>
          <w:sz w:val="28"/>
          <w:szCs w:val="28"/>
          <w:lang w:eastAsia="ar-SA"/>
        </w:rPr>
        <w:t>Аттестат о среднем  общем образовании  получили 311 выпускников  (100 % допущенных к экзаменам), среди них 15 медалистов</w:t>
      </w:r>
      <w:r w:rsidRPr="001841BC">
        <w:rPr>
          <w:rFonts w:ascii="Times New Roman" w:hAnsi="Times New Roman" w:cs="Times New Roman"/>
          <w:b/>
          <w:bCs/>
          <w:sz w:val="28"/>
          <w:szCs w:val="28"/>
          <w:lang w:eastAsia="ar-SA"/>
        </w:rPr>
        <w:t>: СОШ №7</w:t>
      </w:r>
      <w:r w:rsidRPr="001841BC">
        <w:rPr>
          <w:rFonts w:ascii="Times New Roman" w:eastAsia="Calibri" w:hAnsi="Times New Roman" w:cs="Times New Roman"/>
          <w:sz w:val="28"/>
          <w:szCs w:val="28"/>
          <w:lang w:eastAsia="en-US"/>
        </w:rPr>
        <w:t xml:space="preserve"> </w:t>
      </w:r>
      <w:proofErr w:type="spellStart"/>
      <w:r w:rsidRPr="001841BC">
        <w:rPr>
          <w:rFonts w:ascii="Times New Roman" w:eastAsia="Calibri" w:hAnsi="Times New Roman" w:cs="Times New Roman"/>
          <w:sz w:val="28"/>
          <w:szCs w:val="28"/>
          <w:lang w:eastAsia="en-US"/>
        </w:rPr>
        <w:t>Лянгасова</w:t>
      </w:r>
      <w:proofErr w:type="spellEnd"/>
      <w:r w:rsidRPr="001841BC">
        <w:rPr>
          <w:rFonts w:ascii="Times New Roman" w:eastAsia="Calibri" w:hAnsi="Times New Roman" w:cs="Times New Roman"/>
          <w:sz w:val="28"/>
          <w:szCs w:val="28"/>
          <w:lang w:eastAsia="en-US"/>
        </w:rPr>
        <w:t xml:space="preserve"> Екатерина Константиновна, Никитина Вера Сергеевна, </w:t>
      </w:r>
      <w:proofErr w:type="spellStart"/>
      <w:r w:rsidRPr="001841BC">
        <w:rPr>
          <w:rFonts w:ascii="Times New Roman" w:eastAsia="Calibri" w:hAnsi="Times New Roman" w:cs="Times New Roman"/>
          <w:sz w:val="28"/>
          <w:szCs w:val="28"/>
          <w:lang w:eastAsia="en-US"/>
        </w:rPr>
        <w:t>Чекмасова</w:t>
      </w:r>
      <w:proofErr w:type="spellEnd"/>
      <w:r w:rsidRPr="001841BC">
        <w:rPr>
          <w:rFonts w:ascii="Times New Roman" w:eastAsia="Calibri" w:hAnsi="Times New Roman" w:cs="Times New Roman"/>
          <w:sz w:val="28"/>
          <w:szCs w:val="28"/>
          <w:lang w:eastAsia="en-US"/>
        </w:rPr>
        <w:t xml:space="preserve"> Екатерина  Андреевна, Мирошина Мария Олеговна, </w:t>
      </w:r>
      <w:proofErr w:type="spellStart"/>
      <w:r w:rsidRPr="001841BC">
        <w:rPr>
          <w:rFonts w:ascii="Times New Roman" w:eastAsia="Calibri" w:hAnsi="Times New Roman" w:cs="Times New Roman"/>
          <w:sz w:val="28"/>
          <w:szCs w:val="28"/>
          <w:lang w:eastAsia="en-US"/>
        </w:rPr>
        <w:t>Мехрякова</w:t>
      </w:r>
      <w:proofErr w:type="spellEnd"/>
      <w:r w:rsidRPr="001841BC">
        <w:rPr>
          <w:rFonts w:ascii="Times New Roman" w:eastAsia="Calibri" w:hAnsi="Times New Roman" w:cs="Times New Roman"/>
          <w:sz w:val="28"/>
          <w:szCs w:val="28"/>
          <w:lang w:eastAsia="en-US"/>
        </w:rPr>
        <w:t xml:space="preserve"> Юлия Евгеньевна, Ефимова Юлия  Олеговна, Дружинина Анжелика Сергеевна, </w:t>
      </w:r>
      <w:proofErr w:type="spellStart"/>
      <w:r w:rsidRPr="001841BC">
        <w:rPr>
          <w:rFonts w:ascii="Times New Roman" w:eastAsia="Calibri" w:hAnsi="Times New Roman" w:cs="Times New Roman"/>
          <w:sz w:val="28"/>
          <w:szCs w:val="28"/>
          <w:lang w:eastAsia="en-US"/>
        </w:rPr>
        <w:t>Гайдышева</w:t>
      </w:r>
      <w:proofErr w:type="spellEnd"/>
      <w:r w:rsidRPr="001841BC">
        <w:rPr>
          <w:rFonts w:ascii="Times New Roman" w:eastAsia="Calibri" w:hAnsi="Times New Roman" w:cs="Times New Roman"/>
          <w:sz w:val="28"/>
          <w:szCs w:val="28"/>
          <w:lang w:eastAsia="en-US"/>
        </w:rPr>
        <w:t xml:space="preserve"> Екатерина Евгеньевна; </w:t>
      </w:r>
      <w:r w:rsidRPr="001841BC">
        <w:rPr>
          <w:rFonts w:ascii="Times New Roman" w:eastAsia="Calibri" w:hAnsi="Times New Roman" w:cs="Times New Roman"/>
          <w:b/>
          <w:sz w:val="28"/>
          <w:szCs w:val="28"/>
          <w:lang w:eastAsia="en-US"/>
        </w:rPr>
        <w:t xml:space="preserve">Лицей </w:t>
      </w:r>
      <w:proofErr w:type="spellStart"/>
      <w:r w:rsidRPr="001841BC">
        <w:rPr>
          <w:rFonts w:ascii="Times New Roman" w:eastAsia="Calibri" w:hAnsi="Times New Roman" w:cs="Times New Roman"/>
          <w:b/>
          <w:sz w:val="28"/>
          <w:szCs w:val="28"/>
          <w:lang w:eastAsia="en-US"/>
        </w:rPr>
        <w:t>ВЕКТОРиЯ</w:t>
      </w:r>
      <w:proofErr w:type="spellEnd"/>
      <w:r w:rsidRPr="001841BC">
        <w:rPr>
          <w:rFonts w:ascii="Times New Roman" w:eastAsia="Calibri" w:hAnsi="Times New Roman" w:cs="Times New Roman"/>
          <w:sz w:val="28"/>
          <w:szCs w:val="28"/>
          <w:lang w:eastAsia="en-US"/>
        </w:rPr>
        <w:t xml:space="preserve"> Новикова Дарья Дмитриевна, Спицына Полина Глебовна, </w:t>
      </w:r>
      <w:proofErr w:type="spellStart"/>
      <w:r w:rsidRPr="001841BC">
        <w:rPr>
          <w:rFonts w:ascii="Times New Roman" w:eastAsia="Calibri" w:hAnsi="Times New Roman" w:cs="Times New Roman"/>
          <w:sz w:val="28"/>
          <w:szCs w:val="28"/>
          <w:lang w:eastAsia="en-US"/>
        </w:rPr>
        <w:t>Еремеева</w:t>
      </w:r>
      <w:proofErr w:type="spellEnd"/>
      <w:r w:rsidRPr="001841BC">
        <w:rPr>
          <w:rFonts w:ascii="Times New Roman" w:eastAsia="Calibri" w:hAnsi="Times New Roman" w:cs="Times New Roman"/>
          <w:sz w:val="28"/>
          <w:szCs w:val="28"/>
          <w:lang w:eastAsia="en-US"/>
        </w:rPr>
        <w:t xml:space="preserve"> Яна Юрьевна; </w:t>
      </w:r>
      <w:r w:rsidRPr="001841BC">
        <w:rPr>
          <w:rFonts w:ascii="Times New Roman" w:eastAsia="Calibri" w:hAnsi="Times New Roman" w:cs="Times New Roman"/>
          <w:b/>
          <w:sz w:val="28"/>
          <w:szCs w:val="28"/>
          <w:lang w:eastAsia="en-US"/>
        </w:rPr>
        <w:lastRenderedPageBreak/>
        <w:t>СОШ №2</w:t>
      </w:r>
      <w:r w:rsidRPr="001841BC">
        <w:rPr>
          <w:rFonts w:ascii="Times New Roman" w:eastAsia="Calibri" w:hAnsi="Times New Roman" w:cs="Times New Roman"/>
          <w:sz w:val="28"/>
          <w:szCs w:val="28"/>
          <w:lang w:eastAsia="en-US"/>
        </w:rPr>
        <w:t xml:space="preserve"> Глушкова Людмила Алексеевна, Горбушин Виталий Николаевич, Сайдаков Максим Александрович; </w:t>
      </w:r>
      <w:r w:rsidRPr="001841BC">
        <w:rPr>
          <w:rFonts w:ascii="Times New Roman" w:eastAsia="Calibri" w:hAnsi="Times New Roman" w:cs="Times New Roman"/>
          <w:b/>
          <w:sz w:val="28"/>
          <w:szCs w:val="28"/>
          <w:lang w:eastAsia="en-US"/>
        </w:rPr>
        <w:t>СОШ №3</w:t>
      </w:r>
      <w:r w:rsidRPr="001841BC">
        <w:rPr>
          <w:rFonts w:ascii="Times New Roman" w:hAnsi="Times New Roman" w:cs="Times New Roman"/>
          <w:sz w:val="28"/>
          <w:szCs w:val="28"/>
        </w:rPr>
        <w:t xml:space="preserve"> Булатова Дарья Андреевна;</w:t>
      </w:r>
      <w:r w:rsidRPr="001841BC">
        <w:rPr>
          <w:rFonts w:ascii="Times New Roman" w:hAnsi="Times New Roman" w:cs="Times New Roman"/>
          <w:b/>
          <w:sz w:val="28"/>
          <w:szCs w:val="28"/>
        </w:rPr>
        <w:t xml:space="preserve">  </w:t>
      </w:r>
      <w:proofErr w:type="spellStart"/>
      <w:r w:rsidRPr="001841BC">
        <w:rPr>
          <w:rFonts w:ascii="Times New Roman" w:hAnsi="Times New Roman" w:cs="Times New Roman"/>
          <w:b/>
          <w:sz w:val="28"/>
          <w:szCs w:val="28"/>
        </w:rPr>
        <w:t>Кормовищенская</w:t>
      </w:r>
      <w:proofErr w:type="spellEnd"/>
      <w:r w:rsidRPr="001841BC">
        <w:rPr>
          <w:rFonts w:ascii="Times New Roman" w:hAnsi="Times New Roman" w:cs="Times New Roman"/>
          <w:b/>
          <w:sz w:val="28"/>
          <w:szCs w:val="28"/>
        </w:rPr>
        <w:t xml:space="preserve"> СОШ</w:t>
      </w:r>
      <w:r w:rsidRPr="001841BC">
        <w:rPr>
          <w:rFonts w:ascii="Times New Roman" w:hAnsi="Times New Roman" w:cs="Times New Roman"/>
          <w:sz w:val="28"/>
          <w:szCs w:val="28"/>
        </w:rPr>
        <w:t xml:space="preserve"> Глотова Юлия Валерьевна.</w:t>
      </w:r>
      <w:r w:rsidRPr="001841BC">
        <w:rPr>
          <w:rFonts w:ascii="Times New Roman" w:eastAsia="Calibri" w:hAnsi="Times New Roman" w:cs="Times New Roman"/>
          <w:sz w:val="32"/>
          <w:szCs w:val="32"/>
          <w:lang w:eastAsia="en-US"/>
        </w:rPr>
        <w:t xml:space="preserve"> </w:t>
      </w:r>
      <w:r w:rsidRPr="001841BC">
        <w:rPr>
          <w:rFonts w:ascii="Times New Roman" w:hAnsi="Times New Roman" w:cs="Times New Roman"/>
          <w:sz w:val="28"/>
          <w:szCs w:val="28"/>
          <w:lang w:eastAsia="ar-SA"/>
        </w:rPr>
        <w:t xml:space="preserve"> </w:t>
      </w:r>
    </w:p>
    <w:p w:rsidR="001841BC" w:rsidRPr="001841BC" w:rsidRDefault="001841BC" w:rsidP="001841BC">
      <w:pPr>
        <w:widowControl w:val="0"/>
        <w:ind w:left="-57" w:right="-63" w:firstLine="537"/>
        <w:jc w:val="both"/>
        <w:rPr>
          <w:rFonts w:ascii="Times New Roman" w:hAnsi="Times New Roman" w:cs="Times New Roman"/>
          <w:sz w:val="28"/>
          <w:szCs w:val="28"/>
          <w:lang w:eastAsia="ar-SA"/>
        </w:rPr>
      </w:pPr>
      <w:r w:rsidRPr="001841BC">
        <w:rPr>
          <w:rFonts w:ascii="Times New Roman" w:hAnsi="Times New Roman" w:cs="Times New Roman"/>
          <w:sz w:val="28"/>
          <w:szCs w:val="28"/>
          <w:lang w:eastAsia="ar-SA"/>
        </w:rPr>
        <w:t xml:space="preserve"> Работа с одарёнными детьми продолжает оставаться одним из приоритетных направлений деятельности в современном образовании и осуществляется через содержание образования, внеурочную и внеклассную работу.</w:t>
      </w:r>
    </w:p>
    <w:p w:rsidR="001841BC" w:rsidRPr="001841BC" w:rsidRDefault="001841BC" w:rsidP="001841BC">
      <w:pPr>
        <w:widowControl w:val="0"/>
        <w:ind w:left="-57" w:right="-63" w:firstLine="537"/>
        <w:jc w:val="both"/>
        <w:rPr>
          <w:rFonts w:ascii="Times New Roman" w:hAnsi="Times New Roman" w:cs="Times New Roman"/>
          <w:sz w:val="28"/>
          <w:szCs w:val="28"/>
          <w:lang w:eastAsia="ar-SA"/>
        </w:rPr>
      </w:pPr>
      <w:r w:rsidRPr="001841BC">
        <w:rPr>
          <w:rFonts w:ascii="Times New Roman" w:hAnsi="Times New Roman" w:cs="Times New Roman"/>
          <w:sz w:val="28"/>
          <w:szCs w:val="28"/>
          <w:lang w:eastAsia="ar-SA"/>
        </w:rPr>
        <w:t>Всероссийская олимпиада школьников- главное событие в интеллектуальной жизни высокомотивированных учащихся.</w:t>
      </w:r>
    </w:p>
    <w:p w:rsidR="001841BC" w:rsidRPr="001841BC" w:rsidRDefault="001841BC" w:rsidP="001841BC">
      <w:pPr>
        <w:widowControl w:val="0"/>
        <w:ind w:left="-57" w:right="-63"/>
        <w:jc w:val="both"/>
        <w:rPr>
          <w:rFonts w:ascii="Times New Roman" w:hAnsi="Times New Roman" w:cs="Times New Roman"/>
          <w:sz w:val="28"/>
          <w:szCs w:val="28"/>
          <w:lang w:eastAsia="ar-SA"/>
        </w:rPr>
      </w:pPr>
      <w:r w:rsidRPr="001841BC">
        <w:rPr>
          <w:rFonts w:ascii="Times New Roman" w:hAnsi="Times New Roman" w:cs="Times New Roman"/>
          <w:sz w:val="28"/>
          <w:szCs w:val="28"/>
          <w:lang w:eastAsia="ar-SA"/>
        </w:rPr>
        <w:t xml:space="preserve">     </w:t>
      </w:r>
      <w:r w:rsidRPr="001841BC">
        <w:rPr>
          <w:rFonts w:ascii="Times New Roman" w:hAnsi="Times New Roman" w:cs="Times New Roman"/>
          <w:sz w:val="28"/>
          <w:szCs w:val="28"/>
        </w:rPr>
        <w:t xml:space="preserve">  В 2019-2020 учебном году формирование базы участников олимпиад началось со школьного этапа, что позволило реально проследить проведение этого этапа в ОО. Возглавили проведение школьного этапа руководители ГМФ. В школьном этапе приняло участие 5147 ученика   4-11 классов, 57% от общего количества обучающихся.  На муниципальный этап допускались все победители и призёры школьного этапа, не требовались квоты. </w:t>
      </w:r>
      <w:r w:rsidRPr="001841BC">
        <w:rPr>
          <w:rFonts w:ascii="Times New Roman" w:hAnsi="Times New Roman" w:cs="Times New Roman"/>
          <w:color w:val="000000"/>
          <w:sz w:val="28"/>
          <w:szCs w:val="28"/>
        </w:rPr>
        <w:t xml:space="preserve">В 20 предметных олимпиадах на муниципальном уровне приняли участие 1088 человек, это учащиеся 4, 8-11 классов </w:t>
      </w:r>
      <w:proofErr w:type="gramStart"/>
      <w:r w:rsidRPr="001841BC">
        <w:rPr>
          <w:rFonts w:ascii="Times New Roman" w:hAnsi="Times New Roman" w:cs="Times New Roman"/>
          <w:color w:val="000000"/>
          <w:sz w:val="28"/>
          <w:szCs w:val="28"/>
        </w:rPr>
        <w:t>( 1098</w:t>
      </w:r>
      <w:proofErr w:type="gramEnd"/>
      <w:r w:rsidRPr="001841BC">
        <w:rPr>
          <w:rFonts w:ascii="Times New Roman" w:hAnsi="Times New Roman" w:cs="Times New Roman"/>
          <w:color w:val="000000"/>
          <w:sz w:val="28"/>
          <w:szCs w:val="28"/>
        </w:rPr>
        <w:t xml:space="preserve"> человек в 2018 году, 1192 в 2019 году).  1150 учеников заняли призовые места,  в том числе 14 человек являются</w:t>
      </w:r>
      <w:r w:rsidRPr="001841BC">
        <w:rPr>
          <w:rFonts w:ascii="Times New Roman" w:hAnsi="Times New Roman" w:cs="Times New Roman"/>
          <w:sz w:val="28"/>
          <w:szCs w:val="28"/>
        </w:rPr>
        <w:t xml:space="preserve"> победителями и призерами нескольких олимпиад.</w:t>
      </w:r>
    </w:p>
    <w:p w:rsidR="001841BC" w:rsidRPr="001841BC" w:rsidRDefault="001841BC" w:rsidP="001841BC">
      <w:pPr>
        <w:jc w:val="both"/>
        <w:rPr>
          <w:rFonts w:ascii="Times New Roman" w:hAnsi="Times New Roman" w:cs="Times New Roman"/>
          <w:sz w:val="28"/>
          <w:szCs w:val="28"/>
        </w:rPr>
      </w:pPr>
      <w:r w:rsidRPr="001841BC">
        <w:rPr>
          <w:rFonts w:ascii="Times New Roman" w:hAnsi="Times New Roman" w:cs="Times New Roman"/>
          <w:sz w:val="28"/>
          <w:szCs w:val="28"/>
        </w:rPr>
        <w:t xml:space="preserve">        Количество призёров муниципального этапа по образовательным организациям:</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996"/>
        <w:gridCol w:w="1326"/>
        <w:gridCol w:w="1541"/>
        <w:gridCol w:w="3106"/>
      </w:tblGrid>
      <w:tr w:rsidR="001841BC" w:rsidRPr="001841BC" w:rsidTr="00236CCA">
        <w:trPr>
          <w:trHeight w:val="240"/>
        </w:trPr>
        <w:tc>
          <w:tcPr>
            <w:tcW w:w="2536" w:type="dxa"/>
            <w:shd w:val="clear" w:color="auto" w:fill="auto"/>
            <w:noWrap/>
            <w:vAlign w:val="bottom"/>
            <w:hideMark/>
          </w:tcPr>
          <w:p w:rsidR="001841BC" w:rsidRPr="001841BC" w:rsidRDefault="001841BC" w:rsidP="001841BC">
            <w:pPr>
              <w:rPr>
                <w:rFonts w:ascii="Times New Roman" w:hAnsi="Times New Roman" w:cs="Times New Roman"/>
              </w:rPr>
            </w:pPr>
            <w:r w:rsidRPr="001841BC">
              <w:rPr>
                <w:rFonts w:ascii="Times New Roman" w:hAnsi="Times New Roman" w:cs="Times New Roman"/>
              </w:rPr>
              <w:t>ОУ</w:t>
            </w:r>
          </w:p>
        </w:tc>
        <w:tc>
          <w:tcPr>
            <w:tcW w:w="1996" w:type="dxa"/>
          </w:tcPr>
          <w:p w:rsidR="001841BC" w:rsidRPr="001841BC" w:rsidRDefault="001841BC" w:rsidP="001841BC">
            <w:pPr>
              <w:autoSpaceDE w:val="0"/>
              <w:autoSpaceDN w:val="0"/>
              <w:adjustRightInd w:val="0"/>
              <w:rPr>
                <w:rFonts w:ascii="Times New Roman" w:hAnsi="Times New Roman" w:cs="Times New Roman"/>
                <w:bCs/>
                <w:color w:val="000000"/>
              </w:rPr>
            </w:pPr>
            <w:r w:rsidRPr="001841BC">
              <w:rPr>
                <w:rFonts w:ascii="Times New Roman" w:hAnsi="Times New Roman" w:cs="Times New Roman"/>
                <w:bCs/>
                <w:color w:val="000000"/>
              </w:rPr>
              <w:t>Победители и призёры муниципального этапа</w:t>
            </w:r>
          </w:p>
        </w:tc>
        <w:tc>
          <w:tcPr>
            <w:tcW w:w="1326" w:type="dxa"/>
          </w:tcPr>
          <w:p w:rsidR="001841BC" w:rsidRPr="001841BC" w:rsidRDefault="001841BC" w:rsidP="001841BC">
            <w:pPr>
              <w:autoSpaceDE w:val="0"/>
              <w:autoSpaceDN w:val="0"/>
              <w:adjustRightInd w:val="0"/>
              <w:rPr>
                <w:rFonts w:ascii="Times New Roman" w:hAnsi="Times New Roman" w:cs="Times New Roman"/>
                <w:bCs/>
                <w:color w:val="000000"/>
              </w:rPr>
            </w:pPr>
            <w:r w:rsidRPr="001841BC">
              <w:rPr>
                <w:rFonts w:ascii="Times New Roman" w:hAnsi="Times New Roman" w:cs="Times New Roman"/>
                <w:bCs/>
                <w:color w:val="000000"/>
              </w:rPr>
              <w:t>Участники краевого этапа</w:t>
            </w:r>
          </w:p>
        </w:tc>
        <w:tc>
          <w:tcPr>
            <w:tcW w:w="1541" w:type="dxa"/>
          </w:tcPr>
          <w:p w:rsidR="001841BC" w:rsidRPr="001841BC" w:rsidRDefault="001841BC" w:rsidP="001841BC">
            <w:pPr>
              <w:autoSpaceDE w:val="0"/>
              <w:autoSpaceDN w:val="0"/>
              <w:adjustRightInd w:val="0"/>
              <w:rPr>
                <w:rFonts w:ascii="Times New Roman" w:hAnsi="Times New Roman" w:cs="Times New Roman"/>
                <w:bCs/>
                <w:color w:val="000000"/>
              </w:rPr>
            </w:pPr>
            <w:r w:rsidRPr="001841BC">
              <w:rPr>
                <w:rFonts w:ascii="Times New Roman" w:hAnsi="Times New Roman" w:cs="Times New Roman"/>
                <w:bCs/>
                <w:color w:val="000000"/>
              </w:rPr>
              <w:t>Победители и призёры краевого этапа</w:t>
            </w:r>
          </w:p>
        </w:tc>
        <w:tc>
          <w:tcPr>
            <w:tcW w:w="3106" w:type="dxa"/>
          </w:tcPr>
          <w:p w:rsidR="001841BC" w:rsidRPr="001841BC" w:rsidRDefault="001841BC" w:rsidP="001841BC">
            <w:pPr>
              <w:autoSpaceDE w:val="0"/>
              <w:autoSpaceDN w:val="0"/>
              <w:adjustRightInd w:val="0"/>
              <w:rPr>
                <w:rFonts w:ascii="Times New Roman" w:hAnsi="Times New Roman" w:cs="Times New Roman"/>
                <w:bCs/>
                <w:color w:val="000000"/>
              </w:rPr>
            </w:pPr>
            <w:r w:rsidRPr="001841BC">
              <w:rPr>
                <w:rFonts w:ascii="Times New Roman" w:hAnsi="Times New Roman" w:cs="Times New Roman"/>
                <w:bCs/>
                <w:color w:val="000000"/>
              </w:rPr>
              <w:t>Призёры заключительного этапа</w:t>
            </w:r>
          </w:p>
        </w:tc>
      </w:tr>
      <w:tr w:rsidR="001841BC" w:rsidRPr="001841BC" w:rsidTr="00236CCA">
        <w:trPr>
          <w:trHeight w:val="240"/>
        </w:trPr>
        <w:tc>
          <w:tcPr>
            <w:tcW w:w="2536" w:type="dxa"/>
            <w:shd w:val="clear" w:color="auto" w:fill="auto"/>
            <w:noWrap/>
            <w:vAlign w:val="bottom"/>
            <w:hideMark/>
          </w:tcPr>
          <w:p w:rsidR="001841BC" w:rsidRPr="001841BC" w:rsidRDefault="001841BC" w:rsidP="001841BC">
            <w:pPr>
              <w:rPr>
                <w:rFonts w:ascii="Times New Roman" w:hAnsi="Times New Roman" w:cs="Times New Roman"/>
              </w:rPr>
            </w:pPr>
            <w:r w:rsidRPr="001841BC">
              <w:rPr>
                <w:rFonts w:ascii="Times New Roman" w:hAnsi="Times New Roman" w:cs="Times New Roman"/>
              </w:rPr>
              <w:t xml:space="preserve">МБОУ "Лицей </w:t>
            </w:r>
            <w:proofErr w:type="spellStart"/>
            <w:r w:rsidRPr="001841BC">
              <w:rPr>
                <w:rFonts w:ascii="Times New Roman" w:hAnsi="Times New Roman" w:cs="Times New Roman"/>
              </w:rPr>
              <w:t>ВЕКТОРиЯ</w:t>
            </w:r>
            <w:proofErr w:type="spellEnd"/>
            <w:r w:rsidRPr="001841BC">
              <w:rPr>
                <w:rFonts w:ascii="Times New Roman" w:hAnsi="Times New Roman" w:cs="Times New Roman"/>
              </w:rPr>
              <w:t>"</w:t>
            </w:r>
          </w:p>
        </w:tc>
        <w:tc>
          <w:tcPr>
            <w:tcW w:w="199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41</w:t>
            </w:r>
          </w:p>
        </w:tc>
        <w:tc>
          <w:tcPr>
            <w:tcW w:w="132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15</w:t>
            </w:r>
          </w:p>
        </w:tc>
        <w:tc>
          <w:tcPr>
            <w:tcW w:w="1541"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1</w:t>
            </w:r>
          </w:p>
        </w:tc>
        <w:tc>
          <w:tcPr>
            <w:tcW w:w="3106" w:type="dxa"/>
          </w:tcPr>
          <w:p w:rsidR="001841BC" w:rsidRPr="001841BC" w:rsidRDefault="001841BC" w:rsidP="001841BC">
            <w:pPr>
              <w:autoSpaceDE w:val="0"/>
              <w:autoSpaceDN w:val="0"/>
              <w:adjustRightInd w:val="0"/>
              <w:jc w:val="center"/>
              <w:rPr>
                <w:rFonts w:ascii="Times New Roman" w:hAnsi="Times New Roman" w:cs="Times New Roman"/>
                <w:bCs/>
                <w:color w:val="000000"/>
              </w:rPr>
            </w:pPr>
          </w:p>
        </w:tc>
      </w:tr>
      <w:tr w:rsidR="001841BC" w:rsidRPr="001841BC" w:rsidTr="00236CCA">
        <w:trPr>
          <w:trHeight w:val="240"/>
        </w:trPr>
        <w:tc>
          <w:tcPr>
            <w:tcW w:w="2536" w:type="dxa"/>
            <w:shd w:val="clear" w:color="auto" w:fill="auto"/>
            <w:noWrap/>
            <w:vAlign w:val="bottom"/>
            <w:hideMark/>
          </w:tcPr>
          <w:p w:rsidR="001841BC" w:rsidRPr="001841BC" w:rsidRDefault="001841BC" w:rsidP="001841BC">
            <w:pPr>
              <w:rPr>
                <w:rFonts w:ascii="Times New Roman" w:hAnsi="Times New Roman" w:cs="Times New Roman"/>
              </w:rPr>
            </w:pPr>
            <w:r w:rsidRPr="001841BC">
              <w:rPr>
                <w:rFonts w:ascii="Times New Roman" w:hAnsi="Times New Roman" w:cs="Times New Roman"/>
              </w:rPr>
              <w:t>МБОУ "СОШ № 2 с УИОП"</w:t>
            </w:r>
          </w:p>
        </w:tc>
        <w:tc>
          <w:tcPr>
            <w:tcW w:w="199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17</w:t>
            </w:r>
          </w:p>
        </w:tc>
        <w:tc>
          <w:tcPr>
            <w:tcW w:w="132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2</w:t>
            </w:r>
          </w:p>
        </w:tc>
        <w:tc>
          <w:tcPr>
            <w:tcW w:w="1541" w:type="dxa"/>
          </w:tcPr>
          <w:p w:rsidR="001841BC" w:rsidRPr="001841BC" w:rsidRDefault="001841BC" w:rsidP="001841BC">
            <w:pPr>
              <w:autoSpaceDE w:val="0"/>
              <w:autoSpaceDN w:val="0"/>
              <w:adjustRightInd w:val="0"/>
              <w:jc w:val="center"/>
              <w:rPr>
                <w:rFonts w:ascii="Times New Roman" w:hAnsi="Times New Roman" w:cs="Times New Roman"/>
                <w:bCs/>
                <w:color w:val="000000"/>
              </w:rPr>
            </w:pPr>
          </w:p>
        </w:tc>
        <w:tc>
          <w:tcPr>
            <w:tcW w:w="3106" w:type="dxa"/>
          </w:tcPr>
          <w:p w:rsidR="001841BC" w:rsidRPr="001841BC" w:rsidRDefault="001841BC" w:rsidP="001841BC">
            <w:pPr>
              <w:autoSpaceDE w:val="0"/>
              <w:autoSpaceDN w:val="0"/>
              <w:adjustRightInd w:val="0"/>
              <w:jc w:val="center"/>
              <w:rPr>
                <w:rFonts w:ascii="Times New Roman" w:hAnsi="Times New Roman" w:cs="Times New Roman"/>
                <w:bCs/>
                <w:color w:val="000000"/>
              </w:rPr>
            </w:pPr>
          </w:p>
        </w:tc>
      </w:tr>
      <w:tr w:rsidR="001841BC" w:rsidRPr="001841BC" w:rsidTr="00236CCA">
        <w:trPr>
          <w:trHeight w:val="240"/>
        </w:trPr>
        <w:tc>
          <w:tcPr>
            <w:tcW w:w="2536" w:type="dxa"/>
            <w:shd w:val="clear" w:color="auto" w:fill="auto"/>
            <w:noWrap/>
            <w:vAlign w:val="bottom"/>
            <w:hideMark/>
          </w:tcPr>
          <w:p w:rsidR="001841BC" w:rsidRPr="001841BC" w:rsidRDefault="001841BC" w:rsidP="001841BC">
            <w:pPr>
              <w:rPr>
                <w:rFonts w:ascii="Times New Roman" w:hAnsi="Times New Roman" w:cs="Times New Roman"/>
              </w:rPr>
            </w:pPr>
            <w:r w:rsidRPr="001841BC">
              <w:rPr>
                <w:rFonts w:ascii="Times New Roman" w:hAnsi="Times New Roman" w:cs="Times New Roman"/>
              </w:rPr>
              <w:t>МАОУ "СОШ № 3"</w:t>
            </w:r>
          </w:p>
        </w:tc>
        <w:tc>
          <w:tcPr>
            <w:tcW w:w="199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21</w:t>
            </w:r>
          </w:p>
        </w:tc>
        <w:tc>
          <w:tcPr>
            <w:tcW w:w="132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5</w:t>
            </w:r>
          </w:p>
        </w:tc>
        <w:tc>
          <w:tcPr>
            <w:tcW w:w="1541"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1</w:t>
            </w:r>
          </w:p>
        </w:tc>
        <w:tc>
          <w:tcPr>
            <w:tcW w:w="3106" w:type="dxa"/>
          </w:tcPr>
          <w:p w:rsidR="001841BC" w:rsidRPr="001841BC" w:rsidRDefault="001841BC" w:rsidP="001841BC">
            <w:pPr>
              <w:autoSpaceDE w:val="0"/>
              <w:autoSpaceDN w:val="0"/>
              <w:adjustRightInd w:val="0"/>
              <w:jc w:val="center"/>
              <w:rPr>
                <w:rFonts w:ascii="Times New Roman" w:hAnsi="Times New Roman" w:cs="Times New Roman"/>
                <w:bCs/>
                <w:color w:val="000000"/>
              </w:rPr>
            </w:pPr>
          </w:p>
        </w:tc>
      </w:tr>
      <w:tr w:rsidR="001841BC" w:rsidRPr="001841BC" w:rsidTr="00236CCA">
        <w:trPr>
          <w:trHeight w:val="240"/>
        </w:trPr>
        <w:tc>
          <w:tcPr>
            <w:tcW w:w="2536" w:type="dxa"/>
            <w:shd w:val="clear" w:color="auto" w:fill="auto"/>
            <w:noWrap/>
            <w:vAlign w:val="bottom"/>
            <w:hideMark/>
          </w:tcPr>
          <w:p w:rsidR="001841BC" w:rsidRPr="001841BC" w:rsidRDefault="001841BC" w:rsidP="001841BC">
            <w:pPr>
              <w:rPr>
                <w:rFonts w:ascii="Times New Roman" w:hAnsi="Times New Roman" w:cs="Times New Roman"/>
              </w:rPr>
            </w:pPr>
            <w:r w:rsidRPr="001841BC">
              <w:rPr>
                <w:rFonts w:ascii="Times New Roman" w:hAnsi="Times New Roman" w:cs="Times New Roman"/>
              </w:rPr>
              <w:t>МБОУ "СОШ № 6"</w:t>
            </w:r>
          </w:p>
        </w:tc>
        <w:tc>
          <w:tcPr>
            <w:tcW w:w="199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18</w:t>
            </w:r>
          </w:p>
        </w:tc>
        <w:tc>
          <w:tcPr>
            <w:tcW w:w="132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6</w:t>
            </w:r>
          </w:p>
        </w:tc>
        <w:tc>
          <w:tcPr>
            <w:tcW w:w="1541"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1</w:t>
            </w:r>
          </w:p>
        </w:tc>
        <w:tc>
          <w:tcPr>
            <w:tcW w:w="3106" w:type="dxa"/>
          </w:tcPr>
          <w:p w:rsidR="001841BC" w:rsidRPr="001841BC" w:rsidRDefault="001841BC" w:rsidP="001841BC">
            <w:pPr>
              <w:autoSpaceDE w:val="0"/>
              <w:autoSpaceDN w:val="0"/>
              <w:adjustRightInd w:val="0"/>
              <w:jc w:val="center"/>
              <w:rPr>
                <w:rFonts w:ascii="Times New Roman" w:hAnsi="Times New Roman" w:cs="Times New Roman"/>
                <w:bCs/>
                <w:color w:val="000000"/>
              </w:rPr>
            </w:pPr>
          </w:p>
        </w:tc>
      </w:tr>
      <w:tr w:rsidR="001841BC" w:rsidRPr="001841BC" w:rsidTr="00236CCA">
        <w:trPr>
          <w:trHeight w:val="240"/>
        </w:trPr>
        <w:tc>
          <w:tcPr>
            <w:tcW w:w="2536" w:type="dxa"/>
            <w:shd w:val="clear" w:color="auto" w:fill="auto"/>
            <w:noWrap/>
            <w:vAlign w:val="bottom"/>
            <w:hideMark/>
          </w:tcPr>
          <w:p w:rsidR="001841BC" w:rsidRPr="001841BC" w:rsidRDefault="001841BC" w:rsidP="001841BC">
            <w:pPr>
              <w:rPr>
                <w:rFonts w:ascii="Times New Roman" w:hAnsi="Times New Roman" w:cs="Times New Roman"/>
              </w:rPr>
            </w:pPr>
            <w:r w:rsidRPr="001841BC">
              <w:rPr>
                <w:rFonts w:ascii="Times New Roman" w:hAnsi="Times New Roman" w:cs="Times New Roman"/>
              </w:rPr>
              <w:t>МБОУ "СОШ № 7"</w:t>
            </w:r>
          </w:p>
        </w:tc>
        <w:tc>
          <w:tcPr>
            <w:tcW w:w="199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33</w:t>
            </w:r>
          </w:p>
        </w:tc>
        <w:tc>
          <w:tcPr>
            <w:tcW w:w="132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9</w:t>
            </w:r>
          </w:p>
        </w:tc>
        <w:tc>
          <w:tcPr>
            <w:tcW w:w="1541"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7</w:t>
            </w:r>
          </w:p>
        </w:tc>
        <w:tc>
          <w:tcPr>
            <w:tcW w:w="310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1</w:t>
            </w:r>
          </w:p>
        </w:tc>
      </w:tr>
      <w:tr w:rsidR="001841BC" w:rsidRPr="001841BC" w:rsidTr="00236CCA">
        <w:trPr>
          <w:trHeight w:val="240"/>
        </w:trPr>
        <w:tc>
          <w:tcPr>
            <w:tcW w:w="2536" w:type="dxa"/>
            <w:shd w:val="clear" w:color="auto" w:fill="auto"/>
            <w:noWrap/>
            <w:vAlign w:val="bottom"/>
            <w:hideMark/>
          </w:tcPr>
          <w:p w:rsidR="001841BC" w:rsidRPr="001841BC" w:rsidRDefault="001841BC" w:rsidP="001841BC">
            <w:pPr>
              <w:rPr>
                <w:rFonts w:ascii="Times New Roman" w:hAnsi="Times New Roman" w:cs="Times New Roman"/>
              </w:rPr>
            </w:pPr>
            <w:r w:rsidRPr="001841BC">
              <w:rPr>
                <w:rFonts w:ascii="Times New Roman" w:hAnsi="Times New Roman" w:cs="Times New Roman"/>
              </w:rPr>
              <w:t>МБОУ "СОШ № 16 с УИОП"</w:t>
            </w:r>
          </w:p>
        </w:tc>
        <w:tc>
          <w:tcPr>
            <w:tcW w:w="199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20</w:t>
            </w:r>
          </w:p>
        </w:tc>
        <w:tc>
          <w:tcPr>
            <w:tcW w:w="1326"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5</w:t>
            </w:r>
          </w:p>
        </w:tc>
        <w:tc>
          <w:tcPr>
            <w:tcW w:w="1541" w:type="dxa"/>
          </w:tcPr>
          <w:p w:rsidR="001841BC" w:rsidRPr="001841BC" w:rsidRDefault="001841BC" w:rsidP="001841BC">
            <w:pPr>
              <w:autoSpaceDE w:val="0"/>
              <w:autoSpaceDN w:val="0"/>
              <w:adjustRightInd w:val="0"/>
              <w:jc w:val="center"/>
              <w:rPr>
                <w:rFonts w:ascii="Times New Roman" w:hAnsi="Times New Roman" w:cs="Times New Roman"/>
                <w:bCs/>
                <w:color w:val="000000"/>
              </w:rPr>
            </w:pPr>
            <w:r w:rsidRPr="001841BC">
              <w:rPr>
                <w:rFonts w:ascii="Times New Roman" w:hAnsi="Times New Roman" w:cs="Times New Roman"/>
                <w:bCs/>
                <w:color w:val="000000"/>
              </w:rPr>
              <w:t>2</w:t>
            </w:r>
          </w:p>
        </w:tc>
        <w:tc>
          <w:tcPr>
            <w:tcW w:w="3106" w:type="dxa"/>
          </w:tcPr>
          <w:p w:rsidR="001841BC" w:rsidRPr="001841BC" w:rsidRDefault="001841BC" w:rsidP="001841BC">
            <w:pPr>
              <w:autoSpaceDE w:val="0"/>
              <w:autoSpaceDN w:val="0"/>
              <w:adjustRightInd w:val="0"/>
              <w:jc w:val="center"/>
              <w:rPr>
                <w:rFonts w:ascii="Times New Roman" w:hAnsi="Times New Roman" w:cs="Times New Roman"/>
                <w:bCs/>
                <w:color w:val="000000"/>
              </w:rPr>
            </w:pPr>
          </w:p>
        </w:tc>
      </w:tr>
    </w:tbl>
    <w:p w:rsidR="001841BC" w:rsidRPr="001841BC" w:rsidRDefault="001841BC" w:rsidP="001841BC">
      <w:pPr>
        <w:jc w:val="both"/>
        <w:rPr>
          <w:rFonts w:ascii="Times New Roman" w:hAnsi="Times New Roman" w:cs="Times New Roman"/>
        </w:rPr>
      </w:pPr>
    </w:p>
    <w:p w:rsidR="001841BC" w:rsidRPr="001841BC" w:rsidRDefault="001841BC" w:rsidP="001841BC">
      <w:pPr>
        <w:jc w:val="both"/>
        <w:rPr>
          <w:rFonts w:ascii="Times New Roman" w:hAnsi="Times New Roman" w:cs="Times New Roman"/>
          <w:sz w:val="28"/>
          <w:szCs w:val="28"/>
        </w:rPr>
      </w:pPr>
      <w:r w:rsidRPr="001841BC">
        <w:rPr>
          <w:rFonts w:ascii="Times New Roman" w:hAnsi="Times New Roman" w:cs="Times New Roman"/>
          <w:sz w:val="28"/>
          <w:szCs w:val="28"/>
        </w:rPr>
        <w:t xml:space="preserve">      Улучшилось качество выполняемых олимпиадных  работ (почти на 50% уменьшилось количество работ с нулевыми результатами). </w:t>
      </w:r>
    </w:p>
    <w:p w:rsidR="001841BC" w:rsidRPr="001841BC" w:rsidRDefault="001841BC" w:rsidP="001841BC">
      <w:pPr>
        <w:jc w:val="both"/>
        <w:rPr>
          <w:rFonts w:ascii="Times New Roman" w:hAnsi="Times New Roman" w:cs="Times New Roman"/>
          <w:sz w:val="28"/>
          <w:szCs w:val="28"/>
        </w:rPr>
      </w:pPr>
      <w:r w:rsidRPr="001841BC">
        <w:rPr>
          <w:rFonts w:ascii="Times New Roman" w:hAnsi="Times New Roman" w:cs="Times New Roman"/>
          <w:sz w:val="28"/>
          <w:szCs w:val="28"/>
        </w:rPr>
        <w:t xml:space="preserve">      На краевой </w:t>
      </w:r>
      <w:proofErr w:type="gramStart"/>
      <w:r w:rsidRPr="001841BC">
        <w:rPr>
          <w:rFonts w:ascii="Times New Roman" w:hAnsi="Times New Roman" w:cs="Times New Roman"/>
          <w:sz w:val="28"/>
          <w:szCs w:val="28"/>
        </w:rPr>
        <w:t>уровень  было</w:t>
      </w:r>
      <w:proofErr w:type="gramEnd"/>
      <w:r w:rsidRPr="001841BC">
        <w:rPr>
          <w:rFonts w:ascii="Times New Roman" w:hAnsi="Times New Roman" w:cs="Times New Roman"/>
          <w:sz w:val="28"/>
          <w:szCs w:val="28"/>
        </w:rPr>
        <w:t xml:space="preserve">  допущено 42 участника (8-11 класс) на 13 олимпиад.(в прошлом году 38 человек на 12 олимпиад ).  По результатам краевого этапа - 1 победителя и  5 призёров  по технологии, призёры  по экологии,   МХК, ОБЖ, физической культуре.  Уже около </w:t>
      </w:r>
      <w:proofErr w:type="gramStart"/>
      <w:r w:rsidRPr="001841BC">
        <w:rPr>
          <w:rFonts w:ascii="Times New Roman" w:hAnsi="Times New Roman" w:cs="Times New Roman"/>
          <w:sz w:val="28"/>
          <w:szCs w:val="28"/>
        </w:rPr>
        <w:t>20  лет</w:t>
      </w:r>
      <w:proofErr w:type="gramEnd"/>
      <w:r w:rsidRPr="001841BC">
        <w:rPr>
          <w:rFonts w:ascii="Times New Roman" w:hAnsi="Times New Roman" w:cs="Times New Roman"/>
          <w:sz w:val="28"/>
          <w:szCs w:val="28"/>
        </w:rPr>
        <w:t xml:space="preserve"> школьники 7 школы  успешно участвуют  в заключи</w:t>
      </w:r>
      <w:r w:rsidRPr="001841BC">
        <w:rPr>
          <w:rFonts w:ascii="Times New Roman" w:hAnsi="Times New Roman" w:cs="Times New Roman"/>
          <w:sz w:val="28"/>
          <w:szCs w:val="28"/>
        </w:rPr>
        <w:lastRenderedPageBreak/>
        <w:t xml:space="preserve">тельном этапе Всероссийской олимпиады школьников по технологии, и в прошедшем учебном году Дернина Дарья(11 класс)  -ученица </w:t>
      </w:r>
      <w:proofErr w:type="spellStart"/>
      <w:r w:rsidRPr="001841BC">
        <w:rPr>
          <w:rFonts w:ascii="Times New Roman" w:hAnsi="Times New Roman" w:cs="Times New Roman"/>
          <w:sz w:val="28"/>
          <w:szCs w:val="28"/>
        </w:rPr>
        <w:t>Тохтуевой</w:t>
      </w:r>
      <w:proofErr w:type="spellEnd"/>
      <w:r w:rsidRPr="001841BC">
        <w:rPr>
          <w:rFonts w:ascii="Times New Roman" w:hAnsi="Times New Roman" w:cs="Times New Roman"/>
          <w:sz w:val="28"/>
          <w:szCs w:val="28"/>
        </w:rPr>
        <w:t xml:space="preserve"> Любови Александровны,  стала призёрами заключительного этапа всероссийской  олимпиады по технологии.</w:t>
      </w:r>
    </w:p>
    <w:p w:rsidR="001841BC" w:rsidRPr="001841BC" w:rsidRDefault="001841BC" w:rsidP="001841BC">
      <w:pPr>
        <w:jc w:val="both"/>
        <w:rPr>
          <w:rFonts w:ascii="Times New Roman" w:hAnsi="Times New Roman" w:cs="Times New Roman"/>
          <w:sz w:val="28"/>
          <w:szCs w:val="28"/>
        </w:rPr>
      </w:pPr>
      <w:r w:rsidRPr="001841BC">
        <w:rPr>
          <w:rFonts w:ascii="Times New Roman" w:hAnsi="Times New Roman" w:cs="Times New Roman"/>
          <w:sz w:val="28"/>
          <w:szCs w:val="28"/>
        </w:rPr>
        <w:t xml:space="preserve">     Результаты государственной итоговой аттестации и проведённых контрольных мероприятий позволили выявить проблемные точки в деятельности, спланировать работу по устранению недостатков и обозначить объекты изучения на следующий учебный год. Главным в работе отдела остаётся контроль за предоставлением качественной образовательной услуги каждому обучающемуся на территории </w:t>
      </w:r>
      <w:proofErr w:type="spellStart"/>
      <w:r w:rsidRPr="001841BC">
        <w:rPr>
          <w:rFonts w:ascii="Times New Roman" w:hAnsi="Times New Roman" w:cs="Times New Roman"/>
          <w:sz w:val="28"/>
          <w:szCs w:val="28"/>
        </w:rPr>
        <w:t>Лысьвенского</w:t>
      </w:r>
      <w:proofErr w:type="spellEnd"/>
      <w:r w:rsidRPr="001841BC">
        <w:rPr>
          <w:rFonts w:ascii="Times New Roman" w:hAnsi="Times New Roman" w:cs="Times New Roman"/>
          <w:sz w:val="28"/>
          <w:szCs w:val="28"/>
        </w:rPr>
        <w:t xml:space="preserve"> городского округа. В 2020-2021 учебном году необходимо совершенствовать работу по управлению качеством образования и предоставления образовательных услуг для разных категорий обучающихся, особо уделить внимание введению стандарта для детей с ОВЗ.</w:t>
      </w:r>
    </w:p>
    <w:p w:rsidR="001841BC" w:rsidRPr="001841BC" w:rsidRDefault="001841BC" w:rsidP="001841BC">
      <w:pPr>
        <w:jc w:val="both"/>
        <w:rPr>
          <w:rFonts w:ascii="Times New Roman" w:hAnsi="Times New Roman" w:cs="Times New Roman"/>
          <w:color w:val="000000"/>
          <w:sz w:val="28"/>
          <w:szCs w:val="28"/>
        </w:rPr>
      </w:pPr>
      <w:r w:rsidRPr="001841BC">
        <w:rPr>
          <w:rFonts w:ascii="Times New Roman" w:hAnsi="Times New Roman" w:cs="Times New Roman"/>
          <w:color w:val="000000"/>
          <w:sz w:val="28"/>
          <w:szCs w:val="28"/>
        </w:rPr>
        <w:t xml:space="preserve">     Приоритетным направлением деятельности на 2020-2021 учебный год считать: </w:t>
      </w:r>
      <w:r w:rsidRPr="001841BC">
        <w:rPr>
          <w:rFonts w:ascii="Times New Roman" w:hAnsi="Times New Roman" w:cs="Times New Roman"/>
          <w:b/>
          <w:bCs/>
          <w:color w:val="000000"/>
          <w:sz w:val="28"/>
          <w:szCs w:val="28"/>
        </w:rPr>
        <w:t>Обеспечение доступности, эффективности и качества образования в условиях введения и реализации стандарта, в том числе  для детей с ОВЗ и старшей школы.</w:t>
      </w:r>
    </w:p>
    <w:p w:rsidR="001841BC" w:rsidRPr="001841BC" w:rsidRDefault="001841BC" w:rsidP="001841BC">
      <w:pPr>
        <w:rPr>
          <w:rFonts w:ascii="Times New Roman" w:hAnsi="Times New Roman" w:cs="Times New Roman"/>
          <w:color w:val="000000"/>
          <w:sz w:val="28"/>
          <w:szCs w:val="28"/>
        </w:rPr>
      </w:pPr>
      <w:r w:rsidRPr="001841BC">
        <w:rPr>
          <w:rFonts w:ascii="Times New Roman" w:hAnsi="Times New Roman" w:cs="Times New Roman"/>
          <w:color w:val="000000"/>
          <w:sz w:val="28"/>
          <w:szCs w:val="28"/>
        </w:rPr>
        <w:t xml:space="preserve">      Основные точки роста на 2020-2021 учебный год:</w:t>
      </w:r>
    </w:p>
    <w:p w:rsidR="001841BC" w:rsidRPr="001841BC" w:rsidRDefault="001841BC" w:rsidP="001841BC">
      <w:pPr>
        <w:jc w:val="both"/>
        <w:rPr>
          <w:rFonts w:ascii="Times New Roman" w:hAnsi="Times New Roman" w:cs="Times New Roman"/>
          <w:sz w:val="28"/>
          <w:szCs w:val="28"/>
        </w:rPr>
      </w:pPr>
      <w:r w:rsidRPr="001841BC">
        <w:rPr>
          <w:rFonts w:ascii="Times New Roman" w:hAnsi="Times New Roman" w:cs="Times New Roman"/>
          <w:sz w:val="28"/>
          <w:szCs w:val="28"/>
        </w:rPr>
        <w:t xml:space="preserve">1.Повышение </w:t>
      </w:r>
      <w:proofErr w:type="spellStart"/>
      <w:r w:rsidRPr="001841BC">
        <w:rPr>
          <w:rFonts w:ascii="Times New Roman" w:hAnsi="Times New Roman" w:cs="Times New Roman"/>
          <w:sz w:val="28"/>
          <w:szCs w:val="28"/>
        </w:rPr>
        <w:t>конкурентноспособности</w:t>
      </w:r>
      <w:proofErr w:type="spellEnd"/>
      <w:r w:rsidRPr="001841BC">
        <w:rPr>
          <w:rFonts w:ascii="Times New Roman" w:hAnsi="Times New Roman" w:cs="Times New Roman"/>
          <w:sz w:val="28"/>
          <w:szCs w:val="28"/>
        </w:rPr>
        <w:t xml:space="preserve"> выпускников через анализ и коррекционную работу с результатами ВПР, ОГЭ, ЕГЭ и других контрольно-оценочных процедур.</w:t>
      </w:r>
    </w:p>
    <w:p w:rsidR="001841BC" w:rsidRPr="001841BC" w:rsidRDefault="001841BC" w:rsidP="001841BC">
      <w:pPr>
        <w:jc w:val="both"/>
        <w:rPr>
          <w:rFonts w:ascii="Times New Roman" w:hAnsi="Times New Roman" w:cs="Times New Roman"/>
          <w:sz w:val="28"/>
          <w:szCs w:val="28"/>
        </w:rPr>
      </w:pPr>
      <w:r w:rsidRPr="001841BC">
        <w:rPr>
          <w:rFonts w:ascii="Times New Roman" w:hAnsi="Times New Roman" w:cs="Times New Roman"/>
          <w:sz w:val="28"/>
          <w:szCs w:val="28"/>
        </w:rPr>
        <w:t>2.Повышение качества работы с электронными дневниками.</w:t>
      </w:r>
    </w:p>
    <w:p w:rsidR="001841BC" w:rsidRPr="001841BC" w:rsidRDefault="001841BC" w:rsidP="001841BC">
      <w:pPr>
        <w:jc w:val="both"/>
        <w:rPr>
          <w:rFonts w:ascii="Times New Roman" w:hAnsi="Times New Roman" w:cs="Times New Roman"/>
          <w:sz w:val="28"/>
          <w:szCs w:val="28"/>
        </w:rPr>
      </w:pPr>
      <w:r w:rsidRPr="001841BC">
        <w:rPr>
          <w:rFonts w:ascii="Times New Roman" w:hAnsi="Times New Roman" w:cs="Times New Roman"/>
          <w:sz w:val="28"/>
          <w:szCs w:val="28"/>
        </w:rPr>
        <w:t>3. Увеличение количества участников олимпиад и интеллектуальных конкурсов, содействие в участии в олимпиадах краевого уровня.</w:t>
      </w:r>
    </w:p>
    <w:p w:rsidR="001841BC" w:rsidRPr="001841BC" w:rsidRDefault="001841BC" w:rsidP="001841BC">
      <w:pPr>
        <w:jc w:val="both"/>
        <w:rPr>
          <w:rFonts w:ascii="Times New Roman" w:hAnsi="Times New Roman" w:cs="Times New Roman"/>
          <w:sz w:val="28"/>
          <w:szCs w:val="28"/>
        </w:rPr>
      </w:pPr>
      <w:r w:rsidRPr="001841BC">
        <w:rPr>
          <w:rFonts w:ascii="Times New Roman" w:hAnsi="Times New Roman" w:cs="Times New Roman"/>
          <w:sz w:val="28"/>
          <w:szCs w:val="28"/>
        </w:rPr>
        <w:t>4.Переход на новые стандарты в старшей школе, расширение спектра профилей обучения.</w:t>
      </w:r>
    </w:p>
    <w:p w:rsidR="001841BC" w:rsidRPr="001841BC" w:rsidRDefault="001841BC" w:rsidP="001841BC">
      <w:pPr>
        <w:jc w:val="both"/>
        <w:rPr>
          <w:rFonts w:ascii="Times New Roman" w:hAnsi="Times New Roman" w:cs="Times New Roman"/>
          <w:sz w:val="28"/>
          <w:szCs w:val="28"/>
        </w:rPr>
      </w:pPr>
      <w:r w:rsidRPr="001841BC">
        <w:rPr>
          <w:rFonts w:ascii="Times New Roman" w:hAnsi="Times New Roman" w:cs="Times New Roman"/>
          <w:sz w:val="28"/>
          <w:szCs w:val="28"/>
        </w:rPr>
        <w:t>5.Поддержка детей с ОВЗ (подготовка узких специалистов, учеба педагогов, работа с родителями).</w:t>
      </w:r>
    </w:p>
    <w:p w:rsidR="001841BC" w:rsidRPr="0079088E" w:rsidRDefault="001841BC" w:rsidP="001841BC">
      <w:pPr>
        <w:jc w:val="both"/>
        <w:rPr>
          <w:rFonts w:ascii="Times New Roman" w:hAnsi="Times New Roman"/>
          <w:b/>
          <w:color w:val="000000"/>
          <w:sz w:val="28"/>
          <w:szCs w:val="28"/>
        </w:rPr>
      </w:pPr>
    </w:p>
    <w:p w:rsidR="00A3252A" w:rsidRPr="00A3252A" w:rsidRDefault="00A3252A" w:rsidP="00A3252A">
      <w:pPr>
        <w:jc w:val="center"/>
        <w:rPr>
          <w:rFonts w:ascii="Times New Roman" w:hAnsi="Times New Roman" w:cs="Times New Roman"/>
          <w:b/>
          <w:sz w:val="28"/>
          <w:szCs w:val="28"/>
        </w:rPr>
      </w:pPr>
      <w:r w:rsidRPr="00A3252A">
        <w:rPr>
          <w:rFonts w:ascii="Times New Roman" w:hAnsi="Times New Roman" w:cs="Times New Roman"/>
          <w:b/>
          <w:sz w:val="28"/>
          <w:szCs w:val="28"/>
        </w:rPr>
        <w:t>Анализ работы</w:t>
      </w:r>
      <w:r>
        <w:rPr>
          <w:rFonts w:ascii="Times New Roman" w:hAnsi="Times New Roman" w:cs="Times New Roman"/>
          <w:b/>
          <w:sz w:val="28"/>
          <w:szCs w:val="28"/>
        </w:rPr>
        <w:t xml:space="preserve"> </w:t>
      </w:r>
      <w:r w:rsidR="001841BC">
        <w:rPr>
          <w:rFonts w:ascii="Times New Roman" w:hAnsi="Times New Roman" w:cs="Times New Roman"/>
          <w:b/>
          <w:sz w:val="28"/>
          <w:szCs w:val="28"/>
        </w:rPr>
        <w:t>отдела воспитательной работы и дополнительного</w:t>
      </w:r>
      <w:r>
        <w:rPr>
          <w:rFonts w:ascii="Times New Roman" w:hAnsi="Times New Roman" w:cs="Times New Roman"/>
          <w:b/>
          <w:sz w:val="28"/>
          <w:szCs w:val="28"/>
        </w:rPr>
        <w:t xml:space="preserve"> </w:t>
      </w:r>
      <w:r w:rsidRPr="00A3252A">
        <w:rPr>
          <w:rFonts w:ascii="Times New Roman" w:hAnsi="Times New Roman" w:cs="Times New Roman"/>
          <w:b/>
          <w:sz w:val="28"/>
          <w:szCs w:val="28"/>
        </w:rPr>
        <w:t>образова</w:t>
      </w:r>
      <w:r w:rsidR="001841BC">
        <w:rPr>
          <w:rFonts w:ascii="Times New Roman" w:hAnsi="Times New Roman" w:cs="Times New Roman"/>
          <w:b/>
          <w:sz w:val="28"/>
          <w:szCs w:val="28"/>
        </w:rPr>
        <w:t>ния</w:t>
      </w:r>
      <w:r w:rsidRPr="00A3252A">
        <w:rPr>
          <w:rFonts w:ascii="Times New Roman" w:hAnsi="Times New Roman" w:cs="Times New Roman"/>
          <w:b/>
          <w:sz w:val="28"/>
          <w:szCs w:val="28"/>
        </w:rPr>
        <w:t xml:space="preserve"> </w:t>
      </w:r>
    </w:p>
    <w:p w:rsidR="00A3252A" w:rsidRPr="00A3252A" w:rsidRDefault="00A3252A" w:rsidP="00A3252A">
      <w:pPr>
        <w:rPr>
          <w:rFonts w:ascii="Times New Roman" w:hAnsi="Times New Roman" w:cs="Times New Roman"/>
          <w:sz w:val="28"/>
          <w:szCs w:val="28"/>
        </w:rPr>
      </w:pPr>
      <w:r w:rsidRPr="00A3252A">
        <w:rPr>
          <w:rFonts w:ascii="Times New Roman" w:hAnsi="Times New Roman" w:cs="Times New Roman"/>
          <w:sz w:val="28"/>
          <w:szCs w:val="28"/>
        </w:rPr>
        <w:t xml:space="preserve">Основные задачи работы отдела в 2019- 2020 учебном году: </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1. Обеспечить управление воспитательной деятельностью, дополнительным образованием на территории муниципалитета.</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2. Организовать реализацию основных положений Национальной стратегии действий в интересах детей в ОУ ЛГО, а также Стратегии развития воспитания в Российской Федерации на период до 2025 года.</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lastRenderedPageBreak/>
        <w:t>3. Осуществлять контроль и руководство реализацией приоритетных направлений работы  на территории муниципалитета.</w:t>
      </w:r>
    </w:p>
    <w:p w:rsidR="00A3252A" w:rsidRPr="00A3252A" w:rsidRDefault="00A3252A" w:rsidP="00A3252A">
      <w:pPr>
        <w:jc w:val="both"/>
        <w:rPr>
          <w:rFonts w:ascii="Times New Roman" w:hAnsi="Times New Roman" w:cs="Times New Roman"/>
          <w:b/>
          <w:sz w:val="28"/>
          <w:szCs w:val="28"/>
        </w:rPr>
      </w:pPr>
      <w:r w:rsidRPr="00A3252A">
        <w:rPr>
          <w:rFonts w:ascii="Times New Roman" w:hAnsi="Times New Roman" w:cs="Times New Roman"/>
          <w:sz w:val="28"/>
          <w:szCs w:val="28"/>
        </w:rPr>
        <w:t>В соответствии с задачами были определены приоритетные направления работы:</w:t>
      </w:r>
    </w:p>
    <w:p w:rsidR="00A3252A" w:rsidRPr="00A3252A" w:rsidRDefault="00A3252A" w:rsidP="00A3252A">
      <w:pPr>
        <w:ind w:firstLine="708"/>
        <w:rPr>
          <w:rFonts w:ascii="Times New Roman" w:hAnsi="Times New Roman" w:cs="Times New Roman"/>
          <w:sz w:val="28"/>
          <w:szCs w:val="28"/>
        </w:rPr>
      </w:pPr>
      <w:r w:rsidRPr="00A3252A">
        <w:rPr>
          <w:rFonts w:ascii="Times New Roman" w:hAnsi="Times New Roman" w:cs="Times New Roman"/>
          <w:sz w:val="28"/>
          <w:szCs w:val="28"/>
        </w:rPr>
        <w:t>1. Гражданско - патриотическое воспитание</w:t>
      </w:r>
    </w:p>
    <w:p w:rsidR="00A3252A" w:rsidRPr="00A3252A" w:rsidRDefault="00A3252A" w:rsidP="00A3252A">
      <w:pPr>
        <w:ind w:firstLine="708"/>
        <w:rPr>
          <w:rFonts w:ascii="Times New Roman" w:hAnsi="Times New Roman" w:cs="Times New Roman"/>
          <w:sz w:val="28"/>
          <w:szCs w:val="28"/>
        </w:rPr>
      </w:pPr>
      <w:r w:rsidRPr="00A3252A">
        <w:rPr>
          <w:rFonts w:ascii="Times New Roman" w:hAnsi="Times New Roman" w:cs="Times New Roman"/>
          <w:sz w:val="28"/>
          <w:szCs w:val="28"/>
        </w:rPr>
        <w:t xml:space="preserve">2. Выявление и  поддержка одаренных детей </w:t>
      </w:r>
    </w:p>
    <w:p w:rsidR="00A3252A" w:rsidRPr="00A3252A" w:rsidRDefault="00A3252A" w:rsidP="00A3252A">
      <w:pPr>
        <w:ind w:firstLine="708"/>
        <w:rPr>
          <w:rFonts w:ascii="Times New Roman" w:hAnsi="Times New Roman" w:cs="Times New Roman"/>
          <w:sz w:val="28"/>
          <w:szCs w:val="28"/>
        </w:rPr>
      </w:pPr>
      <w:r w:rsidRPr="00A3252A">
        <w:rPr>
          <w:rFonts w:ascii="Times New Roman" w:hAnsi="Times New Roman" w:cs="Times New Roman"/>
          <w:sz w:val="28"/>
          <w:szCs w:val="28"/>
        </w:rPr>
        <w:t>3. Безопасность и здоровье учащихся</w:t>
      </w:r>
    </w:p>
    <w:p w:rsidR="00A3252A" w:rsidRPr="00A3252A" w:rsidRDefault="00A3252A" w:rsidP="00A3252A">
      <w:pPr>
        <w:ind w:firstLine="708"/>
        <w:rPr>
          <w:rFonts w:ascii="Times New Roman" w:hAnsi="Times New Roman" w:cs="Times New Roman"/>
          <w:sz w:val="28"/>
          <w:szCs w:val="28"/>
        </w:rPr>
      </w:pPr>
      <w:r w:rsidRPr="00A3252A">
        <w:rPr>
          <w:rFonts w:ascii="Times New Roman" w:hAnsi="Times New Roman" w:cs="Times New Roman"/>
          <w:sz w:val="28"/>
          <w:szCs w:val="28"/>
        </w:rPr>
        <w:t>4.Профилактика правонарушений и преступлений среди несовершеннолетних.</w:t>
      </w:r>
    </w:p>
    <w:p w:rsidR="00A3252A" w:rsidRPr="00A3252A" w:rsidRDefault="00A3252A" w:rsidP="00A3252A">
      <w:pPr>
        <w:ind w:firstLine="708"/>
        <w:rPr>
          <w:rFonts w:ascii="Times New Roman" w:hAnsi="Times New Roman" w:cs="Times New Roman"/>
          <w:sz w:val="28"/>
          <w:szCs w:val="28"/>
        </w:rPr>
      </w:pPr>
      <w:r w:rsidRPr="00A3252A">
        <w:rPr>
          <w:rFonts w:ascii="Times New Roman" w:hAnsi="Times New Roman" w:cs="Times New Roman"/>
          <w:sz w:val="28"/>
          <w:szCs w:val="28"/>
        </w:rPr>
        <w:t>5. Родительское просвещение.</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Выстроена планомерная, целенаправленная работа по реализации приоритетных направлений в течение всего учебного года. В плане мероприятий выделены ключевые дела, которые проводились на базе учреждений дополнительного образования. Обязательные мероприятия сочетались с малыми формами воспитательной работы, направленными на развитие индивидуальности и интересов детей.</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 xml:space="preserve">Помимо этого была организована работа муниципального родительского совета, осуществлялась организационно - управленческая деятельность с  учреждениями  дополнительного образования, проведен ряд совместных мероприятий с МАУ ДПО «ЦНМО».  </w:t>
      </w:r>
    </w:p>
    <w:p w:rsidR="00A3252A" w:rsidRPr="00A3252A" w:rsidRDefault="00A3252A" w:rsidP="00A3252A">
      <w:pPr>
        <w:spacing w:line="360" w:lineRule="atLeast"/>
        <w:ind w:firstLine="720"/>
        <w:jc w:val="both"/>
        <w:rPr>
          <w:rFonts w:ascii="Times New Roman" w:hAnsi="Times New Roman" w:cs="Times New Roman"/>
          <w:sz w:val="28"/>
          <w:szCs w:val="28"/>
        </w:rPr>
      </w:pPr>
      <w:r w:rsidRPr="00A3252A">
        <w:rPr>
          <w:rFonts w:ascii="Times New Roman" w:hAnsi="Times New Roman" w:cs="Times New Roman"/>
          <w:sz w:val="28"/>
          <w:szCs w:val="28"/>
        </w:rPr>
        <w:t xml:space="preserve"> В связи с в </w:t>
      </w:r>
      <w:proofErr w:type="gramStart"/>
      <w:r w:rsidRPr="00A3252A">
        <w:rPr>
          <w:rFonts w:ascii="Times New Roman" w:hAnsi="Times New Roman" w:cs="Times New Roman"/>
          <w:sz w:val="28"/>
          <w:szCs w:val="28"/>
        </w:rPr>
        <w:t>связи  с</w:t>
      </w:r>
      <w:proofErr w:type="gramEnd"/>
      <w:r w:rsidRPr="00A3252A">
        <w:rPr>
          <w:rFonts w:ascii="Times New Roman" w:hAnsi="Times New Roman" w:cs="Times New Roman"/>
          <w:sz w:val="28"/>
          <w:szCs w:val="28"/>
        </w:rPr>
        <w:t xml:space="preserve">  ограничительными  мерами, связанными с </w:t>
      </w:r>
      <w:r w:rsidRPr="00A3252A">
        <w:rPr>
          <w:rFonts w:ascii="Times New Roman" w:hAnsi="Times New Roman" w:cs="Times New Roman"/>
          <w:sz w:val="28"/>
          <w:szCs w:val="28"/>
          <w:lang w:val="en-US"/>
        </w:rPr>
        <w:t>COVID</w:t>
      </w:r>
      <w:r w:rsidRPr="00A3252A">
        <w:rPr>
          <w:rFonts w:ascii="Times New Roman" w:hAnsi="Times New Roman" w:cs="Times New Roman"/>
          <w:sz w:val="28"/>
          <w:szCs w:val="28"/>
        </w:rPr>
        <w:t xml:space="preserve"> -19 с марта 2020 года часть мероприятий были переведены в онлайн режим, часть мероприятий перенесены на 2020-2021 учебный год</w:t>
      </w:r>
    </w:p>
    <w:p w:rsidR="00A3252A" w:rsidRPr="00A3252A" w:rsidRDefault="00A3252A" w:rsidP="00A3252A">
      <w:pPr>
        <w:rPr>
          <w:rFonts w:ascii="Times New Roman" w:hAnsi="Times New Roman" w:cs="Times New Roman"/>
          <w:color w:val="000000"/>
          <w:sz w:val="28"/>
          <w:szCs w:val="28"/>
        </w:rPr>
      </w:pPr>
      <w:r w:rsidRPr="00A3252A">
        <w:rPr>
          <w:rFonts w:ascii="Times New Roman" w:hAnsi="Times New Roman" w:cs="Times New Roman"/>
          <w:color w:val="000000"/>
          <w:sz w:val="28"/>
          <w:szCs w:val="28"/>
        </w:rPr>
        <w:t>В результате анализа проводимой работы выявлено следующее:</w:t>
      </w:r>
    </w:p>
    <w:p w:rsidR="00A3252A" w:rsidRPr="00A3252A" w:rsidRDefault="00A3252A" w:rsidP="00A3252A">
      <w:pPr>
        <w:rPr>
          <w:rFonts w:ascii="Times New Roman" w:hAnsi="Times New Roman" w:cs="Times New Roman"/>
          <w:b/>
          <w:sz w:val="28"/>
          <w:szCs w:val="28"/>
        </w:rPr>
      </w:pPr>
      <w:r w:rsidRPr="00A3252A">
        <w:rPr>
          <w:rFonts w:ascii="Times New Roman" w:hAnsi="Times New Roman" w:cs="Times New Roman"/>
          <w:b/>
          <w:sz w:val="28"/>
          <w:szCs w:val="28"/>
        </w:rPr>
        <w:t>1.Направление:  Гражданско - патриотическое воспитание  школьников</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 xml:space="preserve">В каждой учебной четверти были запланированы мероприятия по данному направлению. В 1 учебной четверти проведен месячник гражданского образования. Итоги мероприятий проанализированы на совещании заместителей директоров по воспитательной работе. </w:t>
      </w:r>
    </w:p>
    <w:p w:rsidR="00A3252A" w:rsidRPr="00A3252A" w:rsidRDefault="00A3252A" w:rsidP="00A3252A">
      <w:pPr>
        <w:ind w:firstLine="708"/>
        <w:jc w:val="both"/>
        <w:rPr>
          <w:rFonts w:ascii="Times New Roman" w:hAnsi="Times New Roman" w:cs="Times New Roman"/>
          <w:color w:val="FF0000"/>
          <w:sz w:val="28"/>
          <w:szCs w:val="28"/>
        </w:rPr>
      </w:pPr>
      <w:r w:rsidRPr="00A3252A">
        <w:rPr>
          <w:rFonts w:ascii="Times New Roman" w:hAnsi="Times New Roman" w:cs="Times New Roman"/>
          <w:sz w:val="28"/>
          <w:szCs w:val="28"/>
        </w:rPr>
        <w:t xml:space="preserve">В течение года активно работал городской совет лидеров. В муниципальной  базе детских общественных объединений образовательных организаций </w:t>
      </w:r>
      <w:proofErr w:type="spellStart"/>
      <w:r w:rsidRPr="00A3252A">
        <w:rPr>
          <w:rFonts w:ascii="Times New Roman" w:hAnsi="Times New Roman" w:cs="Times New Roman"/>
          <w:sz w:val="28"/>
          <w:szCs w:val="28"/>
        </w:rPr>
        <w:t>Лысьвенского</w:t>
      </w:r>
      <w:proofErr w:type="spellEnd"/>
      <w:r w:rsidRPr="00A3252A">
        <w:rPr>
          <w:rFonts w:ascii="Times New Roman" w:hAnsi="Times New Roman" w:cs="Times New Roman"/>
          <w:sz w:val="28"/>
          <w:szCs w:val="28"/>
        </w:rPr>
        <w:t xml:space="preserve"> городского округа зарегистрировано 14 объединений. Представители ГСЛ приняли участие в основных молодёжных мероприятиях муниципалитета</w:t>
      </w:r>
      <w:r w:rsidRPr="00A3252A">
        <w:rPr>
          <w:rFonts w:ascii="Times New Roman" w:hAnsi="Times New Roman" w:cs="Times New Roman"/>
          <w:color w:val="FF0000"/>
          <w:sz w:val="28"/>
          <w:szCs w:val="28"/>
        </w:rPr>
        <w:t>.</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 xml:space="preserve">С 2015 года МБОУ « СОШ № 16 с УИОП» является региональной </w:t>
      </w:r>
      <w:proofErr w:type="spellStart"/>
      <w:r w:rsidRPr="00A3252A">
        <w:rPr>
          <w:rFonts w:ascii="Times New Roman" w:hAnsi="Times New Roman" w:cs="Times New Roman"/>
          <w:sz w:val="28"/>
          <w:szCs w:val="28"/>
        </w:rPr>
        <w:t>апробационной</w:t>
      </w:r>
      <w:proofErr w:type="spellEnd"/>
      <w:r w:rsidRPr="00A3252A">
        <w:rPr>
          <w:rFonts w:ascii="Times New Roman" w:hAnsi="Times New Roman" w:cs="Times New Roman"/>
          <w:sz w:val="28"/>
          <w:szCs w:val="28"/>
        </w:rPr>
        <w:t xml:space="preserve"> площадкой Российского движения школьников. Педагоги и школьники участвуют в семинарах, слётах и акциях в рамках единого календаря общих дел РДШ. В течение 2019-2020 уч. года педагоги школы делились опытом работы по данному направлению на совещаниях с зам. директоров по ВР. 13 декабря 2019 года, на базе МБОУ «СОШ </w:t>
      </w:r>
      <w:r w:rsidRPr="00A3252A">
        <w:rPr>
          <w:rFonts w:ascii="Times New Roman" w:hAnsi="Times New Roman" w:cs="Times New Roman"/>
          <w:sz w:val="28"/>
          <w:szCs w:val="28"/>
        </w:rPr>
        <w:lastRenderedPageBreak/>
        <w:t xml:space="preserve">№7» состоялся первый слёт РДШ в </w:t>
      </w:r>
      <w:proofErr w:type="spellStart"/>
      <w:r w:rsidRPr="00A3252A">
        <w:rPr>
          <w:rFonts w:ascii="Times New Roman" w:hAnsi="Times New Roman" w:cs="Times New Roman"/>
          <w:sz w:val="28"/>
          <w:szCs w:val="28"/>
        </w:rPr>
        <w:t>Лысьвенском</w:t>
      </w:r>
      <w:proofErr w:type="spellEnd"/>
      <w:r w:rsidRPr="00A3252A">
        <w:rPr>
          <w:rFonts w:ascii="Times New Roman" w:hAnsi="Times New Roman" w:cs="Times New Roman"/>
          <w:sz w:val="28"/>
          <w:szCs w:val="28"/>
        </w:rPr>
        <w:t xml:space="preserve"> городском округе, в котором приняли участие 110 школьников.</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В течение учебного года на базе МБОУ «СОШ № 2 с УИОП», МБОУ «СОШ № 6» и МБОУ «СОШ № 16 с УИОП» и МБОУ «СОШ № 7» вели работу юнармейские отряды численностью более 100 человек.</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 xml:space="preserve">Необходимо развивать юнармейское движение, расширять участие обучающихся в РДШ.  </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 xml:space="preserve">МБОУ «СОШ № 2 с УИОП» в конкурсном отборе </w:t>
      </w:r>
      <w:proofErr w:type="gramStart"/>
      <w:r w:rsidRPr="00A3252A">
        <w:rPr>
          <w:rFonts w:ascii="Times New Roman" w:hAnsi="Times New Roman" w:cs="Times New Roman"/>
          <w:sz w:val="28"/>
          <w:szCs w:val="28"/>
        </w:rPr>
        <w:t>среди  школ</w:t>
      </w:r>
      <w:proofErr w:type="gramEnd"/>
      <w:r w:rsidRPr="00A3252A">
        <w:rPr>
          <w:rFonts w:ascii="Times New Roman" w:hAnsi="Times New Roman" w:cs="Times New Roman"/>
          <w:sz w:val="28"/>
          <w:szCs w:val="28"/>
        </w:rPr>
        <w:t>,  имеющих кадетские классы получили грант на оборудование современного тира.</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Проводились мероприятия по подготовке допризывников к военной службе в рядах ВС России. Среди основных мероприятий: пятидневные учебные сборы для юношей, обучающихся в 10 классах, городские соревнования «Учусь служить Отечеству!», первенство города по пулевой стрельбе. Всего в данных мероприятиях приняли участие более 450 учащихся.</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 xml:space="preserve">В течение всего учебного года в образовательных организациях проходили тематические уроки, в </w:t>
      </w:r>
      <w:proofErr w:type="spellStart"/>
      <w:r w:rsidRPr="00A3252A">
        <w:rPr>
          <w:rFonts w:ascii="Times New Roman" w:hAnsi="Times New Roman" w:cs="Times New Roman"/>
          <w:sz w:val="28"/>
          <w:szCs w:val="28"/>
        </w:rPr>
        <w:t>т.ч</w:t>
      </w:r>
      <w:proofErr w:type="spellEnd"/>
      <w:r w:rsidRPr="00A3252A">
        <w:rPr>
          <w:rFonts w:ascii="Times New Roman" w:hAnsi="Times New Roman" w:cs="Times New Roman"/>
          <w:sz w:val="28"/>
          <w:szCs w:val="28"/>
        </w:rPr>
        <w:t>. с приглашением представителей общественных организаций. Уроки мужества, уроки памяти и др. проведены во всех классных коллективах. Ряд мероприятий был посвящён 75-летию победы в Великой Отечественной войне.</w:t>
      </w:r>
    </w:p>
    <w:p w:rsidR="00A3252A" w:rsidRPr="00A3252A" w:rsidRDefault="00A3252A" w:rsidP="00A3252A">
      <w:pPr>
        <w:rPr>
          <w:rFonts w:ascii="Times New Roman" w:hAnsi="Times New Roman" w:cs="Times New Roman"/>
          <w:b/>
          <w:sz w:val="28"/>
          <w:szCs w:val="28"/>
        </w:rPr>
      </w:pPr>
      <w:r w:rsidRPr="00A3252A">
        <w:rPr>
          <w:rFonts w:ascii="Times New Roman" w:hAnsi="Times New Roman" w:cs="Times New Roman"/>
          <w:sz w:val="28"/>
          <w:szCs w:val="28"/>
        </w:rPr>
        <w:t xml:space="preserve"> </w:t>
      </w:r>
      <w:r w:rsidRPr="00A3252A">
        <w:rPr>
          <w:rFonts w:ascii="Times New Roman" w:hAnsi="Times New Roman" w:cs="Times New Roman"/>
          <w:b/>
          <w:sz w:val="28"/>
          <w:szCs w:val="28"/>
        </w:rPr>
        <w:t>2.Направление: «Выявление и поддержка одаренных детей».</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 xml:space="preserve">  В течение 2019-2020 учебного года 12 детей принимали участие в проекте «Кадры будущего для регионов». </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В дополнительном образовании с одаренными детьми работа проводится через реализацию индивидуальных образовательных маршрутов и организацию мероприятий по всем направлениям деятельности. Одаренные дети демонстрируют свои достижения на городских, областных, региональных, российских и международных конкурсах, фестивалях, соревнованиях, смотрах. Меры поощрения: прием ОД при Главе города, благодарственные письма родителям в производственные коллективы, итоговый праздник «Золотой самородок».</w:t>
      </w:r>
    </w:p>
    <w:p w:rsidR="00A3252A" w:rsidRPr="00A3252A" w:rsidRDefault="00A3252A" w:rsidP="00A3252A">
      <w:pPr>
        <w:ind w:firstLine="708"/>
        <w:jc w:val="both"/>
        <w:rPr>
          <w:rFonts w:ascii="Times New Roman" w:hAnsi="Times New Roman" w:cs="Times New Roman"/>
          <w:b/>
          <w:sz w:val="28"/>
          <w:szCs w:val="28"/>
        </w:rPr>
      </w:pPr>
      <w:r w:rsidRPr="00A3252A">
        <w:rPr>
          <w:rFonts w:ascii="Times New Roman" w:hAnsi="Times New Roman" w:cs="Times New Roman"/>
          <w:sz w:val="28"/>
          <w:szCs w:val="28"/>
        </w:rPr>
        <w:t xml:space="preserve"> </w:t>
      </w:r>
      <w:r w:rsidRPr="00A3252A">
        <w:rPr>
          <w:rFonts w:ascii="Times New Roman" w:hAnsi="Times New Roman" w:cs="Times New Roman"/>
          <w:b/>
          <w:sz w:val="28"/>
          <w:szCs w:val="28"/>
        </w:rPr>
        <w:t xml:space="preserve">3. Направление «Безопасность и здоровье» </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Физкультурно-спортивное направление работы в 2019-2020 учебном году осуществлялось в рамках муниципального этапа Президентских спортивных игр. Проведено 12 спортивно - массовых мероприятий, в которых принимали участие команды из 7 образовательных учреждений.</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 xml:space="preserve">Результативно работают в данном направлении МБОУ «СОШ № 2 с УИОП», МАОУ «СОШ № 3», МБОУ «СОШ № 7», МБОУ «СОШ № 16 с УИОП». </w:t>
      </w:r>
    </w:p>
    <w:p w:rsidR="00A3252A" w:rsidRPr="00A3252A" w:rsidRDefault="00A3252A" w:rsidP="00A3252A">
      <w:pPr>
        <w:ind w:firstLine="720"/>
        <w:jc w:val="both"/>
        <w:rPr>
          <w:rFonts w:ascii="Times New Roman" w:hAnsi="Times New Roman" w:cs="Times New Roman"/>
          <w:sz w:val="28"/>
          <w:szCs w:val="28"/>
        </w:rPr>
      </w:pPr>
      <w:r w:rsidRPr="00A3252A">
        <w:rPr>
          <w:rFonts w:ascii="Times New Roman" w:hAnsi="Times New Roman" w:cs="Times New Roman"/>
          <w:sz w:val="28"/>
          <w:szCs w:val="28"/>
        </w:rPr>
        <w:lastRenderedPageBreak/>
        <w:t xml:space="preserve">В течение учебного года школьные команды участвовали в краевых спортивных мероприятиях. Победителями дивизионного этапа Чемпионата Школьной баскетбольной лиги стали команды юношей МБОУ «СОШ № 7» и МАОУ «СОШ №3» и призерами команда девушек МБОУ «СОШ № 12 с УИОП». </w:t>
      </w:r>
    </w:p>
    <w:p w:rsidR="00A3252A" w:rsidRPr="00A3252A" w:rsidRDefault="00A3252A" w:rsidP="00A3252A">
      <w:pPr>
        <w:ind w:firstLine="720"/>
        <w:jc w:val="both"/>
        <w:rPr>
          <w:rFonts w:ascii="Times New Roman" w:hAnsi="Times New Roman" w:cs="Times New Roman"/>
          <w:sz w:val="28"/>
          <w:szCs w:val="28"/>
        </w:rPr>
      </w:pPr>
      <w:r w:rsidRPr="00A3252A">
        <w:rPr>
          <w:rFonts w:ascii="Times New Roman" w:hAnsi="Times New Roman" w:cs="Times New Roman"/>
          <w:sz w:val="28"/>
          <w:szCs w:val="28"/>
        </w:rPr>
        <w:t xml:space="preserve">В 2019-2020 учебном году в образовательных организациях продолжена работа по реализации всероссийского физкультурно-спортивного комплекса «Готов к труду и обороне» (ГТО). Более 700 учащихся 1-11 классов приняли участие в муниципальных фестивалях многоборья ГТО (1-6 возрастная группа). Десятки юношей и девушек получили знаки ГТО различного достоинства. Учителями физической культуры проводились регулярные занятия по плаванию в МБУ «Спортивный комплекс с плавательным бассейном». </w:t>
      </w:r>
    </w:p>
    <w:p w:rsidR="00A3252A" w:rsidRPr="00A3252A" w:rsidRDefault="00A3252A" w:rsidP="00A3252A">
      <w:pPr>
        <w:ind w:firstLine="720"/>
        <w:jc w:val="both"/>
        <w:rPr>
          <w:rFonts w:ascii="Times New Roman" w:hAnsi="Times New Roman" w:cs="Times New Roman"/>
          <w:sz w:val="28"/>
          <w:szCs w:val="28"/>
        </w:rPr>
      </w:pPr>
      <w:r w:rsidRPr="00A3252A">
        <w:rPr>
          <w:rFonts w:ascii="Times New Roman" w:hAnsi="Times New Roman" w:cs="Times New Roman"/>
          <w:sz w:val="28"/>
          <w:szCs w:val="28"/>
        </w:rPr>
        <w:t>В новом учебном году работу по внедрению ВФСК «ГТО» необходимо продолжить, уделив особое внимание пропаганде комплекса среди родителей и детей.</w:t>
      </w:r>
    </w:p>
    <w:p w:rsidR="00A3252A" w:rsidRPr="00A3252A" w:rsidRDefault="00A3252A" w:rsidP="00A3252A">
      <w:pPr>
        <w:ind w:firstLine="720"/>
        <w:jc w:val="both"/>
        <w:rPr>
          <w:rFonts w:ascii="Times New Roman" w:hAnsi="Times New Roman" w:cs="Times New Roman"/>
          <w:sz w:val="28"/>
          <w:szCs w:val="28"/>
        </w:rPr>
      </w:pPr>
      <w:r w:rsidRPr="00A3252A">
        <w:rPr>
          <w:rFonts w:ascii="Times New Roman" w:hAnsi="Times New Roman" w:cs="Times New Roman"/>
          <w:sz w:val="28"/>
          <w:szCs w:val="28"/>
        </w:rPr>
        <w:t>В течение учебного года на базе 5 школ шла реализация краевого проекта по развитию массового спорта: МБОУ «СОШ №2 с УИОП», МБОУ «СОШ № 16 с УИОП», МБОУ «СОШ №6», МБОУ «СОШ № 7» и МАОУ «СОШ №3». Более 750 школьников получили возможность посещать спортивные секции на базе школ по 3 часа в неделю.</w:t>
      </w:r>
    </w:p>
    <w:p w:rsidR="00A3252A" w:rsidRPr="00A3252A" w:rsidRDefault="00A3252A" w:rsidP="00A3252A">
      <w:pPr>
        <w:ind w:firstLine="720"/>
        <w:jc w:val="both"/>
        <w:rPr>
          <w:rFonts w:ascii="Times New Roman" w:hAnsi="Times New Roman" w:cs="Times New Roman"/>
          <w:sz w:val="28"/>
          <w:szCs w:val="28"/>
        </w:rPr>
      </w:pPr>
      <w:r w:rsidRPr="00A3252A">
        <w:rPr>
          <w:rFonts w:ascii="Times New Roman" w:hAnsi="Times New Roman" w:cs="Times New Roman"/>
          <w:sz w:val="28"/>
          <w:szCs w:val="28"/>
        </w:rPr>
        <w:t xml:space="preserve">В целях увеличения числа детей, систематически занимающихся спортом, а также совершенствования материально-технической базы учреждений, участие в данном проекте будет продолжено в 2020-2021 учебном году. </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Большая работа проводилась в сфере профилактики безопасности образовательного процесса.</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Состоялся традиционный Месячник безопасности детей в августе-октябре 2019 г. В рамках месячника с 20 августа по 20 сентября 2019 проводились экскурсии в ПЧ-45 с показом спецтехники, беседы с сотрудниками 20 Отдела надзорной деятельности.</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МБОУ «СОШ № 16 с УИОП» и МБДОУ «ДД(Ю)</w:t>
      </w:r>
      <w:proofErr w:type="gramStart"/>
      <w:r w:rsidRPr="00A3252A">
        <w:rPr>
          <w:rFonts w:ascii="Times New Roman" w:hAnsi="Times New Roman" w:cs="Times New Roman"/>
          <w:sz w:val="28"/>
          <w:szCs w:val="28"/>
        </w:rPr>
        <w:t>Т  приняли</w:t>
      </w:r>
      <w:proofErr w:type="gramEnd"/>
      <w:r w:rsidRPr="00A3252A">
        <w:rPr>
          <w:rFonts w:ascii="Times New Roman" w:hAnsi="Times New Roman" w:cs="Times New Roman"/>
          <w:sz w:val="28"/>
          <w:szCs w:val="28"/>
        </w:rPr>
        <w:t xml:space="preserve"> участие в конкурсном отборе на финансовое  обеспечение мероприятий по профилактике безопасности дорожного движения в рамках реализации  проекта  «Безопасные дороги». Средства, в размере 330 000 рублей  на оборудование класса для обучения правилам дорожного движения поступят в МБОУ «СОШ № 16 с УИОП».</w:t>
      </w:r>
    </w:p>
    <w:p w:rsidR="00A3252A" w:rsidRPr="00A3252A" w:rsidRDefault="00A3252A" w:rsidP="00A3252A">
      <w:pPr>
        <w:shd w:val="clear" w:color="auto" w:fill="FFFFFF"/>
        <w:ind w:firstLine="709"/>
        <w:jc w:val="both"/>
        <w:rPr>
          <w:rFonts w:ascii="Times New Roman" w:hAnsi="Times New Roman" w:cs="Times New Roman"/>
          <w:spacing w:val="-1"/>
          <w:sz w:val="28"/>
          <w:szCs w:val="28"/>
        </w:rPr>
      </w:pPr>
      <w:r w:rsidRPr="00A3252A">
        <w:rPr>
          <w:rFonts w:ascii="Times New Roman" w:hAnsi="Times New Roman" w:cs="Times New Roman"/>
          <w:sz w:val="28"/>
          <w:szCs w:val="28"/>
        </w:rPr>
        <w:t xml:space="preserve">Большое внимание уделялось работе по выявлению несчастных случаев, которые произошли в ходе учебно-воспитательного процесса. Всего в 2019 году зарегистрировано с учащимися 83 несчастных случая (в 2018 году -  54). </w:t>
      </w:r>
      <w:r w:rsidRPr="00A3252A">
        <w:rPr>
          <w:rFonts w:ascii="Times New Roman" w:hAnsi="Times New Roman" w:cs="Times New Roman"/>
          <w:spacing w:val="5"/>
          <w:sz w:val="28"/>
          <w:szCs w:val="28"/>
        </w:rPr>
        <w:t xml:space="preserve">Остаётся высоким показатель травматизма во время </w:t>
      </w:r>
      <w:r w:rsidRPr="00A3252A">
        <w:rPr>
          <w:rFonts w:ascii="Times New Roman" w:hAnsi="Times New Roman" w:cs="Times New Roman"/>
          <w:spacing w:val="-1"/>
          <w:sz w:val="28"/>
          <w:szCs w:val="28"/>
        </w:rPr>
        <w:t>занятий физической культурой и во время перемен.</w:t>
      </w:r>
    </w:p>
    <w:p w:rsidR="00A3252A" w:rsidRPr="00A3252A" w:rsidRDefault="00A3252A" w:rsidP="00A3252A">
      <w:pPr>
        <w:shd w:val="clear" w:color="auto" w:fill="FFFFFF"/>
        <w:ind w:firstLine="709"/>
        <w:jc w:val="both"/>
        <w:rPr>
          <w:rFonts w:ascii="Times New Roman" w:hAnsi="Times New Roman" w:cs="Times New Roman"/>
          <w:spacing w:val="-1"/>
          <w:sz w:val="28"/>
          <w:szCs w:val="28"/>
        </w:rPr>
      </w:pPr>
      <w:r w:rsidRPr="00A3252A">
        <w:rPr>
          <w:rFonts w:ascii="Times New Roman" w:hAnsi="Times New Roman" w:cs="Times New Roman"/>
          <w:spacing w:val="-1"/>
          <w:sz w:val="28"/>
          <w:szCs w:val="28"/>
        </w:rPr>
        <w:t>В связи с большим количеством несчастных случаев с учащимися в следующем учебном году необходимо принять следующие меры:</w:t>
      </w:r>
    </w:p>
    <w:p w:rsidR="00A3252A" w:rsidRPr="00A3252A" w:rsidRDefault="00A3252A" w:rsidP="00A3252A">
      <w:pPr>
        <w:shd w:val="clear" w:color="auto" w:fill="FFFFFF"/>
        <w:ind w:firstLine="709"/>
        <w:jc w:val="both"/>
        <w:rPr>
          <w:rFonts w:ascii="Times New Roman" w:hAnsi="Times New Roman" w:cs="Times New Roman"/>
          <w:spacing w:val="-1"/>
          <w:sz w:val="28"/>
          <w:szCs w:val="28"/>
        </w:rPr>
      </w:pPr>
      <w:r w:rsidRPr="00A3252A">
        <w:rPr>
          <w:rFonts w:ascii="Times New Roman" w:hAnsi="Times New Roman" w:cs="Times New Roman"/>
          <w:spacing w:val="-1"/>
          <w:sz w:val="28"/>
          <w:szCs w:val="28"/>
        </w:rPr>
        <w:lastRenderedPageBreak/>
        <w:t>Руководителям ОУ: разработать план мероприятий по снижению уровня травматизма; взять под личный контроль проведение профилактических мероприятий; своевременно  предоставлять информацию в управление образования.</w:t>
      </w:r>
    </w:p>
    <w:p w:rsidR="00A3252A" w:rsidRPr="00A3252A" w:rsidRDefault="00A3252A" w:rsidP="00A3252A">
      <w:pPr>
        <w:shd w:val="clear" w:color="auto" w:fill="FFFFFF"/>
        <w:ind w:firstLine="709"/>
        <w:jc w:val="both"/>
        <w:rPr>
          <w:rFonts w:ascii="Times New Roman" w:hAnsi="Times New Roman" w:cs="Times New Roman"/>
          <w:spacing w:val="-1"/>
          <w:sz w:val="28"/>
          <w:szCs w:val="28"/>
        </w:rPr>
      </w:pPr>
      <w:r w:rsidRPr="00A3252A">
        <w:rPr>
          <w:rFonts w:ascii="Times New Roman" w:hAnsi="Times New Roman" w:cs="Times New Roman"/>
          <w:spacing w:val="-1"/>
          <w:sz w:val="28"/>
          <w:szCs w:val="28"/>
        </w:rPr>
        <w:t xml:space="preserve">  Специалистам Управления: во время проверок контролировать проведение профилактических мероприятий по вопросам безопасности.</w:t>
      </w:r>
    </w:p>
    <w:p w:rsidR="00A3252A" w:rsidRPr="00A3252A" w:rsidRDefault="00A3252A" w:rsidP="00A3252A">
      <w:pPr>
        <w:jc w:val="both"/>
        <w:rPr>
          <w:rFonts w:ascii="Times New Roman" w:hAnsi="Times New Roman" w:cs="Times New Roman"/>
          <w:b/>
          <w:color w:val="000000" w:themeColor="text1"/>
          <w:sz w:val="28"/>
          <w:szCs w:val="28"/>
        </w:rPr>
      </w:pPr>
      <w:r w:rsidRPr="00A3252A">
        <w:rPr>
          <w:rFonts w:ascii="Times New Roman" w:hAnsi="Times New Roman" w:cs="Times New Roman"/>
          <w:b/>
          <w:color w:val="000000" w:themeColor="text1"/>
          <w:sz w:val="28"/>
          <w:szCs w:val="28"/>
        </w:rPr>
        <w:t>4.Направление: «Профилактика правонарушений среди несовершеннолетних»</w:t>
      </w:r>
    </w:p>
    <w:p w:rsidR="00A3252A" w:rsidRPr="00A3252A" w:rsidRDefault="00A3252A" w:rsidP="00A3252A">
      <w:pPr>
        <w:widowControl w:val="0"/>
        <w:ind w:firstLine="567"/>
        <w:jc w:val="both"/>
        <w:rPr>
          <w:rFonts w:ascii="Times New Roman" w:hAnsi="Times New Roman" w:cs="Times New Roman"/>
          <w:color w:val="000000" w:themeColor="text1"/>
          <w:sz w:val="28"/>
          <w:szCs w:val="28"/>
        </w:rPr>
      </w:pPr>
      <w:r w:rsidRPr="00A3252A">
        <w:rPr>
          <w:rFonts w:ascii="Times New Roman" w:hAnsi="Times New Roman" w:cs="Times New Roman"/>
          <w:sz w:val="28"/>
          <w:szCs w:val="28"/>
        </w:rPr>
        <w:t xml:space="preserve">В рамках профилактической работы Управление образования администрации </w:t>
      </w:r>
      <w:proofErr w:type="spellStart"/>
      <w:r w:rsidRPr="00A3252A">
        <w:rPr>
          <w:rFonts w:ascii="Times New Roman" w:hAnsi="Times New Roman" w:cs="Times New Roman"/>
          <w:sz w:val="28"/>
          <w:szCs w:val="28"/>
        </w:rPr>
        <w:t>Лысьвенского</w:t>
      </w:r>
      <w:proofErr w:type="spellEnd"/>
      <w:r w:rsidRPr="00A3252A">
        <w:rPr>
          <w:rFonts w:ascii="Times New Roman" w:hAnsi="Times New Roman" w:cs="Times New Roman"/>
          <w:sz w:val="28"/>
          <w:szCs w:val="28"/>
        </w:rPr>
        <w:t xml:space="preserve"> городского округа тесно сотрудничает </w:t>
      </w:r>
      <w:r w:rsidRPr="00A3252A">
        <w:rPr>
          <w:rFonts w:ascii="Times New Roman" w:hAnsi="Times New Roman" w:cs="Times New Roman"/>
          <w:color w:val="000000" w:themeColor="text1"/>
          <w:sz w:val="28"/>
          <w:szCs w:val="28"/>
        </w:rPr>
        <w:t xml:space="preserve">с Управлением культуры, Управлением по физической культуре, спорту и молодёжной политике, ГБУ «Центр социальной защиты населения» по ЛГО, отделом по обеспечению деятельности </w:t>
      </w:r>
      <w:proofErr w:type="spellStart"/>
      <w:r w:rsidRPr="00A3252A">
        <w:rPr>
          <w:rFonts w:ascii="Times New Roman" w:hAnsi="Times New Roman" w:cs="Times New Roman"/>
          <w:color w:val="000000" w:themeColor="text1"/>
          <w:sz w:val="28"/>
          <w:szCs w:val="28"/>
        </w:rPr>
        <w:t>КДНи</w:t>
      </w:r>
      <w:proofErr w:type="spellEnd"/>
      <w:r w:rsidRPr="00A3252A">
        <w:rPr>
          <w:rFonts w:ascii="Times New Roman" w:hAnsi="Times New Roman" w:cs="Times New Roman"/>
          <w:color w:val="000000" w:themeColor="text1"/>
          <w:sz w:val="28"/>
          <w:szCs w:val="28"/>
        </w:rPr>
        <w:t xml:space="preserve"> ЗП администрации города Лысьвы, ГБУЗ ПК «Городская больница ЛГО», территориальное управление Министерства социального развития ПК по ЛГО, Центром занятости населения, Отдел МВД России по ЛГО. На уровне муниципалитета данный вопрос курирует заместитель главы администрации по социальным вопросам. </w:t>
      </w:r>
    </w:p>
    <w:p w:rsidR="00A3252A" w:rsidRPr="00A3252A" w:rsidRDefault="00A3252A" w:rsidP="00A3252A">
      <w:pPr>
        <w:ind w:firstLine="709"/>
        <w:jc w:val="center"/>
        <w:rPr>
          <w:rFonts w:ascii="Times New Roman" w:hAnsi="Times New Roman" w:cs="Times New Roman"/>
          <w:b/>
          <w:color w:val="000000" w:themeColor="text1"/>
          <w:sz w:val="28"/>
          <w:szCs w:val="28"/>
        </w:rPr>
      </w:pPr>
      <w:r w:rsidRPr="00A3252A">
        <w:rPr>
          <w:rFonts w:ascii="Times New Roman" w:hAnsi="Times New Roman" w:cs="Times New Roman"/>
          <w:b/>
          <w:color w:val="000000" w:themeColor="text1"/>
          <w:sz w:val="28"/>
          <w:szCs w:val="28"/>
        </w:rPr>
        <w:t>Количество несовершеннолетних, состоящих на различных видах профилактического учёта</w:t>
      </w:r>
    </w:p>
    <w:tbl>
      <w:tblPr>
        <w:tblStyle w:val="ac"/>
        <w:tblW w:w="0" w:type="auto"/>
        <w:tblLook w:val="04A0" w:firstRow="1" w:lastRow="0" w:firstColumn="1" w:lastColumn="0" w:noHBand="0" w:noVBand="1"/>
      </w:tblPr>
      <w:tblGrid>
        <w:gridCol w:w="1970"/>
        <w:gridCol w:w="1971"/>
        <w:gridCol w:w="1971"/>
        <w:gridCol w:w="1971"/>
        <w:gridCol w:w="2715"/>
      </w:tblGrid>
      <w:tr w:rsidR="00A3252A" w:rsidRPr="00A3252A" w:rsidTr="00236CCA">
        <w:tc>
          <w:tcPr>
            <w:tcW w:w="1970"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Вид учёта</w:t>
            </w:r>
          </w:p>
        </w:tc>
        <w:tc>
          <w:tcPr>
            <w:tcW w:w="1971"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 xml:space="preserve">Количество </w:t>
            </w:r>
            <w:proofErr w:type="spellStart"/>
            <w:r w:rsidRPr="00A3252A">
              <w:rPr>
                <w:rFonts w:ascii="Times New Roman" w:hAnsi="Times New Roman" w:cs="Times New Roman"/>
                <w:color w:val="000000" w:themeColor="text1"/>
                <w:sz w:val="28"/>
                <w:szCs w:val="28"/>
              </w:rPr>
              <w:t>несовершен-нолетних</w:t>
            </w:r>
            <w:proofErr w:type="spellEnd"/>
            <w:r w:rsidRPr="00A3252A">
              <w:rPr>
                <w:rFonts w:ascii="Times New Roman" w:hAnsi="Times New Roman" w:cs="Times New Roman"/>
                <w:color w:val="000000" w:themeColor="text1"/>
                <w:sz w:val="28"/>
                <w:szCs w:val="28"/>
              </w:rPr>
              <w:t xml:space="preserve"> в 2018 году</w:t>
            </w:r>
          </w:p>
        </w:tc>
        <w:tc>
          <w:tcPr>
            <w:tcW w:w="1971"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 xml:space="preserve">Доля от общего числа </w:t>
            </w:r>
            <w:proofErr w:type="spellStart"/>
            <w:r w:rsidRPr="00A3252A">
              <w:rPr>
                <w:rFonts w:ascii="Times New Roman" w:hAnsi="Times New Roman" w:cs="Times New Roman"/>
                <w:color w:val="000000" w:themeColor="text1"/>
                <w:sz w:val="28"/>
                <w:szCs w:val="28"/>
              </w:rPr>
              <w:t>несовершен-нолетних</w:t>
            </w:r>
            <w:proofErr w:type="spellEnd"/>
            <w:r w:rsidRPr="00A3252A">
              <w:rPr>
                <w:rFonts w:ascii="Times New Roman" w:hAnsi="Times New Roman" w:cs="Times New Roman"/>
                <w:color w:val="000000" w:themeColor="text1"/>
                <w:sz w:val="28"/>
                <w:szCs w:val="28"/>
              </w:rPr>
              <w:t xml:space="preserve"> в 2018 году</w:t>
            </w:r>
          </w:p>
        </w:tc>
        <w:tc>
          <w:tcPr>
            <w:tcW w:w="1971"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 xml:space="preserve">Количество </w:t>
            </w:r>
            <w:proofErr w:type="spellStart"/>
            <w:r w:rsidRPr="00A3252A">
              <w:rPr>
                <w:rFonts w:ascii="Times New Roman" w:hAnsi="Times New Roman" w:cs="Times New Roman"/>
                <w:color w:val="000000" w:themeColor="text1"/>
                <w:sz w:val="28"/>
                <w:szCs w:val="28"/>
              </w:rPr>
              <w:t>несовершен-нолетних</w:t>
            </w:r>
            <w:proofErr w:type="spellEnd"/>
            <w:r w:rsidRPr="00A3252A">
              <w:rPr>
                <w:rFonts w:ascii="Times New Roman" w:hAnsi="Times New Roman" w:cs="Times New Roman"/>
                <w:color w:val="000000" w:themeColor="text1"/>
                <w:sz w:val="28"/>
                <w:szCs w:val="28"/>
              </w:rPr>
              <w:t xml:space="preserve"> в 2019 году</w:t>
            </w:r>
          </w:p>
        </w:tc>
        <w:tc>
          <w:tcPr>
            <w:tcW w:w="2715"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 xml:space="preserve">Доля от общего числа </w:t>
            </w:r>
            <w:proofErr w:type="spellStart"/>
            <w:r w:rsidRPr="00A3252A">
              <w:rPr>
                <w:rFonts w:ascii="Times New Roman" w:hAnsi="Times New Roman" w:cs="Times New Roman"/>
                <w:color w:val="000000" w:themeColor="text1"/>
                <w:sz w:val="28"/>
                <w:szCs w:val="28"/>
              </w:rPr>
              <w:t>несовершен-нолетних</w:t>
            </w:r>
            <w:proofErr w:type="spellEnd"/>
            <w:r w:rsidRPr="00A3252A">
              <w:rPr>
                <w:rFonts w:ascii="Times New Roman" w:hAnsi="Times New Roman" w:cs="Times New Roman"/>
                <w:color w:val="000000" w:themeColor="text1"/>
                <w:sz w:val="28"/>
                <w:szCs w:val="28"/>
              </w:rPr>
              <w:t xml:space="preserve"> в 2019 году</w:t>
            </w:r>
          </w:p>
        </w:tc>
      </w:tr>
      <w:tr w:rsidR="00A3252A" w:rsidRPr="00A3252A" w:rsidTr="00236CCA">
        <w:tc>
          <w:tcPr>
            <w:tcW w:w="1970" w:type="dxa"/>
          </w:tcPr>
          <w:p w:rsidR="00A3252A" w:rsidRPr="00A3252A" w:rsidRDefault="00A3252A" w:rsidP="00A3252A">
            <w:pP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Группа риска</w:t>
            </w:r>
          </w:p>
        </w:tc>
        <w:tc>
          <w:tcPr>
            <w:tcW w:w="1971"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469</w:t>
            </w:r>
          </w:p>
        </w:tc>
        <w:tc>
          <w:tcPr>
            <w:tcW w:w="1971"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3,4%</w:t>
            </w:r>
          </w:p>
        </w:tc>
        <w:tc>
          <w:tcPr>
            <w:tcW w:w="1971"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476</w:t>
            </w:r>
          </w:p>
        </w:tc>
        <w:tc>
          <w:tcPr>
            <w:tcW w:w="2715"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3,4%</w:t>
            </w:r>
          </w:p>
        </w:tc>
      </w:tr>
      <w:tr w:rsidR="00A3252A" w:rsidRPr="00A3252A" w:rsidTr="00236CCA">
        <w:tc>
          <w:tcPr>
            <w:tcW w:w="1970" w:type="dxa"/>
          </w:tcPr>
          <w:p w:rsidR="00A3252A" w:rsidRPr="00A3252A" w:rsidRDefault="00A3252A" w:rsidP="00A3252A">
            <w:pP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СОП</w:t>
            </w:r>
          </w:p>
        </w:tc>
        <w:tc>
          <w:tcPr>
            <w:tcW w:w="1971"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231</w:t>
            </w:r>
          </w:p>
        </w:tc>
        <w:tc>
          <w:tcPr>
            <w:tcW w:w="1971"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1,7%</w:t>
            </w:r>
          </w:p>
        </w:tc>
        <w:tc>
          <w:tcPr>
            <w:tcW w:w="1971"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130</w:t>
            </w:r>
          </w:p>
        </w:tc>
        <w:tc>
          <w:tcPr>
            <w:tcW w:w="2715"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0,9%</w:t>
            </w:r>
          </w:p>
        </w:tc>
      </w:tr>
      <w:tr w:rsidR="00A3252A" w:rsidRPr="00A3252A" w:rsidTr="00236CCA">
        <w:tc>
          <w:tcPr>
            <w:tcW w:w="1970" w:type="dxa"/>
          </w:tcPr>
          <w:p w:rsidR="00A3252A" w:rsidRPr="00A3252A" w:rsidRDefault="00A3252A" w:rsidP="00A3252A">
            <w:pP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ОДН ОМВД</w:t>
            </w:r>
          </w:p>
        </w:tc>
        <w:tc>
          <w:tcPr>
            <w:tcW w:w="1971"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143</w:t>
            </w:r>
          </w:p>
        </w:tc>
        <w:tc>
          <w:tcPr>
            <w:tcW w:w="1971"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1,0%</w:t>
            </w:r>
          </w:p>
        </w:tc>
        <w:tc>
          <w:tcPr>
            <w:tcW w:w="1971"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111</w:t>
            </w:r>
          </w:p>
        </w:tc>
        <w:tc>
          <w:tcPr>
            <w:tcW w:w="2715" w:type="dxa"/>
          </w:tcPr>
          <w:p w:rsidR="00A3252A" w:rsidRPr="00A3252A" w:rsidRDefault="00A3252A" w:rsidP="00A3252A">
            <w:pPr>
              <w:jc w:val="center"/>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0,8%</w:t>
            </w:r>
          </w:p>
        </w:tc>
      </w:tr>
    </w:tbl>
    <w:p w:rsidR="00A3252A" w:rsidRPr="00A3252A" w:rsidRDefault="00A3252A" w:rsidP="00A3252A">
      <w:pPr>
        <w:rPr>
          <w:rFonts w:ascii="Times New Roman" w:hAnsi="Times New Roman" w:cs="Times New Roman"/>
          <w:sz w:val="28"/>
          <w:szCs w:val="28"/>
        </w:rPr>
      </w:pPr>
    </w:p>
    <w:p w:rsidR="00A3252A" w:rsidRPr="00A3252A" w:rsidRDefault="00A3252A" w:rsidP="00A3252A">
      <w:pPr>
        <w:ind w:firstLine="567"/>
        <w:jc w:val="both"/>
        <w:rPr>
          <w:rFonts w:ascii="Times New Roman" w:hAnsi="Times New Roman" w:cs="Times New Roman"/>
          <w:color w:val="000000" w:themeColor="text1"/>
          <w:sz w:val="28"/>
          <w:szCs w:val="28"/>
        </w:rPr>
      </w:pPr>
      <w:r w:rsidRPr="00A3252A">
        <w:rPr>
          <w:rFonts w:ascii="Times New Roman" w:hAnsi="Times New Roman" w:cs="Times New Roman"/>
          <w:color w:val="000000" w:themeColor="text1"/>
          <w:sz w:val="28"/>
          <w:szCs w:val="28"/>
        </w:rPr>
        <w:t>С целью организации досуга несовершеннолетних проводятся акции, конкурсы, соревнования, семейные гостиные, игровые программы, Дни Здоровья, конкурсы социальных проектов и другие мероприятия.</w:t>
      </w: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Организована целенаправленная совместная деятельность КДН и ЗП и образовательных организаций по внедрению восстановительных технологий в систему профилактики правонарушений ЛГО «Путь героя»;</w:t>
      </w: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 xml:space="preserve">- на заседаниях малой рабочей группы в </w:t>
      </w:r>
      <w:proofErr w:type="spellStart"/>
      <w:r w:rsidRPr="00A3252A">
        <w:rPr>
          <w:rFonts w:ascii="Times New Roman" w:hAnsi="Times New Roman" w:cs="Times New Roman"/>
          <w:sz w:val="28"/>
          <w:szCs w:val="28"/>
        </w:rPr>
        <w:t>КДНиЗП</w:t>
      </w:r>
      <w:proofErr w:type="spellEnd"/>
      <w:r w:rsidRPr="00A3252A">
        <w:rPr>
          <w:rFonts w:ascii="Times New Roman" w:hAnsi="Times New Roman" w:cs="Times New Roman"/>
          <w:sz w:val="28"/>
          <w:szCs w:val="28"/>
        </w:rPr>
        <w:t xml:space="preserve"> </w:t>
      </w:r>
      <w:proofErr w:type="spellStart"/>
      <w:r w:rsidRPr="00A3252A">
        <w:rPr>
          <w:rFonts w:ascii="Times New Roman" w:hAnsi="Times New Roman" w:cs="Times New Roman"/>
          <w:sz w:val="28"/>
          <w:szCs w:val="28"/>
        </w:rPr>
        <w:t>Лысьвенского</w:t>
      </w:r>
      <w:proofErr w:type="spellEnd"/>
      <w:r w:rsidRPr="00A3252A">
        <w:rPr>
          <w:rFonts w:ascii="Times New Roman" w:hAnsi="Times New Roman" w:cs="Times New Roman"/>
          <w:sz w:val="28"/>
          <w:szCs w:val="28"/>
        </w:rPr>
        <w:t xml:space="preserve"> городского округа выявляются причины и обстоятельства противоправного поведения обучающихся, анализируются действия или бездействие законных представителей. Организуются выездные заседания членов </w:t>
      </w:r>
      <w:proofErr w:type="spellStart"/>
      <w:r w:rsidRPr="00A3252A">
        <w:rPr>
          <w:rFonts w:ascii="Times New Roman" w:hAnsi="Times New Roman" w:cs="Times New Roman"/>
          <w:sz w:val="28"/>
          <w:szCs w:val="28"/>
        </w:rPr>
        <w:t>КДНиЗП</w:t>
      </w:r>
      <w:proofErr w:type="spellEnd"/>
      <w:r w:rsidRPr="00A3252A">
        <w:rPr>
          <w:rFonts w:ascii="Times New Roman" w:hAnsi="Times New Roman" w:cs="Times New Roman"/>
          <w:sz w:val="28"/>
          <w:szCs w:val="28"/>
        </w:rPr>
        <w:t xml:space="preserve"> в сельские образовательные организации;</w:t>
      </w: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 xml:space="preserve">- в ходе заседаний межведомственной комиссии по профилактике правонарушений при администрации города Лысьвы обсуждаются вопросы профилактической деятельности всеми субъектами профилактики. </w:t>
      </w: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lastRenderedPageBreak/>
        <w:t xml:space="preserve">- при проведении совещаний директоров и заместителей директоров образовательных организаций обсуждается информация о состоянии преступности среди несовершеннолетних на территории округа, о безопасности сети «Интернет», о деструктивных группах. </w:t>
      </w: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 xml:space="preserve">Межведомственное взаимодействие образовательных организаций с субъектами профилактики правонарушений в </w:t>
      </w:r>
      <w:proofErr w:type="spellStart"/>
      <w:r w:rsidRPr="00A3252A">
        <w:rPr>
          <w:rFonts w:ascii="Times New Roman" w:hAnsi="Times New Roman" w:cs="Times New Roman"/>
          <w:sz w:val="28"/>
          <w:szCs w:val="28"/>
        </w:rPr>
        <w:t>Лысьвенском</w:t>
      </w:r>
      <w:proofErr w:type="spellEnd"/>
      <w:r w:rsidRPr="00A3252A">
        <w:rPr>
          <w:rFonts w:ascii="Times New Roman" w:hAnsi="Times New Roman" w:cs="Times New Roman"/>
          <w:sz w:val="28"/>
          <w:szCs w:val="28"/>
        </w:rPr>
        <w:t xml:space="preserve"> городском округе по предупреждению правонарушений и наркотизации обучающихся осуществляется на основании планов совместной работы, составляемых в начале учебного года </w:t>
      </w:r>
      <w:proofErr w:type="gramStart"/>
      <w:r w:rsidRPr="00A3252A">
        <w:rPr>
          <w:rFonts w:ascii="Times New Roman" w:hAnsi="Times New Roman" w:cs="Times New Roman"/>
          <w:sz w:val="28"/>
          <w:szCs w:val="28"/>
        </w:rPr>
        <w:t>Профилактические мероприятия</w:t>
      </w:r>
      <w:proofErr w:type="gramEnd"/>
      <w:r w:rsidRPr="00A3252A">
        <w:rPr>
          <w:rFonts w:ascii="Times New Roman" w:hAnsi="Times New Roman" w:cs="Times New Roman"/>
          <w:sz w:val="28"/>
          <w:szCs w:val="28"/>
        </w:rPr>
        <w:t xml:space="preserve"> проводятся в соответствии с утвержденными графиком </w:t>
      </w:r>
      <w:proofErr w:type="spellStart"/>
      <w:r w:rsidRPr="00A3252A">
        <w:rPr>
          <w:rFonts w:ascii="Times New Roman" w:hAnsi="Times New Roman" w:cs="Times New Roman"/>
          <w:sz w:val="28"/>
          <w:szCs w:val="28"/>
        </w:rPr>
        <w:t>КДНиЗП</w:t>
      </w:r>
      <w:proofErr w:type="spellEnd"/>
      <w:r w:rsidRPr="00A3252A">
        <w:rPr>
          <w:rFonts w:ascii="Times New Roman" w:hAnsi="Times New Roman" w:cs="Times New Roman"/>
          <w:sz w:val="28"/>
          <w:szCs w:val="28"/>
        </w:rPr>
        <w:t xml:space="preserve"> администрации г. Лысьвы. По решению текущих вопросов предупреждения противоправного поведения несовершеннолетних обучающихся взаимодействие происходит на заседаниях совета профилактики в образовательных организациях. </w:t>
      </w:r>
    </w:p>
    <w:p w:rsidR="00A3252A" w:rsidRPr="00A3252A" w:rsidRDefault="00A3252A" w:rsidP="00A3252A">
      <w:pPr>
        <w:ind w:firstLine="567"/>
        <w:jc w:val="both"/>
        <w:rPr>
          <w:rFonts w:ascii="Times New Roman" w:eastAsia="Calibri" w:hAnsi="Times New Roman" w:cs="Times New Roman"/>
          <w:color w:val="000000" w:themeColor="text1"/>
          <w:sz w:val="28"/>
          <w:szCs w:val="28"/>
        </w:rPr>
      </w:pPr>
      <w:r w:rsidRPr="00A3252A">
        <w:rPr>
          <w:rFonts w:ascii="Times New Roman" w:eastAsia="Calibri" w:hAnsi="Times New Roman" w:cs="Times New Roman"/>
          <w:sz w:val="28"/>
          <w:szCs w:val="28"/>
        </w:rPr>
        <w:t>Динамика противоправных деяний, совершенных несовершеннолетними учащимися образовательных организаций (количество случаев), ООД за 2019 г. – 26, в 2018 - 40, преступления 2019-43 в 2018 - 45. Идет снижение уровня преступности среди несовершеннолетних.</w:t>
      </w:r>
    </w:p>
    <w:p w:rsidR="00A3252A" w:rsidRPr="00A3252A" w:rsidRDefault="00A3252A" w:rsidP="00A3252A">
      <w:pPr>
        <w:ind w:firstLine="567"/>
        <w:jc w:val="both"/>
        <w:rPr>
          <w:rFonts w:ascii="Times New Roman" w:eastAsia="Calibri" w:hAnsi="Times New Roman" w:cs="Times New Roman"/>
          <w:color w:val="000000" w:themeColor="text1"/>
          <w:sz w:val="28"/>
          <w:szCs w:val="28"/>
        </w:rPr>
      </w:pPr>
      <w:r w:rsidRPr="00A3252A">
        <w:rPr>
          <w:rFonts w:ascii="Times New Roman" w:eastAsia="Calibri" w:hAnsi="Times New Roman" w:cs="Times New Roman"/>
          <w:color w:val="000000" w:themeColor="text1"/>
          <w:sz w:val="28"/>
          <w:szCs w:val="28"/>
        </w:rPr>
        <w:t xml:space="preserve">В 2019 году 5 ОО продолжили работу в проекте по развитию массового спорта, учреждениями доп. образования проводятся дни открытых дверей, мастер-классы по различным направлениям, в школах действуют отряды юных инспекторов движения, дружины юных пожарных, юнармейские отряды и т.д. </w:t>
      </w:r>
    </w:p>
    <w:p w:rsidR="00A3252A" w:rsidRPr="00A3252A" w:rsidRDefault="00A3252A" w:rsidP="00A3252A">
      <w:pPr>
        <w:pStyle w:val="a3"/>
        <w:shd w:val="clear" w:color="auto" w:fill="FFFFFF"/>
        <w:spacing w:before="0" w:beforeAutospacing="0" w:after="0"/>
        <w:ind w:firstLine="567"/>
        <w:jc w:val="both"/>
        <w:rPr>
          <w:sz w:val="28"/>
          <w:szCs w:val="28"/>
        </w:rPr>
      </w:pPr>
      <w:r w:rsidRPr="00A3252A">
        <w:rPr>
          <w:sz w:val="28"/>
          <w:szCs w:val="28"/>
        </w:rPr>
        <w:t>В 2019 году Управлением образования было реализовано 5 мероприятий в рамках подпрограммы «Профилактика правонарушений в ЛГО» денежные средства в размере 50 000 рублей освоены полностью.</w:t>
      </w:r>
    </w:p>
    <w:p w:rsidR="00A3252A" w:rsidRPr="00A3252A" w:rsidRDefault="00A3252A" w:rsidP="00A3252A">
      <w:pPr>
        <w:jc w:val="both"/>
        <w:rPr>
          <w:rFonts w:ascii="Times New Roman" w:hAnsi="Times New Roman" w:cs="Times New Roman"/>
          <w:sz w:val="28"/>
          <w:szCs w:val="28"/>
        </w:rPr>
      </w:pPr>
    </w:p>
    <w:p w:rsidR="00A3252A" w:rsidRPr="00A3252A" w:rsidRDefault="00A3252A" w:rsidP="00A3252A">
      <w:pPr>
        <w:jc w:val="center"/>
        <w:rPr>
          <w:rFonts w:ascii="Times New Roman" w:eastAsia="Calibri" w:hAnsi="Times New Roman" w:cs="Times New Roman"/>
          <w:b/>
          <w:sz w:val="28"/>
          <w:szCs w:val="28"/>
        </w:rPr>
      </w:pPr>
      <w:r w:rsidRPr="00A3252A">
        <w:rPr>
          <w:rFonts w:ascii="Times New Roman" w:hAnsi="Times New Roman" w:cs="Times New Roman"/>
          <w:b/>
          <w:sz w:val="28"/>
          <w:szCs w:val="28"/>
        </w:rPr>
        <w:t>Муниципальная программа «Обеспечение общественной безопасности ЛГО» подпрограмма «</w:t>
      </w:r>
      <w:r w:rsidRPr="00A3252A">
        <w:rPr>
          <w:rFonts w:ascii="Times New Roman" w:eastAsia="Calibri" w:hAnsi="Times New Roman" w:cs="Times New Roman"/>
          <w:b/>
          <w:sz w:val="28"/>
          <w:szCs w:val="28"/>
        </w:rPr>
        <w:t xml:space="preserve">Профилактика правонарушений </w:t>
      </w:r>
    </w:p>
    <w:p w:rsidR="00A3252A" w:rsidRPr="00A3252A" w:rsidRDefault="00A3252A" w:rsidP="00A3252A">
      <w:pPr>
        <w:jc w:val="center"/>
        <w:rPr>
          <w:rFonts w:ascii="Times New Roman" w:eastAsia="Calibri" w:hAnsi="Times New Roman" w:cs="Times New Roman"/>
          <w:b/>
          <w:sz w:val="28"/>
          <w:szCs w:val="28"/>
        </w:rPr>
      </w:pPr>
      <w:r w:rsidRPr="00A3252A">
        <w:rPr>
          <w:rFonts w:ascii="Times New Roman" w:eastAsia="Calibri" w:hAnsi="Times New Roman" w:cs="Times New Roman"/>
          <w:b/>
          <w:sz w:val="28"/>
          <w:szCs w:val="28"/>
        </w:rPr>
        <w:t xml:space="preserve">в </w:t>
      </w:r>
      <w:proofErr w:type="spellStart"/>
      <w:r w:rsidRPr="00A3252A">
        <w:rPr>
          <w:rFonts w:ascii="Times New Roman" w:eastAsia="Calibri" w:hAnsi="Times New Roman" w:cs="Times New Roman"/>
          <w:b/>
          <w:sz w:val="28"/>
          <w:szCs w:val="28"/>
        </w:rPr>
        <w:t>Лысьвенском</w:t>
      </w:r>
      <w:proofErr w:type="spellEnd"/>
      <w:r w:rsidRPr="00A3252A">
        <w:rPr>
          <w:rFonts w:ascii="Times New Roman" w:eastAsia="Calibri" w:hAnsi="Times New Roman" w:cs="Times New Roman"/>
          <w:b/>
          <w:sz w:val="28"/>
          <w:szCs w:val="28"/>
        </w:rPr>
        <w:t xml:space="preserve"> городском округе»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4086"/>
        <w:gridCol w:w="3046"/>
        <w:gridCol w:w="2074"/>
      </w:tblGrid>
      <w:tr w:rsidR="00A3252A" w:rsidRPr="00A3252A" w:rsidTr="00A3252A">
        <w:tc>
          <w:tcPr>
            <w:tcW w:w="0" w:type="auto"/>
            <w:tcBorders>
              <w:top w:val="single" w:sz="4" w:space="0" w:color="auto"/>
            </w:tcBorders>
            <w:vAlign w:val="center"/>
          </w:tcPr>
          <w:p w:rsidR="00A3252A" w:rsidRPr="00A3252A" w:rsidRDefault="00A3252A" w:rsidP="00A3252A">
            <w:pPr>
              <w:jc w:val="center"/>
              <w:rPr>
                <w:rFonts w:ascii="Times New Roman" w:hAnsi="Times New Roman" w:cs="Times New Roman"/>
                <w:b/>
                <w:sz w:val="28"/>
                <w:szCs w:val="28"/>
              </w:rPr>
            </w:pPr>
            <w:r w:rsidRPr="00A3252A">
              <w:rPr>
                <w:rFonts w:ascii="Times New Roman" w:hAnsi="Times New Roman" w:cs="Times New Roman"/>
                <w:b/>
                <w:sz w:val="28"/>
                <w:szCs w:val="28"/>
              </w:rPr>
              <w:t>Дата</w:t>
            </w:r>
          </w:p>
        </w:tc>
        <w:tc>
          <w:tcPr>
            <w:tcW w:w="0" w:type="auto"/>
            <w:tcBorders>
              <w:top w:val="single" w:sz="4" w:space="0" w:color="auto"/>
            </w:tcBorders>
            <w:vAlign w:val="center"/>
          </w:tcPr>
          <w:p w:rsidR="00A3252A" w:rsidRPr="00A3252A" w:rsidRDefault="00A3252A" w:rsidP="00A3252A">
            <w:pPr>
              <w:jc w:val="center"/>
              <w:rPr>
                <w:rFonts w:ascii="Times New Roman" w:hAnsi="Times New Roman" w:cs="Times New Roman"/>
                <w:b/>
                <w:sz w:val="28"/>
                <w:szCs w:val="28"/>
              </w:rPr>
            </w:pPr>
            <w:r w:rsidRPr="00A3252A">
              <w:rPr>
                <w:rFonts w:ascii="Times New Roman" w:hAnsi="Times New Roman" w:cs="Times New Roman"/>
                <w:b/>
                <w:sz w:val="28"/>
                <w:szCs w:val="28"/>
              </w:rPr>
              <w:t>Наименование мероприятия</w:t>
            </w:r>
          </w:p>
        </w:tc>
        <w:tc>
          <w:tcPr>
            <w:tcW w:w="0" w:type="auto"/>
            <w:tcBorders>
              <w:top w:val="single" w:sz="4" w:space="0" w:color="auto"/>
            </w:tcBorders>
            <w:vAlign w:val="center"/>
          </w:tcPr>
          <w:p w:rsidR="00A3252A" w:rsidRPr="00A3252A" w:rsidRDefault="00A3252A" w:rsidP="00A3252A">
            <w:pPr>
              <w:jc w:val="center"/>
              <w:rPr>
                <w:rFonts w:ascii="Times New Roman" w:hAnsi="Times New Roman" w:cs="Times New Roman"/>
                <w:b/>
                <w:sz w:val="28"/>
                <w:szCs w:val="28"/>
              </w:rPr>
            </w:pPr>
            <w:r w:rsidRPr="00A3252A">
              <w:rPr>
                <w:rFonts w:ascii="Times New Roman" w:hAnsi="Times New Roman" w:cs="Times New Roman"/>
                <w:b/>
                <w:sz w:val="28"/>
                <w:szCs w:val="28"/>
              </w:rPr>
              <w:t xml:space="preserve">Количество участников/ в </w:t>
            </w:r>
            <w:proofErr w:type="spellStart"/>
            <w:r w:rsidRPr="00A3252A">
              <w:rPr>
                <w:rFonts w:ascii="Times New Roman" w:hAnsi="Times New Roman" w:cs="Times New Roman"/>
                <w:b/>
                <w:sz w:val="28"/>
                <w:szCs w:val="28"/>
              </w:rPr>
              <w:t>т.ч</w:t>
            </w:r>
            <w:proofErr w:type="spellEnd"/>
            <w:r w:rsidRPr="00A3252A">
              <w:rPr>
                <w:rFonts w:ascii="Times New Roman" w:hAnsi="Times New Roman" w:cs="Times New Roman"/>
                <w:b/>
                <w:sz w:val="28"/>
                <w:szCs w:val="28"/>
              </w:rPr>
              <w:t>. детей учётных категорий</w:t>
            </w:r>
          </w:p>
        </w:tc>
        <w:tc>
          <w:tcPr>
            <w:tcW w:w="0" w:type="auto"/>
            <w:tcBorders>
              <w:top w:val="single" w:sz="4" w:space="0" w:color="auto"/>
            </w:tcBorders>
            <w:vAlign w:val="center"/>
          </w:tcPr>
          <w:p w:rsidR="00A3252A" w:rsidRPr="00A3252A" w:rsidRDefault="00A3252A" w:rsidP="00A3252A">
            <w:pPr>
              <w:jc w:val="center"/>
              <w:rPr>
                <w:rFonts w:ascii="Times New Roman" w:hAnsi="Times New Roman" w:cs="Times New Roman"/>
                <w:b/>
                <w:sz w:val="28"/>
                <w:szCs w:val="28"/>
              </w:rPr>
            </w:pPr>
            <w:r w:rsidRPr="00A3252A">
              <w:rPr>
                <w:rFonts w:ascii="Times New Roman" w:hAnsi="Times New Roman" w:cs="Times New Roman"/>
                <w:b/>
                <w:sz w:val="28"/>
                <w:szCs w:val="28"/>
              </w:rPr>
              <w:t>Затраченные средства</w:t>
            </w:r>
          </w:p>
        </w:tc>
      </w:tr>
      <w:tr w:rsidR="00A3252A" w:rsidRPr="00A3252A" w:rsidTr="00A3252A">
        <w:tc>
          <w:tcPr>
            <w:tcW w:w="0" w:type="auto"/>
            <w:vAlign w:val="center"/>
          </w:tcPr>
          <w:p w:rsidR="00A3252A" w:rsidRPr="00A3252A" w:rsidRDefault="00A3252A" w:rsidP="00A3252A">
            <w:pPr>
              <w:rPr>
                <w:rFonts w:ascii="Times New Roman" w:hAnsi="Times New Roman" w:cs="Times New Roman"/>
                <w:sz w:val="28"/>
                <w:szCs w:val="28"/>
              </w:rPr>
            </w:pPr>
            <w:r w:rsidRPr="00A3252A">
              <w:rPr>
                <w:rFonts w:ascii="Times New Roman" w:hAnsi="Times New Roman" w:cs="Times New Roman"/>
                <w:color w:val="000000"/>
                <w:sz w:val="28"/>
                <w:szCs w:val="28"/>
                <w:shd w:val="clear" w:color="auto" w:fill="FFFFFF"/>
              </w:rPr>
              <w:t>20.04.2019</w:t>
            </w:r>
          </w:p>
        </w:tc>
        <w:tc>
          <w:tcPr>
            <w:tcW w:w="0" w:type="auto"/>
            <w:vAlign w:val="center"/>
          </w:tcPr>
          <w:p w:rsidR="00A3252A" w:rsidRPr="00A3252A" w:rsidRDefault="00A3252A" w:rsidP="00A3252A">
            <w:pPr>
              <w:jc w:val="both"/>
              <w:rPr>
                <w:rFonts w:ascii="Times New Roman" w:hAnsi="Times New Roman" w:cs="Times New Roman"/>
                <w:sz w:val="28"/>
                <w:szCs w:val="28"/>
              </w:rPr>
            </w:pPr>
            <w:r w:rsidRPr="00A3252A">
              <w:rPr>
                <w:rFonts w:ascii="Times New Roman" w:hAnsi="Times New Roman" w:cs="Times New Roman"/>
                <w:sz w:val="28"/>
                <w:szCs w:val="28"/>
              </w:rPr>
              <w:t>Слет ШСП</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67 человек</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10000</w:t>
            </w:r>
          </w:p>
        </w:tc>
      </w:tr>
      <w:tr w:rsidR="00A3252A" w:rsidRPr="00A3252A" w:rsidTr="00A3252A">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color w:val="000000"/>
                <w:sz w:val="28"/>
                <w:szCs w:val="28"/>
                <w:shd w:val="clear" w:color="auto" w:fill="FFFFFF"/>
              </w:rPr>
              <w:t>03.06.2019</w:t>
            </w:r>
          </w:p>
        </w:tc>
        <w:tc>
          <w:tcPr>
            <w:tcW w:w="0" w:type="auto"/>
            <w:vAlign w:val="center"/>
          </w:tcPr>
          <w:p w:rsidR="00A3252A" w:rsidRPr="00A3252A" w:rsidRDefault="00A3252A" w:rsidP="00A3252A">
            <w:pPr>
              <w:rPr>
                <w:rFonts w:ascii="Times New Roman" w:hAnsi="Times New Roman" w:cs="Times New Roman"/>
                <w:sz w:val="28"/>
                <w:szCs w:val="28"/>
              </w:rPr>
            </w:pPr>
            <w:proofErr w:type="spellStart"/>
            <w:r w:rsidRPr="00A3252A">
              <w:rPr>
                <w:rFonts w:ascii="Times New Roman" w:hAnsi="Times New Roman" w:cs="Times New Roman"/>
                <w:sz w:val="28"/>
                <w:szCs w:val="28"/>
              </w:rPr>
              <w:t>Квест</w:t>
            </w:r>
            <w:proofErr w:type="spellEnd"/>
            <w:r w:rsidRPr="00A3252A">
              <w:rPr>
                <w:rFonts w:ascii="Times New Roman" w:hAnsi="Times New Roman" w:cs="Times New Roman"/>
                <w:sz w:val="28"/>
                <w:szCs w:val="28"/>
              </w:rPr>
              <w:t xml:space="preserve"> «Следствие ведут Знатоки»: правила поведения в общественных местах» (во время летних площадок)</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color w:val="000000"/>
                <w:sz w:val="28"/>
                <w:szCs w:val="28"/>
                <w:shd w:val="clear" w:color="auto" w:fill="FFFFFF"/>
              </w:rPr>
              <w:t xml:space="preserve">540 человек (83 </w:t>
            </w:r>
            <w:r w:rsidRPr="00A3252A">
              <w:rPr>
                <w:rFonts w:ascii="Times New Roman" w:hAnsi="Times New Roman" w:cs="Times New Roman"/>
                <w:sz w:val="28"/>
                <w:szCs w:val="28"/>
              </w:rPr>
              <w:t>детей учётных категорий</w:t>
            </w:r>
            <w:r w:rsidRPr="00A3252A">
              <w:rPr>
                <w:rFonts w:ascii="Times New Roman" w:hAnsi="Times New Roman" w:cs="Times New Roman"/>
                <w:color w:val="000000"/>
                <w:sz w:val="28"/>
                <w:szCs w:val="28"/>
                <w:shd w:val="clear" w:color="auto" w:fill="FFFFFF"/>
              </w:rPr>
              <w:t>)</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10000</w:t>
            </w:r>
          </w:p>
        </w:tc>
      </w:tr>
      <w:tr w:rsidR="00A3252A" w:rsidRPr="00A3252A" w:rsidTr="00A3252A">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color w:val="000000"/>
                <w:sz w:val="28"/>
                <w:szCs w:val="28"/>
                <w:shd w:val="clear" w:color="auto" w:fill="FFFFFF"/>
              </w:rPr>
              <w:t>19.10.2019</w:t>
            </w:r>
          </w:p>
        </w:tc>
        <w:tc>
          <w:tcPr>
            <w:tcW w:w="0" w:type="auto"/>
            <w:vAlign w:val="center"/>
          </w:tcPr>
          <w:p w:rsidR="00A3252A" w:rsidRPr="00A3252A" w:rsidRDefault="00A3252A" w:rsidP="00A3252A">
            <w:pPr>
              <w:rPr>
                <w:rFonts w:ascii="Times New Roman" w:hAnsi="Times New Roman" w:cs="Times New Roman"/>
                <w:sz w:val="28"/>
                <w:szCs w:val="28"/>
              </w:rPr>
            </w:pPr>
            <w:r w:rsidRPr="00A3252A">
              <w:rPr>
                <w:rFonts w:ascii="Times New Roman" w:hAnsi="Times New Roman" w:cs="Times New Roman"/>
                <w:sz w:val="28"/>
                <w:szCs w:val="28"/>
              </w:rPr>
              <w:t xml:space="preserve">Турнир юных правозащитников </w:t>
            </w:r>
            <w:r w:rsidRPr="00A3252A">
              <w:rPr>
                <w:rFonts w:ascii="Times New Roman" w:hAnsi="Times New Roman" w:cs="Times New Roman"/>
                <w:sz w:val="28"/>
                <w:szCs w:val="28"/>
              </w:rPr>
              <w:lastRenderedPageBreak/>
              <w:t>«Защита просит слова»</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color w:val="000000"/>
                <w:sz w:val="28"/>
                <w:szCs w:val="28"/>
                <w:shd w:val="clear" w:color="auto" w:fill="FFFFFF"/>
              </w:rPr>
              <w:lastRenderedPageBreak/>
              <w:t xml:space="preserve">45 человек (18 </w:t>
            </w:r>
            <w:r w:rsidRPr="00A3252A">
              <w:rPr>
                <w:rFonts w:ascii="Times New Roman" w:hAnsi="Times New Roman" w:cs="Times New Roman"/>
                <w:sz w:val="28"/>
                <w:szCs w:val="28"/>
              </w:rPr>
              <w:t xml:space="preserve">детей </w:t>
            </w:r>
            <w:r w:rsidRPr="00A3252A">
              <w:rPr>
                <w:rFonts w:ascii="Times New Roman" w:hAnsi="Times New Roman" w:cs="Times New Roman"/>
                <w:sz w:val="28"/>
                <w:szCs w:val="28"/>
              </w:rPr>
              <w:lastRenderedPageBreak/>
              <w:t>учётных категорий</w:t>
            </w:r>
            <w:r w:rsidRPr="00A3252A">
              <w:rPr>
                <w:rFonts w:ascii="Times New Roman" w:hAnsi="Times New Roman" w:cs="Times New Roman"/>
                <w:color w:val="000000"/>
                <w:sz w:val="28"/>
                <w:szCs w:val="28"/>
                <w:shd w:val="clear" w:color="auto" w:fill="FFFFFF"/>
              </w:rPr>
              <w:t>)</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lastRenderedPageBreak/>
              <w:t>10000</w:t>
            </w:r>
          </w:p>
        </w:tc>
      </w:tr>
      <w:tr w:rsidR="00A3252A" w:rsidRPr="00A3252A" w:rsidTr="00A3252A">
        <w:tc>
          <w:tcPr>
            <w:tcW w:w="0" w:type="auto"/>
            <w:shd w:val="clear" w:color="auto" w:fill="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color w:val="000000"/>
                <w:sz w:val="28"/>
                <w:szCs w:val="28"/>
                <w:shd w:val="clear" w:color="auto" w:fill="FFFFFF"/>
              </w:rPr>
              <w:t>05.12.2019</w:t>
            </w:r>
          </w:p>
        </w:tc>
        <w:tc>
          <w:tcPr>
            <w:tcW w:w="0" w:type="auto"/>
            <w:shd w:val="clear" w:color="auto" w:fill="auto"/>
            <w:vAlign w:val="center"/>
          </w:tcPr>
          <w:p w:rsidR="00A3252A" w:rsidRPr="00A3252A" w:rsidRDefault="00A3252A" w:rsidP="00A3252A">
            <w:pPr>
              <w:rPr>
                <w:rFonts w:ascii="Times New Roman" w:hAnsi="Times New Roman" w:cs="Times New Roman"/>
                <w:sz w:val="28"/>
                <w:szCs w:val="28"/>
              </w:rPr>
            </w:pPr>
            <w:proofErr w:type="spellStart"/>
            <w:r w:rsidRPr="00A3252A">
              <w:rPr>
                <w:rFonts w:ascii="Times New Roman" w:hAnsi="Times New Roman" w:cs="Times New Roman"/>
                <w:color w:val="000000"/>
                <w:sz w:val="28"/>
                <w:szCs w:val="28"/>
                <w:shd w:val="clear" w:color="auto" w:fill="FFFFFF"/>
              </w:rPr>
              <w:t>Квест</w:t>
            </w:r>
            <w:proofErr w:type="spellEnd"/>
            <w:r w:rsidRPr="00A3252A">
              <w:rPr>
                <w:rFonts w:ascii="Times New Roman" w:hAnsi="Times New Roman" w:cs="Times New Roman"/>
                <w:color w:val="000000"/>
                <w:sz w:val="28"/>
                <w:szCs w:val="28"/>
                <w:shd w:val="clear" w:color="auto" w:fill="FFFFFF"/>
              </w:rPr>
              <w:t xml:space="preserve"> «Тайна старого замка» для активных волонтеров Школьных служб примирения</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30 человек (</w:t>
            </w:r>
            <w:r w:rsidRPr="00A3252A">
              <w:rPr>
                <w:rFonts w:ascii="Times New Roman" w:hAnsi="Times New Roman" w:cs="Times New Roman"/>
                <w:color w:val="000000"/>
                <w:sz w:val="28"/>
                <w:szCs w:val="28"/>
                <w:shd w:val="clear" w:color="auto" w:fill="FFFFFF"/>
              </w:rPr>
              <w:t xml:space="preserve">2 </w:t>
            </w:r>
            <w:r w:rsidRPr="00A3252A">
              <w:rPr>
                <w:rFonts w:ascii="Times New Roman" w:hAnsi="Times New Roman" w:cs="Times New Roman"/>
                <w:sz w:val="28"/>
                <w:szCs w:val="28"/>
              </w:rPr>
              <w:t>ребенка учётных категорий)</w:t>
            </w:r>
          </w:p>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Предварительно 30 человек</w:t>
            </w:r>
          </w:p>
        </w:tc>
        <w:tc>
          <w:tcPr>
            <w:tcW w:w="0" w:type="auto"/>
            <w:shd w:val="clear" w:color="auto" w:fill="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10000</w:t>
            </w:r>
          </w:p>
        </w:tc>
      </w:tr>
      <w:tr w:rsidR="00A3252A" w:rsidRPr="00A3252A" w:rsidTr="00A3252A">
        <w:tc>
          <w:tcPr>
            <w:tcW w:w="0" w:type="auto"/>
            <w:shd w:val="clear" w:color="auto" w:fill="auto"/>
            <w:vAlign w:val="center"/>
          </w:tcPr>
          <w:p w:rsidR="00A3252A" w:rsidRPr="00A3252A" w:rsidRDefault="00A3252A" w:rsidP="00A3252A">
            <w:pPr>
              <w:jc w:val="center"/>
              <w:rPr>
                <w:rFonts w:ascii="Times New Roman" w:hAnsi="Times New Roman" w:cs="Times New Roman"/>
                <w:color w:val="000000"/>
                <w:sz w:val="28"/>
                <w:szCs w:val="28"/>
                <w:shd w:val="clear" w:color="auto" w:fill="FFFFFF"/>
              </w:rPr>
            </w:pPr>
            <w:r w:rsidRPr="00A3252A">
              <w:rPr>
                <w:rFonts w:ascii="Times New Roman" w:hAnsi="Times New Roman" w:cs="Times New Roman"/>
                <w:color w:val="000000"/>
                <w:sz w:val="28"/>
                <w:szCs w:val="28"/>
                <w:shd w:val="clear" w:color="auto" w:fill="FFFFFF"/>
              </w:rPr>
              <w:t>14.12.2019</w:t>
            </w:r>
          </w:p>
        </w:tc>
        <w:tc>
          <w:tcPr>
            <w:tcW w:w="0" w:type="auto"/>
            <w:shd w:val="clear" w:color="auto" w:fill="auto"/>
            <w:vAlign w:val="center"/>
          </w:tcPr>
          <w:p w:rsidR="00A3252A" w:rsidRPr="00A3252A" w:rsidRDefault="00A3252A" w:rsidP="00A3252A">
            <w:pPr>
              <w:rPr>
                <w:rFonts w:ascii="Times New Roman" w:hAnsi="Times New Roman" w:cs="Times New Roman"/>
                <w:color w:val="000000"/>
                <w:sz w:val="28"/>
                <w:szCs w:val="28"/>
                <w:shd w:val="clear" w:color="auto" w:fill="FFFFFF"/>
              </w:rPr>
            </w:pPr>
            <w:r w:rsidRPr="00A3252A">
              <w:rPr>
                <w:rFonts w:ascii="Times New Roman" w:hAnsi="Times New Roman" w:cs="Times New Roman"/>
                <w:color w:val="000000"/>
                <w:sz w:val="28"/>
                <w:szCs w:val="28"/>
                <w:shd w:val="clear" w:color="auto" w:fill="FFFFFF"/>
              </w:rPr>
              <w:t>Слет РДШ</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Предварительно 110 человек (20 человек учетных категорий)</w:t>
            </w:r>
          </w:p>
        </w:tc>
        <w:tc>
          <w:tcPr>
            <w:tcW w:w="0" w:type="auto"/>
            <w:shd w:val="clear" w:color="auto" w:fill="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10000</w:t>
            </w:r>
          </w:p>
        </w:tc>
      </w:tr>
      <w:tr w:rsidR="00A3252A" w:rsidRPr="00A3252A" w:rsidTr="00A3252A">
        <w:tc>
          <w:tcPr>
            <w:tcW w:w="0" w:type="auto"/>
            <w:gridSpan w:val="3"/>
            <w:shd w:val="clear" w:color="auto" w:fill="auto"/>
            <w:vAlign w:val="center"/>
          </w:tcPr>
          <w:p w:rsidR="00A3252A" w:rsidRPr="00A3252A" w:rsidRDefault="00A3252A" w:rsidP="00A3252A">
            <w:pPr>
              <w:jc w:val="right"/>
              <w:rPr>
                <w:rFonts w:ascii="Times New Roman" w:hAnsi="Times New Roman" w:cs="Times New Roman"/>
                <w:sz w:val="28"/>
                <w:szCs w:val="28"/>
              </w:rPr>
            </w:pPr>
            <w:r w:rsidRPr="00A3252A">
              <w:rPr>
                <w:rFonts w:ascii="Times New Roman" w:hAnsi="Times New Roman" w:cs="Times New Roman"/>
                <w:b/>
                <w:sz w:val="28"/>
                <w:szCs w:val="28"/>
              </w:rPr>
              <w:t>ИТОГО</w:t>
            </w:r>
          </w:p>
        </w:tc>
        <w:tc>
          <w:tcPr>
            <w:tcW w:w="0" w:type="auto"/>
            <w:shd w:val="clear" w:color="auto" w:fill="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50000</w:t>
            </w:r>
          </w:p>
        </w:tc>
      </w:tr>
    </w:tbl>
    <w:p w:rsidR="00A3252A" w:rsidRPr="00A3252A" w:rsidRDefault="00A3252A" w:rsidP="00A3252A">
      <w:pPr>
        <w:pStyle w:val="a5"/>
        <w:ind w:firstLine="708"/>
        <w:jc w:val="both"/>
        <w:rPr>
          <w:rFonts w:ascii="Times New Roman" w:hAnsi="Times New Roman" w:cs="Times New Roman"/>
          <w:sz w:val="28"/>
          <w:szCs w:val="28"/>
        </w:rPr>
      </w:pP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eastAsia="Calibri" w:hAnsi="Times New Roman" w:cs="Times New Roman"/>
          <w:sz w:val="28"/>
          <w:szCs w:val="28"/>
        </w:rPr>
        <w:t xml:space="preserve">В целях </w:t>
      </w:r>
      <w:r w:rsidRPr="00A3252A">
        <w:rPr>
          <w:rFonts w:ascii="Times New Roman" w:hAnsi="Times New Roman" w:cs="Times New Roman"/>
          <w:sz w:val="28"/>
          <w:szCs w:val="28"/>
        </w:rPr>
        <w:t xml:space="preserve">предупреждения правонарушений и безнадзорности несовершеннолетних на территории </w:t>
      </w:r>
      <w:proofErr w:type="spellStart"/>
      <w:r w:rsidRPr="00A3252A">
        <w:rPr>
          <w:rFonts w:ascii="Times New Roman" w:hAnsi="Times New Roman" w:cs="Times New Roman"/>
          <w:sz w:val="28"/>
          <w:szCs w:val="28"/>
        </w:rPr>
        <w:t>Лысьвенского</w:t>
      </w:r>
      <w:proofErr w:type="spellEnd"/>
      <w:r w:rsidRPr="00A3252A">
        <w:rPr>
          <w:rFonts w:ascii="Times New Roman" w:hAnsi="Times New Roman" w:cs="Times New Roman"/>
          <w:sz w:val="28"/>
          <w:szCs w:val="28"/>
        </w:rPr>
        <w:t xml:space="preserve"> городского округа,</w:t>
      </w:r>
      <w:r w:rsidRPr="00A3252A">
        <w:rPr>
          <w:rFonts w:ascii="Times New Roman" w:eastAsia="Calibri" w:hAnsi="Times New Roman" w:cs="Times New Roman"/>
          <w:sz w:val="28"/>
          <w:szCs w:val="28"/>
        </w:rPr>
        <w:t xml:space="preserve"> педагогами всех образовательных организаций были осуществлены выходы по месту проживания детей. </w:t>
      </w:r>
      <w:r w:rsidRPr="00A3252A">
        <w:rPr>
          <w:rFonts w:ascii="Times New Roman" w:hAnsi="Times New Roman" w:cs="Times New Roman"/>
          <w:sz w:val="28"/>
          <w:szCs w:val="28"/>
        </w:rPr>
        <w:t xml:space="preserve">В соответствии с приказом начальника Управления образования № 317/01-08 от 02.09.2019 г. в период с 05 по 22 сентября 2019 года в образовательных организациях </w:t>
      </w:r>
      <w:proofErr w:type="spellStart"/>
      <w:r w:rsidRPr="00A3252A">
        <w:rPr>
          <w:rFonts w:ascii="Times New Roman" w:hAnsi="Times New Roman" w:cs="Times New Roman"/>
          <w:sz w:val="28"/>
          <w:szCs w:val="28"/>
        </w:rPr>
        <w:t>Лысьвенского</w:t>
      </w:r>
      <w:proofErr w:type="spellEnd"/>
      <w:r w:rsidRPr="00A3252A">
        <w:rPr>
          <w:rFonts w:ascii="Times New Roman" w:hAnsi="Times New Roman" w:cs="Times New Roman"/>
          <w:sz w:val="28"/>
          <w:szCs w:val="28"/>
        </w:rPr>
        <w:t xml:space="preserve"> городского округа прошел рейд «Осень - 2019».   В ходе рейда было посещено по месту жительства </w:t>
      </w:r>
      <w:r w:rsidRPr="00A3252A">
        <w:rPr>
          <w:rFonts w:ascii="Times New Roman" w:hAnsi="Times New Roman" w:cs="Times New Roman"/>
          <w:b/>
          <w:i/>
          <w:sz w:val="28"/>
          <w:szCs w:val="28"/>
        </w:rPr>
        <w:t xml:space="preserve">1088 </w:t>
      </w:r>
      <w:r w:rsidRPr="00A3252A">
        <w:rPr>
          <w:rFonts w:ascii="Times New Roman" w:hAnsi="Times New Roman" w:cs="Times New Roman"/>
          <w:sz w:val="28"/>
          <w:szCs w:val="28"/>
        </w:rPr>
        <w:t xml:space="preserve">несовершеннолетних, в том числе состоящих на учете СОП - </w:t>
      </w:r>
      <w:r w:rsidRPr="00A3252A">
        <w:rPr>
          <w:rFonts w:ascii="Times New Roman" w:hAnsi="Times New Roman" w:cs="Times New Roman"/>
          <w:b/>
          <w:i/>
          <w:sz w:val="28"/>
          <w:szCs w:val="28"/>
        </w:rPr>
        <w:t>143</w:t>
      </w:r>
      <w:r w:rsidRPr="00A3252A">
        <w:rPr>
          <w:rFonts w:ascii="Times New Roman" w:hAnsi="Times New Roman" w:cs="Times New Roman"/>
          <w:sz w:val="28"/>
          <w:szCs w:val="28"/>
        </w:rPr>
        <w:t xml:space="preserve">. Категории проверенных детей, семей: СОП, группа риска, опекаемые, малоимущие, малоимущие многодетные, неполные семьи, дети, проживающие отдельно от родителей. </w:t>
      </w: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 xml:space="preserve">Помимо педагогов образовательных организаций в рейде приняли участие инспекторы ОДН ОМВД России по ЛГО, родительский актив, специалисты </w:t>
      </w:r>
      <w:proofErr w:type="spellStart"/>
      <w:r w:rsidRPr="00A3252A">
        <w:rPr>
          <w:rFonts w:ascii="Times New Roman" w:hAnsi="Times New Roman" w:cs="Times New Roman"/>
          <w:sz w:val="28"/>
          <w:szCs w:val="28"/>
        </w:rPr>
        <w:t>КДНиЗП</w:t>
      </w:r>
      <w:proofErr w:type="spellEnd"/>
      <w:r w:rsidRPr="00A3252A">
        <w:rPr>
          <w:rFonts w:ascii="Times New Roman" w:hAnsi="Times New Roman" w:cs="Times New Roman"/>
          <w:sz w:val="28"/>
          <w:szCs w:val="28"/>
        </w:rPr>
        <w:t>, медицинские работники, специалисты ТУ МСР ЛГО, специалисты Чусовского филиала ГБУПК «ЦППМСП», специалисты ООО «Менеджмент-</w:t>
      </w:r>
      <w:proofErr w:type="spellStart"/>
      <w:r w:rsidRPr="00A3252A">
        <w:rPr>
          <w:rFonts w:ascii="Times New Roman" w:hAnsi="Times New Roman" w:cs="Times New Roman"/>
          <w:sz w:val="28"/>
          <w:szCs w:val="28"/>
        </w:rPr>
        <w:t>Кансалтинг</w:t>
      </w:r>
      <w:proofErr w:type="spellEnd"/>
      <w:r w:rsidRPr="00A3252A">
        <w:rPr>
          <w:rFonts w:ascii="Times New Roman" w:hAnsi="Times New Roman" w:cs="Times New Roman"/>
          <w:sz w:val="28"/>
          <w:szCs w:val="28"/>
        </w:rPr>
        <w:t>», специалисты ГКУ ПК СО «ЦПД».</w:t>
      </w:r>
    </w:p>
    <w:p w:rsidR="00A3252A" w:rsidRPr="00A3252A" w:rsidRDefault="00A3252A" w:rsidP="00A3252A">
      <w:pPr>
        <w:pStyle w:val="ConsNormal"/>
        <w:widowControl/>
        <w:ind w:firstLine="567"/>
        <w:jc w:val="both"/>
        <w:rPr>
          <w:rFonts w:ascii="Times New Roman" w:hAnsi="Times New Roman"/>
          <w:sz w:val="28"/>
          <w:szCs w:val="28"/>
        </w:rPr>
      </w:pPr>
      <w:r w:rsidRPr="00A3252A">
        <w:rPr>
          <w:rFonts w:ascii="Times New Roman" w:hAnsi="Times New Roman"/>
          <w:sz w:val="28"/>
          <w:szCs w:val="28"/>
        </w:rPr>
        <w:t xml:space="preserve">В соответствии с приказами Министерства образования и науки Пермского края в </w:t>
      </w:r>
      <w:proofErr w:type="spellStart"/>
      <w:r w:rsidRPr="00A3252A">
        <w:rPr>
          <w:rFonts w:ascii="Times New Roman" w:hAnsi="Times New Roman"/>
          <w:sz w:val="28"/>
          <w:szCs w:val="28"/>
        </w:rPr>
        <w:t>Лысьвенском</w:t>
      </w:r>
      <w:proofErr w:type="spellEnd"/>
      <w:r w:rsidRPr="00A3252A">
        <w:rPr>
          <w:rFonts w:ascii="Times New Roman" w:hAnsi="Times New Roman"/>
          <w:sz w:val="28"/>
          <w:szCs w:val="28"/>
        </w:rPr>
        <w:t xml:space="preserve"> городском округе были проведены социально-психологические тестирования обучающихся 7-11 классов общеобразовательных организаций в 2018-2019 и 2019-2020 учебных годах.</w:t>
      </w:r>
    </w:p>
    <w:p w:rsidR="00A3252A" w:rsidRPr="00A3252A" w:rsidRDefault="00A3252A" w:rsidP="00A3252A">
      <w:pPr>
        <w:pStyle w:val="ConsNormal"/>
        <w:widowControl/>
        <w:ind w:firstLine="567"/>
        <w:jc w:val="both"/>
        <w:rPr>
          <w:rFonts w:ascii="Times New Roman" w:hAnsi="Times New Roman"/>
          <w:sz w:val="28"/>
          <w:szCs w:val="28"/>
        </w:rPr>
      </w:pPr>
      <w:r w:rsidRPr="00A3252A">
        <w:rPr>
          <w:rFonts w:ascii="Times New Roman" w:hAnsi="Times New Roman"/>
          <w:sz w:val="28"/>
          <w:szCs w:val="28"/>
        </w:rPr>
        <w:t>С 16 по 21 декабря 2019 года в 7 образовательных организациях (по 18 адресам) было проведено социально-психологическое тестирование обучающихся 7-11-х классов на предмет употребления ПАВ. Тестированию подлежало 2671 обучающийся, приняло участие – 2263 (85%).</w:t>
      </w:r>
    </w:p>
    <w:p w:rsidR="00A3252A" w:rsidRPr="00A3252A" w:rsidRDefault="00A3252A" w:rsidP="00A3252A">
      <w:pPr>
        <w:pStyle w:val="ConsNormal"/>
        <w:widowControl/>
        <w:ind w:firstLine="0"/>
        <w:jc w:val="center"/>
        <w:rPr>
          <w:rFonts w:ascii="Times New Roman" w:hAnsi="Times New Roman"/>
          <w:sz w:val="28"/>
          <w:szCs w:val="28"/>
        </w:rPr>
      </w:pPr>
    </w:p>
    <w:p w:rsidR="00A3252A" w:rsidRPr="00A3252A" w:rsidRDefault="00A3252A" w:rsidP="00A3252A">
      <w:pPr>
        <w:pStyle w:val="ConsNormal"/>
        <w:widowControl/>
        <w:ind w:firstLine="0"/>
        <w:jc w:val="center"/>
        <w:rPr>
          <w:rFonts w:ascii="Times New Roman" w:hAnsi="Times New Roman"/>
          <w:sz w:val="28"/>
          <w:szCs w:val="28"/>
        </w:rPr>
      </w:pPr>
      <w:r w:rsidRPr="00A3252A">
        <w:rPr>
          <w:rFonts w:ascii="Times New Roman" w:hAnsi="Times New Roman"/>
          <w:sz w:val="28"/>
          <w:szCs w:val="28"/>
        </w:rPr>
        <w:t>Результаты проведенного тестирования</w:t>
      </w:r>
    </w:p>
    <w:tbl>
      <w:tblPr>
        <w:tblStyle w:val="ac"/>
        <w:tblW w:w="0" w:type="auto"/>
        <w:tblLook w:val="04A0" w:firstRow="1" w:lastRow="0" w:firstColumn="1" w:lastColumn="0" w:noHBand="0" w:noVBand="1"/>
      </w:tblPr>
      <w:tblGrid>
        <w:gridCol w:w="6345"/>
        <w:gridCol w:w="1985"/>
        <w:gridCol w:w="1808"/>
      </w:tblGrid>
      <w:tr w:rsidR="00A3252A" w:rsidRPr="00A3252A" w:rsidTr="00A3252A">
        <w:tc>
          <w:tcPr>
            <w:tcW w:w="6345" w:type="dxa"/>
          </w:tcPr>
          <w:p w:rsidR="00A3252A" w:rsidRPr="00A3252A" w:rsidRDefault="00A3252A" w:rsidP="00A3252A">
            <w:pPr>
              <w:pStyle w:val="ConsNormal"/>
              <w:widowControl/>
              <w:ind w:firstLine="0"/>
              <w:jc w:val="center"/>
              <w:rPr>
                <w:rFonts w:ascii="Times New Roman" w:hAnsi="Times New Roman"/>
                <w:b/>
                <w:i/>
                <w:sz w:val="28"/>
                <w:szCs w:val="28"/>
              </w:rPr>
            </w:pPr>
            <w:r w:rsidRPr="00A3252A">
              <w:rPr>
                <w:rFonts w:ascii="Times New Roman" w:hAnsi="Times New Roman"/>
                <w:b/>
                <w:i/>
                <w:sz w:val="28"/>
                <w:szCs w:val="28"/>
              </w:rPr>
              <w:t>Год</w:t>
            </w:r>
          </w:p>
        </w:tc>
        <w:tc>
          <w:tcPr>
            <w:tcW w:w="1985" w:type="dxa"/>
          </w:tcPr>
          <w:p w:rsidR="00A3252A" w:rsidRPr="00A3252A" w:rsidRDefault="00A3252A" w:rsidP="00A3252A">
            <w:pPr>
              <w:pStyle w:val="ConsNormal"/>
              <w:widowControl/>
              <w:ind w:firstLine="0"/>
              <w:jc w:val="center"/>
              <w:rPr>
                <w:rFonts w:ascii="Times New Roman" w:hAnsi="Times New Roman"/>
                <w:b/>
                <w:i/>
                <w:sz w:val="28"/>
                <w:szCs w:val="28"/>
              </w:rPr>
            </w:pPr>
            <w:r w:rsidRPr="00A3252A">
              <w:rPr>
                <w:rFonts w:ascii="Times New Roman" w:hAnsi="Times New Roman"/>
                <w:b/>
                <w:i/>
                <w:sz w:val="28"/>
                <w:szCs w:val="28"/>
              </w:rPr>
              <w:t>2018</w:t>
            </w:r>
          </w:p>
        </w:tc>
        <w:tc>
          <w:tcPr>
            <w:tcW w:w="1808" w:type="dxa"/>
          </w:tcPr>
          <w:p w:rsidR="00A3252A" w:rsidRPr="00A3252A" w:rsidRDefault="00A3252A" w:rsidP="00A3252A">
            <w:pPr>
              <w:pStyle w:val="ConsNormal"/>
              <w:widowControl/>
              <w:ind w:firstLine="0"/>
              <w:jc w:val="center"/>
              <w:rPr>
                <w:rFonts w:ascii="Times New Roman" w:hAnsi="Times New Roman"/>
                <w:b/>
                <w:i/>
                <w:sz w:val="28"/>
                <w:szCs w:val="28"/>
              </w:rPr>
            </w:pPr>
            <w:r w:rsidRPr="00A3252A">
              <w:rPr>
                <w:rFonts w:ascii="Times New Roman" w:hAnsi="Times New Roman"/>
                <w:b/>
                <w:i/>
                <w:sz w:val="28"/>
                <w:szCs w:val="28"/>
              </w:rPr>
              <w:t>2019</w:t>
            </w:r>
          </w:p>
        </w:tc>
      </w:tr>
      <w:tr w:rsidR="00A3252A" w:rsidRPr="00A3252A" w:rsidTr="00A3252A">
        <w:tc>
          <w:tcPr>
            <w:tcW w:w="6345" w:type="dxa"/>
          </w:tcPr>
          <w:p w:rsidR="00A3252A" w:rsidRPr="00A3252A" w:rsidRDefault="00A3252A" w:rsidP="00A3252A">
            <w:pPr>
              <w:pStyle w:val="ConsNormal"/>
              <w:widowControl/>
              <w:ind w:firstLine="0"/>
              <w:rPr>
                <w:rFonts w:ascii="Times New Roman" w:hAnsi="Times New Roman"/>
                <w:sz w:val="28"/>
                <w:szCs w:val="28"/>
              </w:rPr>
            </w:pPr>
            <w:r w:rsidRPr="00A3252A">
              <w:rPr>
                <w:rFonts w:ascii="Times New Roman" w:hAnsi="Times New Roman"/>
                <w:sz w:val="28"/>
                <w:szCs w:val="28"/>
              </w:rPr>
              <w:t>Численность протестированных обучающихся</w:t>
            </w:r>
          </w:p>
        </w:tc>
        <w:tc>
          <w:tcPr>
            <w:tcW w:w="1985" w:type="dxa"/>
          </w:tcPr>
          <w:p w:rsidR="00A3252A" w:rsidRPr="00A3252A" w:rsidRDefault="00A3252A" w:rsidP="00A3252A">
            <w:pPr>
              <w:pStyle w:val="ConsNormal"/>
              <w:widowControl/>
              <w:ind w:firstLine="0"/>
              <w:jc w:val="center"/>
              <w:rPr>
                <w:rFonts w:ascii="Times New Roman" w:hAnsi="Times New Roman"/>
                <w:sz w:val="28"/>
                <w:szCs w:val="28"/>
              </w:rPr>
            </w:pPr>
            <w:r w:rsidRPr="00A3252A">
              <w:rPr>
                <w:rFonts w:ascii="Times New Roman" w:hAnsi="Times New Roman"/>
                <w:sz w:val="28"/>
                <w:szCs w:val="28"/>
              </w:rPr>
              <w:t>1976</w:t>
            </w:r>
          </w:p>
        </w:tc>
        <w:tc>
          <w:tcPr>
            <w:tcW w:w="1808" w:type="dxa"/>
          </w:tcPr>
          <w:p w:rsidR="00A3252A" w:rsidRPr="00A3252A" w:rsidRDefault="00A3252A" w:rsidP="00A3252A">
            <w:pPr>
              <w:pStyle w:val="ConsNormal"/>
              <w:widowControl/>
              <w:ind w:firstLine="0"/>
              <w:jc w:val="center"/>
              <w:rPr>
                <w:rFonts w:ascii="Times New Roman" w:hAnsi="Times New Roman"/>
                <w:sz w:val="28"/>
                <w:szCs w:val="28"/>
              </w:rPr>
            </w:pPr>
            <w:r w:rsidRPr="00A3252A">
              <w:rPr>
                <w:rFonts w:ascii="Times New Roman" w:hAnsi="Times New Roman"/>
                <w:sz w:val="28"/>
                <w:szCs w:val="28"/>
              </w:rPr>
              <w:t>2263</w:t>
            </w:r>
          </w:p>
        </w:tc>
      </w:tr>
      <w:tr w:rsidR="00A3252A" w:rsidRPr="00A3252A" w:rsidTr="00A3252A">
        <w:tc>
          <w:tcPr>
            <w:tcW w:w="6345" w:type="dxa"/>
          </w:tcPr>
          <w:p w:rsidR="00A3252A" w:rsidRPr="00A3252A" w:rsidRDefault="00A3252A" w:rsidP="00A3252A">
            <w:pPr>
              <w:pStyle w:val="ConsNormal"/>
              <w:widowControl/>
              <w:ind w:firstLine="0"/>
              <w:rPr>
                <w:rFonts w:ascii="Times New Roman" w:hAnsi="Times New Roman"/>
                <w:sz w:val="28"/>
                <w:szCs w:val="28"/>
              </w:rPr>
            </w:pPr>
            <w:r w:rsidRPr="00A3252A">
              <w:rPr>
                <w:rFonts w:ascii="Times New Roman" w:hAnsi="Times New Roman"/>
                <w:sz w:val="28"/>
                <w:szCs w:val="28"/>
              </w:rPr>
              <w:t>Количество обучающихся с высоким риском</w:t>
            </w:r>
          </w:p>
        </w:tc>
        <w:tc>
          <w:tcPr>
            <w:tcW w:w="1985" w:type="dxa"/>
          </w:tcPr>
          <w:p w:rsidR="00A3252A" w:rsidRPr="00A3252A" w:rsidRDefault="00A3252A" w:rsidP="00A3252A">
            <w:pPr>
              <w:pStyle w:val="ConsNormal"/>
              <w:widowControl/>
              <w:ind w:firstLine="0"/>
              <w:jc w:val="center"/>
              <w:rPr>
                <w:rFonts w:ascii="Times New Roman" w:hAnsi="Times New Roman"/>
                <w:sz w:val="28"/>
                <w:szCs w:val="28"/>
              </w:rPr>
            </w:pPr>
            <w:r w:rsidRPr="00A3252A">
              <w:rPr>
                <w:rFonts w:ascii="Times New Roman" w:hAnsi="Times New Roman"/>
                <w:sz w:val="28"/>
                <w:szCs w:val="28"/>
              </w:rPr>
              <w:t>229</w:t>
            </w:r>
          </w:p>
        </w:tc>
        <w:tc>
          <w:tcPr>
            <w:tcW w:w="1808" w:type="dxa"/>
          </w:tcPr>
          <w:p w:rsidR="00A3252A" w:rsidRPr="00A3252A" w:rsidRDefault="00A3252A" w:rsidP="00A3252A">
            <w:pPr>
              <w:pStyle w:val="ConsNormal"/>
              <w:widowControl/>
              <w:ind w:firstLine="0"/>
              <w:jc w:val="center"/>
              <w:rPr>
                <w:rFonts w:ascii="Times New Roman" w:hAnsi="Times New Roman"/>
                <w:sz w:val="28"/>
                <w:szCs w:val="28"/>
              </w:rPr>
            </w:pPr>
            <w:r w:rsidRPr="00A3252A">
              <w:rPr>
                <w:rFonts w:ascii="Times New Roman" w:hAnsi="Times New Roman"/>
                <w:sz w:val="28"/>
                <w:szCs w:val="28"/>
              </w:rPr>
              <w:t>110</w:t>
            </w:r>
          </w:p>
        </w:tc>
      </w:tr>
      <w:tr w:rsidR="00A3252A" w:rsidRPr="00A3252A" w:rsidTr="00A3252A">
        <w:tc>
          <w:tcPr>
            <w:tcW w:w="6345" w:type="dxa"/>
          </w:tcPr>
          <w:p w:rsidR="00A3252A" w:rsidRPr="00A3252A" w:rsidRDefault="00A3252A" w:rsidP="00A3252A">
            <w:pPr>
              <w:pStyle w:val="ConsNormal"/>
              <w:widowControl/>
              <w:ind w:firstLine="0"/>
              <w:rPr>
                <w:rFonts w:ascii="Times New Roman" w:hAnsi="Times New Roman"/>
                <w:sz w:val="28"/>
                <w:szCs w:val="28"/>
              </w:rPr>
            </w:pPr>
            <w:r w:rsidRPr="00A3252A">
              <w:rPr>
                <w:rFonts w:ascii="Times New Roman" w:hAnsi="Times New Roman"/>
                <w:sz w:val="28"/>
                <w:szCs w:val="28"/>
              </w:rPr>
              <w:t>% высокого риска</w:t>
            </w:r>
          </w:p>
        </w:tc>
        <w:tc>
          <w:tcPr>
            <w:tcW w:w="1985" w:type="dxa"/>
          </w:tcPr>
          <w:p w:rsidR="00A3252A" w:rsidRPr="00A3252A" w:rsidRDefault="00A3252A" w:rsidP="00A3252A">
            <w:pPr>
              <w:pStyle w:val="ConsNormal"/>
              <w:widowControl/>
              <w:ind w:firstLine="0"/>
              <w:jc w:val="center"/>
              <w:rPr>
                <w:rFonts w:ascii="Times New Roman" w:hAnsi="Times New Roman"/>
                <w:sz w:val="28"/>
                <w:szCs w:val="28"/>
              </w:rPr>
            </w:pPr>
            <w:r w:rsidRPr="00A3252A">
              <w:rPr>
                <w:rFonts w:ascii="Times New Roman" w:hAnsi="Times New Roman"/>
                <w:sz w:val="28"/>
                <w:szCs w:val="28"/>
              </w:rPr>
              <w:t>11,6%</w:t>
            </w:r>
          </w:p>
        </w:tc>
        <w:tc>
          <w:tcPr>
            <w:tcW w:w="1808" w:type="dxa"/>
          </w:tcPr>
          <w:p w:rsidR="00A3252A" w:rsidRPr="00A3252A" w:rsidRDefault="00A3252A" w:rsidP="00A3252A">
            <w:pPr>
              <w:pStyle w:val="ConsNormal"/>
              <w:widowControl/>
              <w:ind w:firstLine="0"/>
              <w:jc w:val="center"/>
              <w:rPr>
                <w:rFonts w:ascii="Times New Roman" w:hAnsi="Times New Roman"/>
                <w:sz w:val="28"/>
                <w:szCs w:val="28"/>
              </w:rPr>
            </w:pPr>
            <w:r w:rsidRPr="00A3252A">
              <w:rPr>
                <w:rFonts w:ascii="Times New Roman" w:hAnsi="Times New Roman"/>
                <w:sz w:val="28"/>
                <w:szCs w:val="28"/>
              </w:rPr>
              <w:t>4,8%</w:t>
            </w:r>
          </w:p>
        </w:tc>
      </w:tr>
    </w:tbl>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 xml:space="preserve">Данные по тестированию были проанализированы. </w:t>
      </w:r>
    </w:p>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lastRenderedPageBreak/>
        <w:t>Обучающиеся употребившие алкоголь</w:t>
      </w:r>
    </w:p>
    <w:tbl>
      <w:tblPr>
        <w:tblStyle w:val="ac"/>
        <w:tblW w:w="0" w:type="auto"/>
        <w:tblLook w:val="04A0" w:firstRow="1" w:lastRow="0" w:firstColumn="1" w:lastColumn="0" w:noHBand="0" w:noVBand="1"/>
      </w:tblPr>
      <w:tblGrid>
        <w:gridCol w:w="3379"/>
        <w:gridCol w:w="3379"/>
        <w:gridCol w:w="3380"/>
      </w:tblGrid>
      <w:tr w:rsidR="00A3252A" w:rsidRPr="00A3252A" w:rsidTr="00A3252A">
        <w:tc>
          <w:tcPr>
            <w:tcW w:w="3379" w:type="dxa"/>
          </w:tcPr>
          <w:p w:rsidR="00A3252A" w:rsidRPr="00A3252A" w:rsidRDefault="00A3252A" w:rsidP="00A3252A">
            <w:pPr>
              <w:jc w:val="both"/>
              <w:rPr>
                <w:rFonts w:ascii="Times New Roman" w:hAnsi="Times New Roman" w:cs="Times New Roman"/>
                <w:sz w:val="28"/>
                <w:szCs w:val="28"/>
              </w:rPr>
            </w:pPr>
          </w:p>
        </w:tc>
        <w:tc>
          <w:tcPr>
            <w:tcW w:w="3379" w:type="dxa"/>
          </w:tcPr>
          <w:p w:rsidR="00A3252A" w:rsidRPr="00A3252A" w:rsidRDefault="00A3252A" w:rsidP="00A3252A">
            <w:pPr>
              <w:jc w:val="center"/>
              <w:rPr>
                <w:rFonts w:ascii="Times New Roman" w:hAnsi="Times New Roman" w:cs="Times New Roman"/>
                <w:b/>
                <w:i/>
                <w:sz w:val="28"/>
                <w:szCs w:val="28"/>
              </w:rPr>
            </w:pPr>
            <w:r w:rsidRPr="00A3252A">
              <w:rPr>
                <w:rFonts w:ascii="Times New Roman" w:hAnsi="Times New Roman" w:cs="Times New Roman"/>
                <w:b/>
                <w:i/>
                <w:sz w:val="28"/>
                <w:szCs w:val="28"/>
              </w:rPr>
              <w:t>2019 год</w:t>
            </w:r>
          </w:p>
        </w:tc>
        <w:tc>
          <w:tcPr>
            <w:tcW w:w="3380" w:type="dxa"/>
          </w:tcPr>
          <w:p w:rsidR="00A3252A" w:rsidRPr="00A3252A" w:rsidRDefault="00A3252A" w:rsidP="00A3252A">
            <w:pPr>
              <w:jc w:val="center"/>
              <w:rPr>
                <w:rFonts w:ascii="Times New Roman" w:hAnsi="Times New Roman" w:cs="Times New Roman"/>
                <w:b/>
                <w:i/>
                <w:sz w:val="28"/>
                <w:szCs w:val="28"/>
              </w:rPr>
            </w:pPr>
            <w:r w:rsidRPr="00A3252A">
              <w:rPr>
                <w:rFonts w:ascii="Times New Roman" w:hAnsi="Times New Roman" w:cs="Times New Roman"/>
                <w:b/>
                <w:i/>
                <w:sz w:val="28"/>
                <w:szCs w:val="28"/>
              </w:rPr>
              <w:t>2020 год</w:t>
            </w:r>
          </w:p>
        </w:tc>
      </w:tr>
      <w:tr w:rsidR="00A3252A" w:rsidRPr="00A3252A" w:rsidTr="00A3252A">
        <w:tc>
          <w:tcPr>
            <w:tcW w:w="3379" w:type="dxa"/>
          </w:tcPr>
          <w:p w:rsidR="00A3252A" w:rsidRPr="00A3252A" w:rsidRDefault="00A3252A" w:rsidP="00A3252A">
            <w:pPr>
              <w:jc w:val="both"/>
              <w:rPr>
                <w:rFonts w:ascii="Times New Roman" w:hAnsi="Times New Roman" w:cs="Times New Roman"/>
                <w:sz w:val="28"/>
                <w:szCs w:val="28"/>
              </w:rPr>
            </w:pPr>
            <w:r w:rsidRPr="00A3252A">
              <w:rPr>
                <w:rFonts w:ascii="Times New Roman" w:hAnsi="Times New Roman" w:cs="Times New Roman"/>
                <w:sz w:val="28"/>
                <w:szCs w:val="28"/>
              </w:rPr>
              <w:t>Количество</w:t>
            </w:r>
          </w:p>
        </w:tc>
        <w:tc>
          <w:tcPr>
            <w:tcW w:w="3379" w:type="dxa"/>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68</w:t>
            </w:r>
          </w:p>
        </w:tc>
        <w:tc>
          <w:tcPr>
            <w:tcW w:w="3380" w:type="dxa"/>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20</w:t>
            </w:r>
          </w:p>
        </w:tc>
      </w:tr>
    </w:tbl>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Обучающиеся употребившие наркотические вещества</w:t>
      </w:r>
    </w:p>
    <w:tbl>
      <w:tblPr>
        <w:tblStyle w:val="ac"/>
        <w:tblW w:w="0" w:type="auto"/>
        <w:tblLook w:val="04A0" w:firstRow="1" w:lastRow="0" w:firstColumn="1" w:lastColumn="0" w:noHBand="0" w:noVBand="1"/>
      </w:tblPr>
      <w:tblGrid>
        <w:gridCol w:w="3379"/>
        <w:gridCol w:w="3379"/>
        <w:gridCol w:w="3380"/>
      </w:tblGrid>
      <w:tr w:rsidR="00A3252A" w:rsidRPr="00A3252A" w:rsidTr="00A3252A">
        <w:tc>
          <w:tcPr>
            <w:tcW w:w="3379" w:type="dxa"/>
          </w:tcPr>
          <w:p w:rsidR="00A3252A" w:rsidRPr="00A3252A" w:rsidRDefault="00A3252A" w:rsidP="00A3252A">
            <w:pPr>
              <w:jc w:val="both"/>
              <w:rPr>
                <w:rFonts w:ascii="Times New Roman" w:hAnsi="Times New Roman" w:cs="Times New Roman"/>
                <w:sz w:val="28"/>
                <w:szCs w:val="28"/>
              </w:rPr>
            </w:pPr>
          </w:p>
        </w:tc>
        <w:tc>
          <w:tcPr>
            <w:tcW w:w="3379" w:type="dxa"/>
          </w:tcPr>
          <w:p w:rsidR="00A3252A" w:rsidRPr="00A3252A" w:rsidRDefault="00A3252A" w:rsidP="00A3252A">
            <w:pPr>
              <w:jc w:val="center"/>
              <w:rPr>
                <w:rFonts w:ascii="Times New Roman" w:hAnsi="Times New Roman" w:cs="Times New Roman"/>
                <w:b/>
                <w:i/>
                <w:sz w:val="28"/>
                <w:szCs w:val="28"/>
              </w:rPr>
            </w:pPr>
            <w:r w:rsidRPr="00A3252A">
              <w:rPr>
                <w:rFonts w:ascii="Times New Roman" w:hAnsi="Times New Roman" w:cs="Times New Roman"/>
                <w:b/>
                <w:i/>
                <w:sz w:val="28"/>
                <w:szCs w:val="28"/>
              </w:rPr>
              <w:t>2019 год</w:t>
            </w:r>
          </w:p>
        </w:tc>
        <w:tc>
          <w:tcPr>
            <w:tcW w:w="3380" w:type="dxa"/>
          </w:tcPr>
          <w:p w:rsidR="00A3252A" w:rsidRPr="00A3252A" w:rsidRDefault="00A3252A" w:rsidP="00A3252A">
            <w:pPr>
              <w:jc w:val="center"/>
              <w:rPr>
                <w:rFonts w:ascii="Times New Roman" w:hAnsi="Times New Roman" w:cs="Times New Roman"/>
                <w:b/>
                <w:i/>
                <w:sz w:val="28"/>
                <w:szCs w:val="28"/>
              </w:rPr>
            </w:pPr>
            <w:r w:rsidRPr="00A3252A">
              <w:rPr>
                <w:rFonts w:ascii="Times New Roman" w:hAnsi="Times New Roman" w:cs="Times New Roman"/>
                <w:b/>
                <w:i/>
                <w:sz w:val="28"/>
                <w:szCs w:val="28"/>
              </w:rPr>
              <w:t>2020 год</w:t>
            </w:r>
          </w:p>
        </w:tc>
      </w:tr>
      <w:tr w:rsidR="00A3252A" w:rsidRPr="00A3252A" w:rsidTr="00A3252A">
        <w:tc>
          <w:tcPr>
            <w:tcW w:w="3379" w:type="dxa"/>
          </w:tcPr>
          <w:p w:rsidR="00A3252A" w:rsidRPr="00A3252A" w:rsidRDefault="00A3252A" w:rsidP="00A3252A">
            <w:pPr>
              <w:jc w:val="both"/>
              <w:rPr>
                <w:rFonts w:ascii="Times New Roman" w:hAnsi="Times New Roman" w:cs="Times New Roman"/>
                <w:sz w:val="28"/>
                <w:szCs w:val="28"/>
              </w:rPr>
            </w:pPr>
            <w:r w:rsidRPr="00A3252A">
              <w:rPr>
                <w:rFonts w:ascii="Times New Roman" w:hAnsi="Times New Roman" w:cs="Times New Roman"/>
                <w:sz w:val="28"/>
                <w:szCs w:val="28"/>
              </w:rPr>
              <w:t>Количество</w:t>
            </w:r>
          </w:p>
        </w:tc>
        <w:tc>
          <w:tcPr>
            <w:tcW w:w="3379" w:type="dxa"/>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1</w:t>
            </w:r>
          </w:p>
        </w:tc>
        <w:tc>
          <w:tcPr>
            <w:tcW w:w="3380" w:type="dxa"/>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0</w:t>
            </w:r>
          </w:p>
        </w:tc>
      </w:tr>
    </w:tbl>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Обучающиеся употребившие токсические вещества</w:t>
      </w:r>
    </w:p>
    <w:tbl>
      <w:tblPr>
        <w:tblStyle w:val="ac"/>
        <w:tblW w:w="0" w:type="auto"/>
        <w:tblLook w:val="04A0" w:firstRow="1" w:lastRow="0" w:firstColumn="1" w:lastColumn="0" w:noHBand="0" w:noVBand="1"/>
      </w:tblPr>
      <w:tblGrid>
        <w:gridCol w:w="1668"/>
        <w:gridCol w:w="2268"/>
        <w:gridCol w:w="1842"/>
        <w:gridCol w:w="4360"/>
      </w:tblGrid>
      <w:tr w:rsidR="00A3252A" w:rsidRPr="00A3252A" w:rsidTr="00A3252A">
        <w:tc>
          <w:tcPr>
            <w:tcW w:w="1668" w:type="dxa"/>
          </w:tcPr>
          <w:p w:rsidR="00A3252A" w:rsidRPr="00A3252A" w:rsidRDefault="00A3252A" w:rsidP="00A3252A">
            <w:pPr>
              <w:jc w:val="both"/>
              <w:rPr>
                <w:rFonts w:ascii="Times New Roman" w:hAnsi="Times New Roman" w:cs="Times New Roman"/>
                <w:sz w:val="28"/>
                <w:szCs w:val="28"/>
              </w:rPr>
            </w:pPr>
          </w:p>
        </w:tc>
        <w:tc>
          <w:tcPr>
            <w:tcW w:w="2268" w:type="dxa"/>
          </w:tcPr>
          <w:p w:rsidR="00A3252A" w:rsidRPr="00A3252A" w:rsidRDefault="00A3252A" w:rsidP="00A3252A">
            <w:pPr>
              <w:jc w:val="center"/>
              <w:rPr>
                <w:rFonts w:ascii="Times New Roman" w:hAnsi="Times New Roman" w:cs="Times New Roman"/>
                <w:b/>
                <w:i/>
                <w:sz w:val="28"/>
                <w:szCs w:val="28"/>
              </w:rPr>
            </w:pPr>
            <w:r w:rsidRPr="00A3252A">
              <w:rPr>
                <w:rFonts w:ascii="Times New Roman" w:hAnsi="Times New Roman" w:cs="Times New Roman"/>
                <w:b/>
                <w:i/>
                <w:sz w:val="28"/>
                <w:szCs w:val="28"/>
              </w:rPr>
              <w:t>2019 год</w:t>
            </w:r>
          </w:p>
        </w:tc>
        <w:tc>
          <w:tcPr>
            <w:tcW w:w="1842" w:type="dxa"/>
          </w:tcPr>
          <w:p w:rsidR="00A3252A" w:rsidRPr="00A3252A" w:rsidRDefault="00A3252A" w:rsidP="00A3252A">
            <w:pPr>
              <w:jc w:val="center"/>
              <w:rPr>
                <w:rFonts w:ascii="Times New Roman" w:hAnsi="Times New Roman" w:cs="Times New Roman"/>
                <w:b/>
                <w:i/>
                <w:sz w:val="28"/>
                <w:szCs w:val="28"/>
              </w:rPr>
            </w:pPr>
            <w:r w:rsidRPr="00A3252A">
              <w:rPr>
                <w:rFonts w:ascii="Times New Roman" w:hAnsi="Times New Roman" w:cs="Times New Roman"/>
                <w:b/>
                <w:i/>
                <w:sz w:val="28"/>
                <w:szCs w:val="28"/>
              </w:rPr>
              <w:t>2020 год</w:t>
            </w:r>
          </w:p>
        </w:tc>
        <w:tc>
          <w:tcPr>
            <w:tcW w:w="4360" w:type="dxa"/>
          </w:tcPr>
          <w:p w:rsidR="00A3252A" w:rsidRPr="00A3252A" w:rsidRDefault="00A3252A" w:rsidP="00A3252A">
            <w:pPr>
              <w:jc w:val="center"/>
              <w:rPr>
                <w:rFonts w:ascii="Times New Roman" w:hAnsi="Times New Roman" w:cs="Times New Roman"/>
                <w:b/>
                <w:i/>
                <w:sz w:val="28"/>
                <w:szCs w:val="28"/>
              </w:rPr>
            </w:pPr>
            <w:r w:rsidRPr="00A3252A">
              <w:rPr>
                <w:rFonts w:ascii="Times New Roman" w:hAnsi="Times New Roman" w:cs="Times New Roman"/>
                <w:b/>
                <w:i/>
                <w:sz w:val="28"/>
                <w:szCs w:val="28"/>
              </w:rPr>
              <w:t>Процентное соотношение к числу обучающихся прошедших тестирование</w:t>
            </w:r>
          </w:p>
        </w:tc>
      </w:tr>
      <w:tr w:rsidR="00A3252A" w:rsidRPr="00A3252A" w:rsidTr="00A3252A">
        <w:tc>
          <w:tcPr>
            <w:tcW w:w="1668" w:type="dxa"/>
          </w:tcPr>
          <w:p w:rsidR="00A3252A" w:rsidRPr="00A3252A" w:rsidRDefault="00A3252A" w:rsidP="00A3252A">
            <w:pPr>
              <w:jc w:val="both"/>
              <w:rPr>
                <w:rFonts w:ascii="Times New Roman" w:hAnsi="Times New Roman" w:cs="Times New Roman"/>
                <w:sz w:val="28"/>
                <w:szCs w:val="28"/>
              </w:rPr>
            </w:pPr>
            <w:r w:rsidRPr="00A3252A">
              <w:rPr>
                <w:rFonts w:ascii="Times New Roman" w:hAnsi="Times New Roman" w:cs="Times New Roman"/>
                <w:sz w:val="28"/>
                <w:szCs w:val="28"/>
              </w:rPr>
              <w:t>Количество</w:t>
            </w:r>
          </w:p>
        </w:tc>
        <w:tc>
          <w:tcPr>
            <w:tcW w:w="2268" w:type="dxa"/>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8 (2-норма, 3-ГР, 3-СОП)</w:t>
            </w:r>
          </w:p>
        </w:tc>
        <w:tc>
          <w:tcPr>
            <w:tcW w:w="1842" w:type="dxa"/>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2 (СОП)</w:t>
            </w:r>
          </w:p>
        </w:tc>
        <w:tc>
          <w:tcPr>
            <w:tcW w:w="4360" w:type="dxa"/>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0,08</w:t>
            </w:r>
          </w:p>
        </w:tc>
      </w:tr>
    </w:tbl>
    <w:p w:rsidR="00A3252A" w:rsidRPr="00A3252A" w:rsidRDefault="00A3252A" w:rsidP="00A3252A">
      <w:pPr>
        <w:ind w:firstLine="709"/>
        <w:jc w:val="both"/>
        <w:rPr>
          <w:rFonts w:ascii="Times New Roman" w:hAnsi="Times New Roman" w:cs="Times New Roman"/>
          <w:sz w:val="28"/>
          <w:szCs w:val="28"/>
        </w:rPr>
      </w:pP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Все обучающиеся прошли прием врача-нарколога.</w:t>
      </w:r>
    </w:p>
    <w:p w:rsidR="00A3252A" w:rsidRPr="00A3252A" w:rsidRDefault="00A3252A" w:rsidP="00A3252A">
      <w:pPr>
        <w:ind w:firstLine="709"/>
        <w:jc w:val="both"/>
        <w:rPr>
          <w:rFonts w:ascii="Times New Roman" w:hAnsi="Times New Roman" w:cs="Times New Roman"/>
          <w:color w:val="000000" w:themeColor="text1"/>
          <w:sz w:val="28"/>
          <w:szCs w:val="28"/>
        </w:rPr>
      </w:pPr>
      <w:r w:rsidRPr="00A3252A">
        <w:rPr>
          <w:rFonts w:ascii="Times New Roman" w:hAnsi="Times New Roman" w:cs="Times New Roman"/>
          <w:color w:val="000000"/>
          <w:sz w:val="28"/>
          <w:szCs w:val="28"/>
        </w:rPr>
        <w:t>В 2019 году Управлением образования было реализовано 5 мероприятий в рамках подпрограммы «</w:t>
      </w:r>
      <w:r w:rsidRPr="00A3252A">
        <w:rPr>
          <w:rFonts w:ascii="Times New Roman" w:hAnsi="Times New Roman" w:cs="Times New Roman"/>
          <w:sz w:val="28"/>
          <w:szCs w:val="28"/>
        </w:rPr>
        <w:t xml:space="preserve">Профилактика алкоголизма, наркомании и токсикомании в </w:t>
      </w:r>
      <w:proofErr w:type="spellStart"/>
      <w:r w:rsidRPr="00A3252A">
        <w:rPr>
          <w:rFonts w:ascii="Times New Roman" w:hAnsi="Times New Roman" w:cs="Times New Roman"/>
          <w:sz w:val="28"/>
          <w:szCs w:val="28"/>
        </w:rPr>
        <w:t>Лысьвенском</w:t>
      </w:r>
      <w:proofErr w:type="spellEnd"/>
      <w:r w:rsidRPr="00A3252A">
        <w:rPr>
          <w:rFonts w:ascii="Times New Roman" w:hAnsi="Times New Roman" w:cs="Times New Roman"/>
          <w:sz w:val="28"/>
          <w:szCs w:val="28"/>
        </w:rPr>
        <w:t xml:space="preserve"> городском округе</w:t>
      </w:r>
      <w:r w:rsidRPr="00A3252A">
        <w:rPr>
          <w:rFonts w:ascii="Times New Roman" w:hAnsi="Times New Roman" w:cs="Times New Roman"/>
          <w:color w:val="000000"/>
          <w:sz w:val="28"/>
          <w:szCs w:val="28"/>
        </w:rPr>
        <w:t>» денежные средства в размере 35 000 рублей освоены полностью.</w:t>
      </w:r>
    </w:p>
    <w:p w:rsidR="00A3252A" w:rsidRPr="00A3252A" w:rsidRDefault="00A3252A" w:rsidP="00A3252A">
      <w:pPr>
        <w:jc w:val="center"/>
        <w:rPr>
          <w:rFonts w:ascii="Times New Roman" w:hAnsi="Times New Roman" w:cs="Times New Roman"/>
          <w:b/>
          <w:sz w:val="28"/>
          <w:szCs w:val="28"/>
        </w:rPr>
      </w:pPr>
      <w:r w:rsidRPr="00A3252A">
        <w:rPr>
          <w:rFonts w:ascii="Times New Roman" w:hAnsi="Times New Roman" w:cs="Times New Roman"/>
          <w:b/>
          <w:sz w:val="28"/>
          <w:szCs w:val="28"/>
        </w:rPr>
        <w:t xml:space="preserve">Муниципальная программа «Обеспечение общественной безопасности ЛГО» подпрограмма «Профилактика алкоголизма, наркомании и токсикомании в </w:t>
      </w:r>
      <w:proofErr w:type="spellStart"/>
      <w:r w:rsidRPr="00A3252A">
        <w:rPr>
          <w:rFonts w:ascii="Times New Roman" w:hAnsi="Times New Roman" w:cs="Times New Roman"/>
          <w:b/>
          <w:sz w:val="28"/>
          <w:szCs w:val="28"/>
        </w:rPr>
        <w:t>Лысьвенском</w:t>
      </w:r>
      <w:proofErr w:type="spellEnd"/>
      <w:r w:rsidRPr="00A3252A">
        <w:rPr>
          <w:rFonts w:ascii="Times New Roman" w:hAnsi="Times New Roman" w:cs="Times New Roman"/>
          <w:b/>
          <w:sz w:val="28"/>
          <w:szCs w:val="28"/>
        </w:rPr>
        <w:t xml:space="preserve"> городском округе» </w:t>
      </w:r>
      <w:r w:rsidRPr="00A3252A">
        <w:rPr>
          <w:rFonts w:ascii="Times New Roman" w:eastAsia="Calibri" w:hAnsi="Times New Roman" w:cs="Times New Roman"/>
          <w:b/>
          <w:sz w:val="28"/>
        </w:rPr>
        <w:t>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4368"/>
        <w:gridCol w:w="2653"/>
        <w:gridCol w:w="2070"/>
      </w:tblGrid>
      <w:tr w:rsidR="00A3252A" w:rsidRPr="00A3252A" w:rsidTr="00A3252A">
        <w:tc>
          <w:tcPr>
            <w:tcW w:w="0" w:type="auto"/>
            <w:tcBorders>
              <w:top w:val="single" w:sz="4" w:space="0" w:color="auto"/>
            </w:tcBorders>
            <w:vAlign w:val="center"/>
          </w:tcPr>
          <w:p w:rsidR="00A3252A" w:rsidRPr="00A3252A" w:rsidRDefault="00A3252A" w:rsidP="00A3252A">
            <w:pPr>
              <w:jc w:val="center"/>
              <w:rPr>
                <w:rFonts w:ascii="Times New Roman" w:hAnsi="Times New Roman" w:cs="Times New Roman"/>
                <w:b/>
                <w:sz w:val="28"/>
                <w:szCs w:val="28"/>
              </w:rPr>
            </w:pPr>
            <w:r w:rsidRPr="00A3252A">
              <w:rPr>
                <w:rFonts w:ascii="Times New Roman" w:hAnsi="Times New Roman" w:cs="Times New Roman"/>
                <w:b/>
                <w:sz w:val="28"/>
                <w:szCs w:val="28"/>
              </w:rPr>
              <w:t>Дата</w:t>
            </w:r>
          </w:p>
        </w:tc>
        <w:tc>
          <w:tcPr>
            <w:tcW w:w="0" w:type="auto"/>
            <w:tcBorders>
              <w:top w:val="single" w:sz="4" w:space="0" w:color="auto"/>
            </w:tcBorders>
            <w:vAlign w:val="center"/>
          </w:tcPr>
          <w:p w:rsidR="00A3252A" w:rsidRPr="00A3252A" w:rsidRDefault="00A3252A" w:rsidP="00A3252A">
            <w:pPr>
              <w:jc w:val="center"/>
              <w:rPr>
                <w:rFonts w:ascii="Times New Roman" w:hAnsi="Times New Roman" w:cs="Times New Roman"/>
                <w:b/>
                <w:sz w:val="28"/>
                <w:szCs w:val="28"/>
              </w:rPr>
            </w:pPr>
            <w:r w:rsidRPr="00A3252A">
              <w:rPr>
                <w:rFonts w:ascii="Times New Roman" w:hAnsi="Times New Roman" w:cs="Times New Roman"/>
                <w:b/>
                <w:sz w:val="28"/>
                <w:szCs w:val="28"/>
              </w:rPr>
              <w:t>Наименование мероприятия</w:t>
            </w:r>
          </w:p>
        </w:tc>
        <w:tc>
          <w:tcPr>
            <w:tcW w:w="0" w:type="auto"/>
            <w:tcBorders>
              <w:top w:val="single" w:sz="4" w:space="0" w:color="auto"/>
            </w:tcBorders>
            <w:vAlign w:val="center"/>
          </w:tcPr>
          <w:p w:rsidR="00A3252A" w:rsidRPr="00A3252A" w:rsidRDefault="00A3252A" w:rsidP="00A3252A">
            <w:pPr>
              <w:jc w:val="center"/>
              <w:rPr>
                <w:rFonts w:ascii="Times New Roman" w:hAnsi="Times New Roman" w:cs="Times New Roman"/>
                <w:b/>
                <w:sz w:val="28"/>
                <w:szCs w:val="28"/>
              </w:rPr>
            </w:pPr>
            <w:r w:rsidRPr="00A3252A">
              <w:rPr>
                <w:rFonts w:ascii="Times New Roman" w:hAnsi="Times New Roman" w:cs="Times New Roman"/>
                <w:b/>
                <w:sz w:val="28"/>
                <w:szCs w:val="28"/>
              </w:rPr>
              <w:t xml:space="preserve">Количество участников/ в </w:t>
            </w:r>
            <w:proofErr w:type="spellStart"/>
            <w:r w:rsidRPr="00A3252A">
              <w:rPr>
                <w:rFonts w:ascii="Times New Roman" w:hAnsi="Times New Roman" w:cs="Times New Roman"/>
                <w:b/>
                <w:sz w:val="28"/>
                <w:szCs w:val="28"/>
              </w:rPr>
              <w:t>т.ч</w:t>
            </w:r>
            <w:proofErr w:type="spellEnd"/>
            <w:r w:rsidRPr="00A3252A">
              <w:rPr>
                <w:rFonts w:ascii="Times New Roman" w:hAnsi="Times New Roman" w:cs="Times New Roman"/>
                <w:b/>
                <w:sz w:val="28"/>
                <w:szCs w:val="28"/>
              </w:rPr>
              <w:t>. детей учётных категорий</w:t>
            </w:r>
          </w:p>
        </w:tc>
        <w:tc>
          <w:tcPr>
            <w:tcW w:w="0" w:type="auto"/>
            <w:tcBorders>
              <w:top w:val="single" w:sz="4" w:space="0" w:color="auto"/>
            </w:tcBorders>
            <w:vAlign w:val="center"/>
          </w:tcPr>
          <w:p w:rsidR="00A3252A" w:rsidRPr="00A3252A" w:rsidRDefault="00A3252A" w:rsidP="00A3252A">
            <w:pPr>
              <w:jc w:val="center"/>
              <w:rPr>
                <w:rFonts w:ascii="Times New Roman" w:hAnsi="Times New Roman" w:cs="Times New Roman"/>
                <w:b/>
                <w:sz w:val="28"/>
                <w:szCs w:val="28"/>
              </w:rPr>
            </w:pPr>
            <w:r w:rsidRPr="00A3252A">
              <w:rPr>
                <w:rFonts w:ascii="Times New Roman" w:hAnsi="Times New Roman" w:cs="Times New Roman"/>
                <w:b/>
                <w:sz w:val="28"/>
                <w:szCs w:val="28"/>
              </w:rPr>
              <w:t>Затраченные средства</w:t>
            </w:r>
          </w:p>
        </w:tc>
      </w:tr>
      <w:tr w:rsidR="00A3252A" w:rsidRPr="00A3252A" w:rsidTr="00A3252A">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color w:val="000000"/>
                <w:sz w:val="28"/>
                <w:szCs w:val="28"/>
                <w:shd w:val="clear" w:color="auto" w:fill="FFFFFF"/>
              </w:rPr>
              <w:t>22.03.2019</w:t>
            </w:r>
          </w:p>
        </w:tc>
        <w:tc>
          <w:tcPr>
            <w:tcW w:w="0" w:type="auto"/>
            <w:vAlign w:val="center"/>
          </w:tcPr>
          <w:p w:rsidR="00A3252A" w:rsidRPr="00A3252A" w:rsidRDefault="00A3252A" w:rsidP="00A3252A">
            <w:pPr>
              <w:rPr>
                <w:rFonts w:ascii="Times New Roman" w:hAnsi="Times New Roman" w:cs="Times New Roman"/>
                <w:sz w:val="28"/>
                <w:szCs w:val="28"/>
              </w:rPr>
            </w:pPr>
            <w:r w:rsidRPr="00A3252A">
              <w:rPr>
                <w:rFonts w:ascii="Times New Roman" w:hAnsi="Times New Roman" w:cs="Times New Roman"/>
                <w:sz w:val="28"/>
                <w:szCs w:val="28"/>
              </w:rPr>
              <w:t>Акция «Ресурсы здоровья» (профилактика употребления ПАВ, формирование установок ЗОЖ на базе какой-либо одной ОО)</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54 учащихся (13 детей учётных категорий)</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7000</w:t>
            </w:r>
          </w:p>
        </w:tc>
      </w:tr>
      <w:tr w:rsidR="00A3252A" w:rsidRPr="00A3252A" w:rsidTr="00A3252A">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Июнь 2019</w:t>
            </w:r>
          </w:p>
        </w:tc>
        <w:tc>
          <w:tcPr>
            <w:tcW w:w="0" w:type="auto"/>
            <w:vAlign w:val="center"/>
          </w:tcPr>
          <w:p w:rsidR="00A3252A" w:rsidRPr="00A3252A" w:rsidRDefault="00A3252A" w:rsidP="00A3252A">
            <w:pPr>
              <w:rPr>
                <w:rFonts w:ascii="Times New Roman" w:hAnsi="Times New Roman" w:cs="Times New Roman"/>
                <w:sz w:val="28"/>
                <w:szCs w:val="28"/>
              </w:rPr>
            </w:pPr>
            <w:r w:rsidRPr="00A3252A">
              <w:rPr>
                <w:rFonts w:ascii="Times New Roman" w:hAnsi="Times New Roman" w:cs="Times New Roman"/>
                <w:bCs/>
                <w:sz w:val="28"/>
                <w:szCs w:val="28"/>
              </w:rPr>
              <w:t xml:space="preserve">Здоровым быть модно (мастер-классы, </w:t>
            </w:r>
            <w:proofErr w:type="spellStart"/>
            <w:r w:rsidRPr="00A3252A">
              <w:rPr>
                <w:rFonts w:ascii="Times New Roman" w:hAnsi="Times New Roman" w:cs="Times New Roman"/>
                <w:bCs/>
                <w:sz w:val="28"/>
                <w:szCs w:val="28"/>
              </w:rPr>
              <w:t>флешмоб</w:t>
            </w:r>
            <w:proofErr w:type="spellEnd"/>
            <w:r w:rsidRPr="00A3252A">
              <w:rPr>
                <w:rFonts w:ascii="Times New Roman" w:hAnsi="Times New Roman" w:cs="Times New Roman"/>
                <w:bCs/>
                <w:sz w:val="28"/>
                <w:szCs w:val="28"/>
              </w:rPr>
              <w:t>)</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90 детей учётных категорий</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8000</w:t>
            </w:r>
          </w:p>
        </w:tc>
      </w:tr>
      <w:tr w:rsidR="00A3252A" w:rsidRPr="00A3252A" w:rsidTr="00A3252A">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12.11.2019</w:t>
            </w:r>
          </w:p>
        </w:tc>
        <w:tc>
          <w:tcPr>
            <w:tcW w:w="0" w:type="auto"/>
            <w:vAlign w:val="center"/>
          </w:tcPr>
          <w:p w:rsidR="00A3252A" w:rsidRPr="00A3252A" w:rsidRDefault="00A3252A" w:rsidP="00A3252A">
            <w:pPr>
              <w:rPr>
                <w:rFonts w:ascii="Times New Roman" w:hAnsi="Times New Roman" w:cs="Times New Roman"/>
                <w:sz w:val="28"/>
                <w:szCs w:val="28"/>
              </w:rPr>
            </w:pPr>
            <w:r w:rsidRPr="00A3252A">
              <w:rPr>
                <w:rFonts w:ascii="Times New Roman" w:hAnsi="Times New Roman" w:cs="Times New Roman"/>
                <w:sz w:val="28"/>
                <w:szCs w:val="28"/>
              </w:rPr>
              <w:t>Краевой конкурс «Меткий стрелок» (выезд детей в г. Пермь)</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10 человек (2 ребенка учетных категорий)</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9000</w:t>
            </w:r>
          </w:p>
        </w:tc>
      </w:tr>
      <w:tr w:rsidR="00A3252A" w:rsidRPr="00A3252A" w:rsidTr="00A3252A">
        <w:tc>
          <w:tcPr>
            <w:tcW w:w="0" w:type="auto"/>
            <w:shd w:val="clear" w:color="auto" w:fill="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color w:val="000000"/>
                <w:sz w:val="28"/>
                <w:szCs w:val="28"/>
                <w:shd w:val="clear" w:color="auto" w:fill="FFFFFF"/>
              </w:rPr>
              <w:t>30.11.2019</w:t>
            </w:r>
          </w:p>
        </w:tc>
        <w:tc>
          <w:tcPr>
            <w:tcW w:w="0" w:type="auto"/>
            <w:shd w:val="clear" w:color="auto" w:fill="auto"/>
            <w:vAlign w:val="center"/>
          </w:tcPr>
          <w:p w:rsidR="00A3252A" w:rsidRPr="00A3252A" w:rsidRDefault="00A3252A" w:rsidP="00A3252A">
            <w:pPr>
              <w:rPr>
                <w:rFonts w:ascii="Times New Roman" w:hAnsi="Times New Roman" w:cs="Times New Roman"/>
                <w:sz w:val="28"/>
                <w:szCs w:val="28"/>
              </w:rPr>
            </w:pPr>
            <w:r w:rsidRPr="00A3252A">
              <w:rPr>
                <w:rFonts w:ascii="Times New Roman" w:hAnsi="Times New Roman" w:cs="Times New Roman"/>
                <w:sz w:val="28"/>
                <w:szCs w:val="28"/>
              </w:rPr>
              <w:t>Муниципальный конкурс агитбригад «</w:t>
            </w:r>
            <w:r w:rsidRPr="00A3252A">
              <w:rPr>
                <w:rFonts w:ascii="Times New Roman" w:hAnsi="Times New Roman" w:cs="Times New Roman"/>
                <w:color w:val="000000"/>
                <w:sz w:val="28"/>
                <w:szCs w:val="28"/>
                <w:shd w:val="clear" w:color="auto" w:fill="FFFFFF"/>
              </w:rPr>
              <w:t xml:space="preserve">Жизнь прекрасна – не </w:t>
            </w:r>
            <w:r w:rsidRPr="00A3252A">
              <w:rPr>
                <w:rFonts w:ascii="Times New Roman" w:hAnsi="Times New Roman" w:cs="Times New Roman"/>
                <w:color w:val="000000"/>
                <w:sz w:val="28"/>
                <w:szCs w:val="28"/>
                <w:shd w:val="clear" w:color="auto" w:fill="FFFFFF"/>
              </w:rPr>
              <w:lastRenderedPageBreak/>
              <w:t>трать ее напрасно!</w:t>
            </w:r>
            <w:r w:rsidRPr="00A3252A">
              <w:rPr>
                <w:rFonts w:ascii="Times New Roman" w:hAnsi="Times New Roman" w:cs="Times New Roman"/>
                <w:sz w:val="28"/>
                <w:szCs w:val="28"/>
              </w:rPr>
              <w:t>»</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color w:val="000000"/>
                <w:sz w:val="28"/>
                <w:szCs w:val="28"/>
                <w:shd w:val="clear" w:color="auto" w:fill="FFFFFF"/>
              </w:rPr>
              <w:lastRenderedPageBreak/>
              <w:t xml:space="preserve">85 человек (38 </w:t>
            </w:r>
            <w:r w:rsidRPr="00A3252A">
              <w:rPr>
                <w:rFonts w:ascii="Times New Roman" w:hAnsi="Times New Roman" w:cs="Times New Roman"/>
                <w:sz w:val="28"/>
                <w:szCs w:val="28"/>
              </w:rPr>
              <w:t>детей учётных кате</w:t>
            </w:r>
            <w:r w:rsidRPr="00A3252A">
              <w:rPr>
                <w:rFonts w:ascii="Times New Roman" w:hAnsi="Times New Roman" w:cs="Times New Roman"/>
                <w:sz w:val="28"/>
                <w:szCs w:val="28"/>
              </w:rPr>
              <w:lastRenderedPageBreak/>
              <w:t>горий</w:t>
            </w:r>
            <w:r w:rsidRPr="00A3252A">
              <w:rPr>
                <w:rFonts w:ascii="Times New Roman" w:hAnsi="Times New Roman" w:cs="Times New Roman"/>
                <w:color w:val="000000"/>
                <w:sz w:val="28"/>
                <w:szCs w:val="28"/>
                <w:shd w:val="clear" w:color="auto" w:fill="FFFFFF"/>
              </w:rPr>
              <w:t>)</w:t>
            </w:r>
          </w:p>
        </w:tc>
        <w:tc>
          <w:tcPr>
            <w:tcW w:w="0" w:type="auto"/>
            <w:shd w:val="clear" w:color="auto" w:fill="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lastRenderedPageBreak/>
              <w:t>7000</w:t>
            </w:r>
          </w:p>
        </w:tc>
      </w:tr>
      <w:tr w:rsidR="00A3252A" w:rsidRPr="00A3252A" w:rsidTr="00A3252A">
        <w:tc>
          <w:tcPr>
            <w:tcW w:w="0" w:type="auto"/>
            <w:shd w:val="clear" w:color="auto" w:fill="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02.12-07.12.2019</w:t>
            </w:r>
          </w:p>
        </w:tc>
        <w:tc>
          <w:tcPr>
            <w:tcW w:w="0" w:type="auto"/>
            <w:shd w:val="clear" w:color="auto" w:fill="auto"/>
            <w:vAlign w:val="center"/>
          </w:tcPr>
          <w:p w:rsidR="00A3252A" w:rsidRPr="00A3252A" w:rsidRDefault="00A3252A" w:rsidP="00A3252A">
            <w:pPr>
              <w:rPr>
                <w:rFonts w:ascii="Times New Roman" w:hAnsi="Times New Roman" w:cs="Times New Roman"/>
                <w:b/>
                <w:sz w:val="28"/>
                <w:szCs w:val="28"/>
              </w:rPr>
            </w:pPr>
            <w:r w:rsidRPr="00A3252A">
              <w:rPr>
                <w:rStyle w:val="af2"/>
                <w:rFonts w:ascii="Times New Roman" w:hAnsi="Times New Roman" w:cs="Times New Roman"/>
                <w:color w:val="000000"/>
                <w:sz w:val="28"/>
                <w:szCs w:val="28"/>
                <w:shd w:val="clear" w:color="auto" w:fill="FFFFFF"/>
              </w:rPr>
              <w:t>Муниципальная онлайн-олимпиада для подростков "Знания о СПИДе - основа профилактики заболевания"</w:t>
            </w:r>
          </w:p>
        </w:tc>
        <w:tc>
          <w:tcPr>
            <w:tcW w:w="0" w:type="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 xml:space="preserve">727 </w:t>
            </w:r>
            <w:r w:rsidRPr="00A3252A">
              <w:rPr>
                <w:rFonts w:ascii="Times New Roman" w:hAnsi="Times New Roman" w:cs="Times New Roman"/>
                <w:color w:val="000000"/>
                <w:sz w:val="28"/>
                <w:szCs w:val="28"/>
                <w:shd w:val="clear" w:color="auto" w:fill="FFFFFF"/>
              </w:rPr>
              <w:t xml:space="preserve">человек(25 </w:t>
            </w:r>
            <w:r w:rsidRPr="00A3252A">
              <w:rPr>
                <w:rFonts w:ascii="Times New Roman" w:hAnsi="Times New Roman" w:cs="Times New Roman"/>
                <w:sz w:val="28"/>
                <w:szCs w:val="28"/>
              </w:rPr>
              <w:t>детей учётных категорий</w:t>
            </w:r>
            <w:r w:rsidRPr="00A3252A">
              <w:rPr>
                <w:rFonts w:ascii="Times New Roman" w:hAnsi="Times New Roman" w:cs="Times New Roman"/>
                <w:color w:val="000000"/>
                <w:sz w:val="28"/>
                <w:szCs w:val="28"/>
                <w:shd w:val="clear" w:color="auto" w:fill="FFFFFF"/>
              </w:rPr>
              <w:t>)</w:t>
            </w:r>
          </w:p>
        </w:tc>
        <w:tc>
          <w:tcPr>
            <w:tcW w:w="0" w:type="auto"/>
            <w:shd w:val="clear" w:color="auto" w:fill="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4000</w:t>
            </w:r>
          </w:p>
        </w:tc>
      </w:tr>
      <w:tr w:rsidR="00A3252A" w:rsidRPr="00A3252A" w:rsidTr="00A3252A">
        <w:tc>
          <w:tcPr>
            <w:tcW w:w="0" w:type="auto"/>
            <w:gridSpan w:val="3"/>
            <w:shd w:val="clear" w:color="auto" w:fill="auto"/>
            <w:vAlign w:val="center"/>
          </w:tcPr>
          <w:p w:rsidR="00A3252A" w:rsidRPr="00A3252A" w:rsidRDefault="00A3252A" w:rsidP="00A3252A">
            <w:pPr>
              <w:jc w:val="right"/>
              <w:rPr>
                <w:rFonts w:ascii="Times New Roman" w:hAnsi="Times New Roman" w:cs="Times New Roman"/>
                <w:b/>
                <w:sz w:val="28"/>
                <w:szCs w:val="28"/>
              </w:rPr>
            </w:pPr>
            <w:r w:rsidRPr="00A3252A">
              <w:rPr>
                <w:rFonts w:ascii="Times New Roman" w:hAnsi="Times New Roman" w:cs="Times New Roman"/>
                <w:b/>
                <w:sz w:val="28"/>
                <w:szCs w:val="28"/>
              </w:rPr>
              <w:t>ИТОГО</w:t>
            </w:r>
          </w:p>
        </w:tc>
        <w:tc>
          <w:tcPr>
            <w:tcW w:w="0" w:type="auto"/>
            <w:shd w:val="clear" w:color="auto" w:fill="auto"/>
            <w:vAlign w:val="center"/>
          </w:tcPr>
          <w:p w:rsidR="00A3252A" w:rsidRPr="00A3252A" w:rsidRDefault="00A3252A" w:rsidP="00A3252A">
            <w:pPr>
              <w:jc w:val="center"/>
              <w:rPr>
                <w:rFonts w:ascii="Times New Roman" w:hAnsi="Times New Roman" w:cs="Times New Roman"/>
                <w:sz w:val="28"/>
                <w:szCs w:val="28"/>
              </w:rPr>
            </w:pPr>
            <w:r w:rsidRPr="00A3252A">
              <w:rPr>
                <w:rFonts w:ascii="Times New Roman" w:hAnsi="Times New Roman" w:cs="Times New Roman"/>
                <w:sz w:val="28"/>
                <w:szCs w:val="28"/>
              </w:rPr>
              <w:t>35000</w:t>
            </w:r>
          </w:p>
        </w:tc>
      </w:tr>
    </w:tbl>
    <w:p w:rsidR="00A3252A" w:rsidRPr="00A3252A" w:rsidRDefault="00A3252A" w:rsidP="00A3252A">
      <w:pPr>
        <w:ind w:firstLine="709"/>
        <w:jc w:val="both"/>
        <w:rPr>
          <w:rFonts w:ascii="Times New Roman" w:hAnsi="Times New Roman" w:cs="Times New Roman"/>
          <w:color w:val="000000" w:themeColor="text1"/>
          <w:sz w:val="28"/>
          <w:szCs w:val="28"/>
        </w:rPr>
      </w:pPr>
    </w:p>
    <w:p w:rsidR="00A3252A" w:rsidRPr="00A3252A" w:rsidRDefault="00A3252A" w:rsidP="00A3252A">
      <w:pPr>
        <w:ind w:firstLine="709"/>
        <w:jc w:val="both"/>
        <w:rPr>
          <w:rFonts w:ascii="Times New Roman" w:hAnsi="Times New Roman" w:cs="Times New Roman"/>
          <w:sz w:val="28"/>
        </w:rPr>
      </w:pPr>
      <w:r w:rsidRPr="00A3252A">
        <w:rPr>
          <w:rFonts w:ascii="Times New Roman" w:hAnsi="Times New Roman" w:cs="Times New Roman"/>
          <w:sz w:val="28"/>
          <w:szCs w:val="28"/>
        </w:rPr>
        <w:t xml:space="preserve">В 2019-2020 учебном году продолжилось взаимодействие с </w:t>
      </w:r>
      <w:r w:rsidRPr="00A3252A">
        <w:rPr>
          <w:rFonts w:ascii="Times New Roman" w:hAnsi="Times New Roman" w:cs="Times New Roman"/>
          <w:sz w:val="28"/>
        </w:rPr>
        <w:t xml:space="preserve">ГБУПК «Центр психолого-педагогической, медицинской и социальной помощи» в г. Чусовой. </w:t>
      </w:r>
    </w:p>
    <w:p w:rsidR="00A3252A" w:rsidRPr="00A3252A" w:rsidRDefault="00A3252A" w:rsidP="00A3252A">
      <w:pPr>
        <w:ind w:firstLine="709"/>
        <w:jc w:val="both"/>
        <w:rPr>
          <w:rFonts w:ascii="Times New Roman" w:hAnsi="Times New Roman" w:cs="Times New Roman"/>
          <w:sz w:val="28"/>
          <w:szCs w:val="28"/>
        </w:rPr>
      </w:pPr>
      <w:r w:rsidRPr="00A3252A">
        <w:rPr>
          <w:rFonts w:ascii="Times New Roman" w:hAnsi="Times New Roman" w:cs="Times New Roman"/>
          <w:sz w:val="28"/>
          <w:szCs w:val="28"/>
        </w:rPr>
        <w:t xml:space="preserve">В образовательных организациях </w:t>
      </w:r>
      <w:proofErr w:type="spellStart"/>
      <w:r w:rsidRPr="00A3252A">
        <w:rPr>
          <w:rFonts w:ascii="Times New Roman" w:hAnsi="Times New Roman" w:cs="Times New Roman"/>
          <w:sz w:val="28"/>
          <w:szCs w:val="28"/>
        </w:rPr>
        <w:t>Лысьвенского</w:t>
      </w:r>
      <w:proofErr w:type="spellEnd"/>
      <w:r w:rsidRPr="00A3252A">
        <w:rPr>
          <w:rFonts w:ascii="Times New Roman" w:hAnsi="Times New Roman" w:cs="Times New Roman"/>
          <w:sz w:val="28"/>
          <w:szCs w:val="28"/>
        </w:rPr>
        <w:t xml:space="preserve"> городского округа по итогам 2019 года на внутреннем учёте группы риска социально опасного положения состояло 476 детей из 389 семьи, в том числе 374 человек в школах и 102 ребенка в дошкольных образовательных организациях. Из них различными видами дополнительной занятости обеспечены 335 детей при общеобразовательных организациях, 133 ребенка в учреждениях дополнительного образования и 10 детей в клубах по месту жительства (МБУ «Подростково-молодёжный центр»). </w:t>
      </w: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 xml:space="preserve"> За </w:t>
      </w:r>
      <w:r w:rsidRPr="00A3252A">
        <w:rPr>
          <w:rFonts w:ascii="Times New Roman" w:hAnsi="Times New Roman" w:cs="Times New Roman"/>
          <w:sz w:val="28"/>
          <w:szCs w:val="28"/>
          <w:lang w:val="en-US"/>
        </w:rPr>
        <w:t>I</w:t>
      </w:r>
      <w:r w:rsidRPr="00A3252A">
        <w:rPr>
          <w:rFonts w:ascii="Times New Roman" w:hAnsi="Times New Roman" w:cs="Times New Roman"/>
          <w:sz w:val="28"/>
          <w:szCs w:val="28"/>
        </w:rPr>
        <w:t xml:space="preserve"> полугодие 2020 года проделана следующая работа:</w:t>
      </w: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1. Осуществляется ежемесячный контроль отчетов ОО:</w:t>
      </w:r>
    </w:p>
    <w:p w:rsidR="00A3252A" w:rsidRPr="00A3252A" w:rsidRDefault="00A3252A" w:rsidP="00236059">
      <w:pPr>
        <w:pStyle w:val="a4"/>
        <w:numPr>
          <w:ilvl w:val="0"/>
          <w:numId w:val="3"/>
        </w:numPr>
        <w:tabs>
          <w:tab w:val="left" w:pos="1276"/>
        </w:tabs>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Регистр ГР;</w:t>
      </w:r>
    </w:p>
    <w:p w:rsidR="00A3252A" w:rsidRPr="00A3252A" w:rsidRDefault="00A3252A" w:rsidP="00236059">
      <w:pPr>
        <w:pStyle w:val="a4"/>
        <w:numPr>
          <w:ilvl w:val="0"/>
          <w:numId w:val="3"/>
        </w:numPr>
        <w:tabs>
          <w:tab w:val="left" w:pos="1276"/>
        </w:tabs>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Информация о хищениях имущества, о совершенных преступлениях и правонарушениях несовершеннолетними и в отношении несовершеннолетних;</w:t>
      </w:r>
    </w:p>
    <w:p w:rsidR="00A3252A" w:rsidRPr="00A3252A" w:rsidRDefault="00A3252A" w:rsidP="00236059">
      <w:pPr>
        <w:pStyle w:val="a4"/>
        <w:numPr>
          <w:ilvl w:val="0"/>
          <w:numId w:val="3"/>
        </w:numPr>
        <w:tabs>
          <w:tab w:val="left" w:pos="1276"/>
        </w:tabs>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Информация о гибели несовершеннолетних;</w:t>
      </w:r>
    </w:p>
    <w:p w:rsidR="00A3252A" w:rsidRPr="00A3252A" w:rsidRDefault="00A3252A" w:rsidP="00236059">
      <w:pPr>
        <w:pStyle w:val="a4"/>
        <w:numPr>
          <w:ilvl w:val="0"/>
          <w:numId w:val="3"/>
        </w:numPr>
        <w:tabs>
          <w:tab w:val="left" w:pos="1276"/>
        </w:tabs>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Информация о несовершеннолетних, нуждающихся в психологической помощи;</w:t>
      </w:r>
    </w:p>
    <w:p w:rsidR="00A3252A" w:rsidRPr="00A3252A" w:rsidRDefault="00A3252A" w:rsidP="00236059">
      <w:pPr>
        <w:pStyle w:val="a4"/>
        <w:numPr>
          <w:ilvl w:val="0"/>
          <w:numId w:val="3"/>
        </w:numPr>
        <w:tabs>
          <w:tab w:val="left" w:pos="1276"/>
        </w:tabs>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Мониторинг выявления случаев потребления несовершеннолетними ПАВ;</w:t>
      </w:r>
    </w:p>
    <w:p w:rsidR="00A3252A" w:rsidRPr="00A3252A" w:rsidRDefault="00A3252A" w:rsidP="00236059">
      <w:pPr>
        <w:pStyle w:val="a4"/>
        <w:numPr>
          <w:ilvl w:val="0"/>
          <w:numId w:val="3"/>
        </w:numPr>
        <w:tabs>
          <w:tab w:val="left" w:pos="1276"/>
        </w:tabs>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Мониторинг по выявлению фактов насилия в семьях;</w:t>
      </w:r>
    </w:p>
    <w:p w:rsidR="00A3252A" w:rsidRPr="00A3252A" w:rsidRDefault="00A3252A" w:rsidP="00236059">
      <w:pPr>
        <w:pStyle w:val="a4"/>
        <w:numPr>
          <w:ilvl w:val="0"/>
          <w:numId w:val="3"/>
        </w:numPr>
        <w:tabs>
          <w:tab w:val="left" w:pos="1276"/>
        </w:tabs>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Мониторинг по случаям суицида среди несовершеннолетних;</w:t>
      </w:r>
    </w:p>
    <w:p w:rsidR="00A3252A" w:rsidRPr="00A3252A" w:rsidRDefault="00A3252A" w:rsidP="00236059">
      <w:pPr>
        <w:pStyle w:val="a4"/>
        <w:numPr>
          <w:ilvl w:val="0"/>
          <w:numId w:val="3"/>
        </w:numPr>
        <w:tabs>
          <w:tab w:val="left" w:pos="1276"/>
        </w:tabs>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 xml:space="preserve">Форма ежемесячного отчета в </w:t>
      </w:r>
      <w:proofErr w:type="spellStart"/>
      <w:r w:rsidRPr="00A3252A">
        <w:rPr>
          <w:rFonts w:ascii="Times New Roman" w:hAnsi="Times New Roman" w:cs="Times New Roman"/>
          <w:sz w:val="28"/>
          <w:szCs w:val="28"/>
        </w:rPr>
        <w:t>КДНиЗП</w:t>
      </w:r>
      <w:proofErr w:type="spellEnd"/>
      <w:r w:rsidRPr="00A3252A">
        <w:rPr>
          <w:rFonts w:ascii="Times New Roman" w:hAnsi="Times New Roman" w:cs="Times New Roman"/>
          <w:sz w:val="28"/>
          <w:szCs w:val="28"/>
        </w:rPr>
        <w:t xml:space="preserve"> </w:t>
      </w:r>
      <w:proofErr w:type="gramStart"/>
      <w:r w:rsidRPr="00A3252A">
        <w:rPr>
          <w:rFonts w:ascii="Times New Roman" w:hAnsi="Times New Roman" w:cs="Times New Roman"/>
          <w:sz w:val="28"/>
          <w:szCs w:val="28"/>
        </w:rPr>
        <w:t>по псих</w:t>
      </w:r>
      <w:proofErr w:type="gramEnd"/>
      <w:r w:rsidRPr="00A3252A">
        <w:rPr>
          <w:rFonts w:ascii="Times New Roman" w:hAnsi="Times New Roman" w:cs="Times New Roman"/>
          <w:sz w:val="28"/>
          <w:szCs w:val="28"/>
        </w:rPr>
        <w:t>. помощи несовершеннолетним;</w:t>
      </w:r>
    </w:p>
    <w:p w:rsidR="00A3252A" w:rsidRPr="00A3252A" w:rsidRDefault="00A3252A" w:rsidP="00236059">
      <w:pPr>
        <w:pStyle w:val="a4"/>
        <w:numPr>
          <w:ilvl w:val="0"/>
          <w:numId w:val="3"/>
        </w:numPr>
        <w:tabs>
          <w:tab w:val="left" w:pos="1276"/>
        </w:tabs>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Форма учета несовершеннолетних систематически пропускающих или не посещающих учебные занятия без уважительной причины, не приступивших к занятиям</w:t>
      </w:r>
    </w:p>
    <w:p w:rsidR="00A3252A" w:rsidRPr="00A3252A" w:rsidRDefault="00A3252A" w:rsidP="00236059">
      <w:pPr>
        <w:pStyle w:val="a4"/>
        <w:numPr>
          <w:ilvl w:val="0"/>
          <w:numId w:val="3"/>
        </w:numPr>
        <w:tabs>
          <w:tab w:val="left" w:pos="1276"/>
        </w:tabs>
        <w:spacing w:after="0" w:line="240" w:lineRule="auto"/>
        <w:jc w:val="both"/>
        <w:rPr>
          <w:rFonts w:ascii="Times New Roman" w:hAnsi="Times New Roman" w:cs="Times New Roman"/>
          <w:sz w:val="28"/>
          <w:szCs w:val="28"/>
        </w:rPr>
      </w:pPr>
      <w:r w:rsidRPr="00A3252A">
        <w:rPr>
          <w:rFonts w:ascii="Times New Roman" w:hAnsi="Times New Roman" w:cs="Times New Roman"/>
          <w:sz w:val="28"/>
          <w:szCs w:val="28"/>
        </w:rPr>
        <w:t>Мониторинг работы психологической службы</w:t>
      </w: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2. Проводится рассылка документов для служебного пользования:</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Сводка происшествий по ЛГО;</w:t>
      </w:r>
    </w:p>
    <w:p w:rsidR="00A3252A" w:rsidRPr="00A3252A" w:rsidRDefault="00A3252A" w:rsidP="00236059">
      <w:pPr>
        <w:pStyle w:val="af7"/>
        <w:numPr>
          <w:ilvl w:val="0"/>
          <w:numId w:val="3"/>
        </w:numPr>
        <w:tabs>
          <w:tab w:val="clear" w:pos="4677"/>
          <w:tab w:val="clear" w:pos="9355"/>
        </w:tabs>
        <w:ind w:left="0" w:firstLine="993"/>
        <w:jc w:val="both"/>
        <w:rPr>
          <w:sz w:val="28"/>
          <w:szCs w:val="28"/>
        </w:rPr>
      </w:pPr>
      <w:r w:rsidRPr="00A3252A">
        <w:rPr>
          <w:sz w:val="28"/>
          <w:szCs w:val="28"/>
        </w:rPr>
        <w:t>Протоколы заседаний комиссии по социальному обслуживанию и сопровождению граждан;</w:t>
      </w:r>
    </w:p>
    <w:p w:rsidR="00A3252A" w:rsidRPr="00A3252A" w:rsidRDefault="00A3252A" w:rsidP="00236059">
      <w:pPr>
        <w:pStyle w:val="af7"/>
        <w:numPr>
          <w:ilvl w:val="0"/>
          <w:numId w:val="3"/>
        </w:numPr>
        <w:tabs>
          <w:tab w:val="clear" w:pos="4677"/>
          <w:tab w:val="clear" w:pos="9355"/>
        </w:tabs>
        <w:ind w:left="0" w:firstLine="993"/>
        <w:jc w:val="both"/>
        <w:rPr>
          <w:sz w:val="28"/>
          <w:szCs w:val="28"/>
        </w:rPr>
      </w:pPr>
      <w:r w:rsidRPr="00A3252A">
        <w:rPr>
          <w:sz w:val="28"/>
          <w:szCs w:val="28"/>
        </w:rPr>
        <w:t xml:space="preserve">Список малоимущих семей, полученный из ТУ </w:t>
      </w:r>
      <w:proofErr w:type="spellStart"/>
      <w:r w:rsidRPr="00A3252A">
        <w:rPr>
          <w:sz w:val="28"/>
          <w:szCs w:val="28"/>
        </w:rPr>
        <w:t>Минсоцразвития</w:t>
      </w:r>
      <w:proofErr w:type="spellEnd"/>
      <w:r w:rsidRPr="00A3252A">
        <w:rPr>
          <w:sz w:val="28"/>
          <w:szCs w:val="28"/>
        </w:rPr>
        <w:t xml:space="preserve"> по ЛГО;</w:t>
      </w:r>
    </w:p>
    <w:p w:rsidR="00A3252A" w:rsidRPr="00A3252A" w:rsidRDefault="00A3252A" w:rsidP="00236059">
      <w:pPr>
        <w:pStyle w:val="af7"/>
        <w:numPr>
          <w:ilvl w:val="0"/>
          <w:numId w:val="3"/>
        </w:numPr>
        <w:tabs>
          <w:tab w:val="clear" w:pos="4677"/>
          <w:tab w:val="clear" w:pos="9355"/>
        </w:tabs>
        <w:ind w:left="0" w:firstLine="993"/>
        <w:jc w:val="both"/>
        <w:rPr>
          <w:sz w:val="28"/>
          <w:szCs w:val="28"/>
        </w:rPr>
      </w:pPr>
      <w:r w:rsidRPr="00A3252A">
        <w:rPr>
          <w:sz w:val="28"/>
          <w:szCs w:val="28"/>
        </w:rPr>
        <w:lastRenderedPageBreak/>
        <w:t xml:space="preserve">Постановления о </w:t>
      </w:r>
      <w:r w:rsidRPr="00A3252A">
        <w:rPr>
          <w:sz w:val="28"/>
        </w:rPr>
        <w:t>завершении индивидуальной реабилитационной работы с семьей/несовершеннолетним (снятии с учета СОП) и организации дальнейшей коррекционной работы и постановке семьи на учет как находящейся в социально опасном положении, организации и проведении индивидуальной реабилитационной работы.</w:t>
      </w: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 xml:space="preserve">3. Участие в заседаниях </w:t>
      </w:r>
      <w:proofErr w:type="gramStart"/>
      <w:r w:rsidRPr="00A3252A">
        <w:rPr>
          <w:rFonts w:ascii="Times New Roman" w:hAnsi="Times New Roman" w:cs="Times New Roman"/>
          <w:sz w:val="28"/>
          <w:szCs w:val="28"/>
        </w:rPr>
        <w:t>в комиссий</w:t>
      </w:r>
      <w:proofErr w:type="gramEnd"/>
      <w:r w:rsidRPr="00A3252A">
        <w:rPr>
          <w:rFonts w:ascii="Times New Roman" w:hAnsi="Times New Roman" w:cs="Times New Roman"/>
          <w:sz w:val="28"/>
          <w:szCs w:val="28"/>
        </w:rPr>
        <w:t>:</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proofErr w:type="spellStart"/>
      <w:r w:rsidRPr="00A3252A">
        <w:rPr>
          <w:rFonts w:ascii="Times New Roman" w:hAnsi="Times New Roman" w:cs="Times New Roman"/>
          <w:sz w:val="28"/>
          <w:szCs w:val="28"/>
        </w:rPr>
        <w:t>КДНиЗП</w:t>
      </w:r>
      <w:proofErr w:type="spellEnd"/>
      <w:r w:rsidRPr="00A3252A">
        <w:rPr>
          <w:rFonts w:ascii="Times New Roman" w:hAnsi="Times New Roman" w:cs="Times New Roman"/>
          <w:sz w:val="28"/>
          <w:szCs w:val="28"/>
        </w:rPr>
        <w:t>;</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по социальному обслуживанию и сопровождению граждан;</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по противодействию распространения ВИЧ-инфекции на территории ЛГО;</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по профилактике правонарушений при администрации города Лысьвы.</w:t>
      </w: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4. Организованы и проведены рейды:</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«Новогодние праздники»</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 xml:space="preserve">«Самоизоляция» </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«Быт»</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«Семья»</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«Группировка»</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w:t>
      </w:r>
      <w:r w:rsidRPr="00A3252A">
        <w:rPr>
          <w:rFonts w:ascii="Times New Roman" w:hAnsi="Times New Roman" w:cs="Times New Roman"/>
          <w:color w:val="000000"/>
          <w:sz w:val="28"/>
          <w:szCs w:val="28"/>
          <w:shd w:val="clear" w:color="auto" w:fill="FFFFFF"/>
        </w:rPr>
        <w:t>Профилактические мероприятия в торговых развлекательных центрах, расположенных на обслуживаемой территории</w:t>
      </w:r>
      <w:r w:rsidRPr="00A3252A">
        <w:rPr>
          <w:rFonts w:ascii="Times New Roman" w:hAnsi="Times New Roman" w:cs="Times New Roman"/>
          <w:sz w:val="28"/>
          <w:szCs w:val="28"/>
        </w:rPr>
        <w:t>»</w:t>
      </w:r>
    </w:p>
    <w:p w:rsidR="00A3252A" w:rsidRPr="00A3252A" w:rsidRDefault="00A3252A" w:rsidP="00A3252A">
      <w:pPr>
        <w:ind w:firstLine="567"/>
        <w:jc w:val="both"/>
        <w:rPr>
          <w:rFonts w:ascii="Times New Roman" w:hAnsi="Times New Roman" w:cs="Times New Roman"/>
          <w:sz w:val="28"/>
          <w:szCs w:val="28"/>
        </w:rPr>
      </w:pPr>
      <w:r w:rsidRPr="00A3252A">
        <w:rPr>
          <w:rFonts w:ascii="Times New Roman" w:hAnsi="Times New Roman" w:cs="Times New Roman"/>
          <w:sz w:val="28"/>
          <w:szCs w:val="28"/>
        </w:rPr>
        <w:t>5. Доведение информации на совещаниях:</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eastAsia="Times New Roman" w:hAnsi="Times New Roman" w:cs="Times New Roman"/>
          <w:sz w:val="28"/>
          <w:szCs w:val="28"/>
        </w:rPr>
        <w:t>Совещание с ответственными за ИС «Контингент» ОО и делопроизводителями ДОУ.</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hAnsi="Times New Roman" w:cs="Times New Roman"/>
          <w:sz w:val="28"/>
          <w:szCs w:val="28"/>
        </w:rPr>
        <w:t xml:space="preserve">ГМФ социальных педагогов (2 раза): 1. </w:t>
      </w:r>
      <w:r w:rsidRPr="00A3252A">
        <w:rPr>
          <w:rFonts w:ascii="Times New Roman" w:eastAsia="Times New Roman" w:hAnsi="Times New Roman" w:cs="Times New Roman"/>
          <w:sz w:val="28"/>
          <w:szCs w:val="28"/>
        </w:rPr>
        <w:t>Практикум по заполнению отчетных документов</w:t>
      </w:r>
      <w:r w:rsidRPr="00A3252A">
        <w:rPr>
          <w:rFonts w:ascii="Times New Roman" w:hAnsi="Times New Roman" w:cs="Times New Roman"/>
          <w:sz w:val="28"/>
          <w:szCs w:val="28"/>
        </w:rPr>
        <w:t xml:space="preserve">. 2. </w:t>
      </w:r>
      <w:r w:rsidRPr="00A3252A">
        <w:rPr>
          <w:rFonts w:ascii="Times New Roman" w:eastAsia="Times New Roman" w:hAnsi="Times New Roman" w:cs="Times New Roman"/>
          <w:sz w:val="28"/>
          <w:szCs w:val="28"/>
        </w:rPr>
        <w:t>Обучение по работе в ИС «Траектория»</w:t>
      </w:r>
      <w:r w:rsidRPr="00A3252A">
        <w:rPr>
          <w:rFonts w:ascii="Times New Roman" w:hAnsi="Times New Roman" w:cs="Times New Roman"/>
          <w:sz w:val="28"/>
          <w:szCs w:val="28"/>
        </w:rPr>
        <w:t>.</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sz w:val="28"/>
          <w:szCs w:val="28"/>
        </w:rPr>
      </w:pPr>
      <w:r w:rsidRPr="00A3252A">
        <w:rPr>
          <w:rFonts w:ascii="Times New Roman" w:eastAsia="Times New Roman" w:hAnsi="Times New Roman" w:cs="Times New Roman"/>
          <w:sz w:val="28"/>
          <w:szCs w:val="28"/>
        </w:rPr>
        <w:t>Совещание руководителей ОО</w:t>
      </w:r>
      <w:r w:rsidRPr="00A3252A">
        <w:rPr>
          <w:rFonts w:ascii="Times New Roman" w:hAnsi="Times New Roman" w:cs="Times New Roman"/>
          <w:sz w:val="28"/>
          <w:szCs w:val="28"/>
        </w:rPr>
        <w:t>. Введение ИС «Траектория».</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rPr>
      </w:pPr>
      <w:r w:rsidRPr="00A3252A">
        <w:rPr>
          <w:rFonts w:ascii="Times New Roman" w:eastAsia="Times New Roman" w:hAnsi="Times New Roman" w:cs="Times New Roman"/>
          <w:sz w:val="28"/>
          <w:szCs w:val="28"/>
        </w:rPr>
        <w:t xml:space="preserve">Совещание заместителей директора по УВР. </w:t>
      </w:r>
      <w:r w:rsidRPr="00A3252A">
        <w:rPr>
          <w:rFonts w:ascii="Times New Roman" w:hAnsi="Times New Roman" w:cs="Times New Roman"/>
          <w:sz w:val="28"/>
          <w:szCs w:val="28"/>
        </w:rPr>
        <w:t>Введение ИС «Траектория».</w:t>
      </w:r>
    </w:p>
    <w:p w:rsidR="00A3252A" w:rsidRPr="00A3252A" w:rsidRDefault="00A3252A" w:rsidP="00236059">
      <w:pPr>
        <w:pStyle w:val="a4"/>
        <w:numPr>
          <w:ilvl w:val="0"/>
          <w:numId w:val="3"/>
        </w:numPr>
        <w:spacing w:after="0" w:line="240" w:lineRule="auto"/>
        <w:ind w:left="0" w:firstLine="993"/>
        <w:jc w:val="both"/>
        <w:rPr>
          <w:rFonts w:ascii="Times New Roman" w:hAnsi="Times New Roman" w:cs="Times New Roman"/>
        </w:rPr>
      </w:pPr>
      <w:r w:rsidRPr="00A3252A">
        <w:rPr>
          <w:rFonts w:ascii="Times New Roman" w:hAnsi="Times New Roman" w:cs="Times New Roman"/>
          <w:sz w:val="28"/>
          <w:szCs w:val="28"/>
        </w:rPr>
        <w:t xml:space="preserve">ГМФ социальных педагогов (2 раза): 1. </w:t>
      </w:r>
      <w:r w:rsidRPr="00A3252A">
        <w:rPr>
          <w:rFonts w:ascii="Times New Roman" w:eastAsia="Times New Roman" w:hAnsi="Times New Roman" w:cs="Times New Roman"/>
          <w:sz w:val="28"/>
          <w:szCs w:val="28"/>
        </w:rPr>
        <w:t>Вопросы по работе в ИС «Траектория», Межведомственный круглый стол «Грани детского неблагополучия» (в рамках ГМФ социальных педагогов)</w:t>
      </w:r>
      <w:r w:rsidRPr="00A3252A">
        <w:rPr>
          <w:rFonts w:ascii="Times New Roman" w:hAnsi="Times New Roman" w:cs="Times New Roman"/>
          <w:sz w:val="28"/>
          <w:szCs w:val="28"/>
        </w:rPr>
        <w:t xml:space="preserve">. </w:t>
      </w:r>
    </w:p>
    <w:p w:rsidR="00A3252A" w:rsidRPr="00A3252A" w:rsidRDefault="00A3252A" w:rsidP="00A3252A">
      <w:pPr>
        <w:ind w:firstLine="709"/>
        <w:jc w:val="both"/>
        <w:rPr>
          <w:rFonts w:ascii="Times New Roman" w:hAnsi="Times New Roman" w:cs="Times New Roman"/>
          <w:b/>
          <w:sz w:val="28"/>
          <w:szCs w:val="28"/>
        </w:rPr>
      </w:pPr>
      <w:r w:rsidRPr="00A3252A">
        <w:rPr>
          <w:rFonts w:ascii="Times New Roman" w:hAnsi="Times New Roman" w:cs="Times New Roman"/>
          <w:b/>
          <w:sz w:val="28"/>
          <w:szCs w:val="28"/>
        </w:rPr>
        <w:t xml:space="preserve"> </w:t>
      </w:r>
      <w:r w:rsidRPr="00A3252A">
        <w:rPr>
          <w:rFonts w:ascii="Times New Roman" w:hAnsi="Times New Roman" w:cs="Times New Roman"/>
          <w:sz w:val="28"/>
        </w:rPr>
        <w:t xml:space="preserve"> </w:t>
      </w:r>
      <w:r w:rsidRPr="00A3252A">
        <w:rPr>
          <w:rFonts w:ascii="Times New Roman" w:hAnsi="Times New Roman" w:cs="Times New Roman"/>
          <w:b/>
          <w:sz w:val="28"/>
          <w:szCs w:val="28"/>
        </w:rPr>
        <w:t>Работа муниципального родительского совета.</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 xml:space="preserve">  В этом учебном году в  составе совета работали представители управляющих советов ОУ из 22 образовательных организаций, в том числе дошкольных образовательных организаций.   Проведено 2 заседания муниципального родительского совета.  Родители активно включились в деятельность. Презентовали  опыт организации работы  в своих учреждениях. Члены Совета приняли активное участие в субботниках по подготовке к открытию лицея «</w:t>
      </w:r>
      <w:proofErr w:type="spellStart"/>
      <w:r w:rsidRPr="00A3252A">
        <w:rPr>
          <w:rFonts w:ascii="Times New Roman" w:hAnsi="Times New Roman" w:cs="Times New Roman"/>
          <w:sz w:val="28"/>
          <w:szCs w:val="28"/>
        </w:rPr>
        <w:t>ВЕКТОРиЯ</w:t>
      </w:r>
      <w:proofErr w:type="spellEnd"/>
      <w:r w:rsidRPr="00A3252A">
        <w:rPr>
          <w:rFonts w:ascii="Times New Roman" w:hAnsi="Times New Roman" w:cs="Times New Roman"/>
          <w:sz w:val="28"/>
          <w:szCs w:val="28"/>
        </w:rPr>
        <w:t>», были приглашены на открытие.</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 xml:space="preserve">Представитель родительского совета работал в составе жюри </w:t>
      </w:r>
      <w:proofErr w:type="gramStart"/>
      <w:r w:rsidRPr="00A3252A">
        <w:rPr>
          <w:rFonts w:ascii="Times New Roman" w:hAnsi="Times New Roman" w:cs="Times New Roman"/>
          <w:sz w:val="28"/>
          <w:szCs w:val="28"/>
        </w:rPr>
        <w:t>на муниципального конкурса</w:t>
      </w:r>
      <w:proofErr w:type="gramEnd"/>
      <w:r w:rsidRPr="00A3252A">
        <w:rPr>
          <w:rFonts w:ascii="Times New Roman" w:hAnsi="Times New Roman" w:cs="Times New Roman"/>
          <w:sz w:val="28"/>
          <w:szCs w:val="28"/>
        </w:rPr>
        <w:t xml:space="preserve"> Учитель года. Стал членом краевого родительского совета.</w:t>
      </w:r>
    </w:p>
    <w:p w:rsidR="00A3252A" w:rsidRPr="00A3252A" w:rsidRDefault="00A3252A" w:rsidP="00A3252A">
      <w:pPr>
        <w:rPr>
          <w:rFonts w:ascii="Times New Roman" w:hAnsi="Times New Roman" w:cs="Times New Roman"/>
          <w:b/>
          <w:sz w:val="28"/>
          <w:szCs w:val="28"/>
        </w:rPr>
      </w:pPr>
      <w:r w:rsidRPr="00A3252A">
        <w:rPr>
          <w:rFonts w:ascii="Times New Roman" w:hAnsi="Times New Roman" w:cs="Times New Roman"/>
          <w:b/>
          <w:sz w:val="28"/>
          <w:szCs w:val="28"/>
        </w:rPr>
        <w:t>Организация дополнительного образования</w:t>
      </w:r>
    </w:p>
    <w:p w:rsidR="00A3252A" w:rsidRPr="00A3252A" w:rsidRDefault="00A3252A" w:rsidP="00A3252A">
      <w:pPr>
        <w:jc w:val="both"/>
        <w:rPr>
          <w:rFonts w:ascii="Times New Roman" w:hAnsi="Times New Roman" w:cs="Times New Roman"/>
          <w:b/>
          <w:sz w:val="28"/>
          <w:szCs w:val="28"/>
        </w:rPr>
      </w:pPr>
      <w:r w:rsidRPr="00A3252A">
        <w:rPr>
          <w:rFonts w:ascii="Times New Roman" w:hAnsi="Times New Roman" w:cs="Times New Roman"/>
          <w:sz w:val="28"/>
          <w:szCs w:val="28"/>
        </w:rPr>
        <w:tab/>
        <w:t>Учреждений дополнительного образования – 2</w:t>
      </w:r>
    </w:p>
    <w:p w:rsidR="00A3252A" w:rsidRPr="00A3252A" w:rsidRDefault="00A3252A" w:rsidP="00A3252A">
      <w:pPr>
        <w:jc w:val="both"/>
        <w:rPr>
          <w:rFonts w:ascii="Times New Roman" w:hAnsi="Times New Roman" w:cs="Times New Roman"/>
          <w:b/>
          <w:sz w:val="28"/>
          <w:szCs w:val="28"/>
        </w:rPr>
      </w:pPr>
      <w:r w:rsidRPr="00A3252A">
        <w:rPr>
          <w:rFonts w:ascii="Times New Roman" w:hAnsi="Times New Roman" w:cs="Times New Roman"/>
          <w:color w:val="000000"/>
          <w:sz w:val="28"/>
          <w:szCs w:val="28"/>
          <w:shd w:val="clear" w:color="auto" w:fill="FFFFFF"/>
        </w:rPr>
        <w:tab/>
        <w:t>МБУДО "Дворец детского и юношеского творчества"</w:t>
      </w:r>
    </w:p>
    <w:p w:rsidR="00A3252A" w:rsidRPr="00A3252A" w:rsidRDefault="00A3252A" w:rsidP="00A3252A">
      <w:pPr>
        <w:spacing w:line="240" w:lineRule="exact"/>
        <w:ind w:left="284"/>
        <w:jc w:val="both"/>
        <w:rPr>
          <w:rFonts w:ascii="Times New Roman" w:hAnsi="Times New Roman" w:cs="Times New Roman"/>
          <w:sz w:val="28"/>
          <w:szCs w:val="28"/>
        </w:rPr>
      </w:pPr>
      <w:r w:rsidRPr="00A3252A">
        <w:rPr>
          <w:rFonts w:ascii="Times New Roman" w:hAnsi="Times New Roman" w:cs="Times New Roman"/>
          <w:color w:val="000000"/>
          <w:sz w:val="28"/>
          <w:szCs w:val="28"/>
          <w:shd w:val="clear" w:color="auto" w:fill="FFFFFF"/>
        </w:rPr>
        <w:tab/>
        <w:t xml:space="preserve">МБУ ДО </w:t>
      </w:r>
      <w:r w:rsidRPr="00A3252A">
        <w:rPr>
          <w:rFonts w:ascii="Times New Roman" w:hAnsi="Times New Roman" w:cs="Times New Roman"/>
          <w:sz w:val="28"/>
          <w:szCs w:val="28"/>
        </w:rPr>
        <w:t>«Детская школа искусств»</w:t>
      </w:r>
    </w:p>
    <w:p w:rsidR="00A3252A" w:rsidRPr="00A3252A" w:rsidRDefault="00A3252A" w:rsidP="00A3252A">
      <w:pPr>
        <w:spacing w:line="360" w:lineRule="atLeast"/>
        <w:ind w:left="709"/>
        <w:contextualSpacing/>
        <w:jc w:val="both"/>
        <w:rPr>
          <w:rFonts w:ascii="Times New Roman" w:hAnsi="Times New Roman" w:cs="Times New Roman"/>
          <w:sz w:val="28"/>
          <w:szCs w:val="28"/>
        </w:rPr>
      </w:pPr>
      <w:r w:rsidRPr="00A3252A">
        <w:rPr>
          <w:rFonts w:ascii="Times New Roman" w:hAnsi="Times New Roman" w:cs="Times New Roman"/>
          <w:sz w:val="28"/>
          <w:szCs w:val="28"/>
        </w:rPr>
        <w:lastRenderedPageBreak/>
        <w:t>Доля детей, охваченных дополнительным образованием, включая детей дошкольного возраста: 76% (9 519)</w:t>
      </w:r>
    </w:p>
    <w:p w:rsidR="00A3252A" w:rsidRPr="00A3252A" w:rsidRDefault="00A3252A" w:rsidP="00A3252A">
      <w:pPr>
        <w:spacing w:line="360" w:lineRule="atLeast"/>
        <w:ind w:firstLine="709"/>
        <w:contextualSpacing/>
        <w:jc w:val="both"/>
        <w:rPr>
          <w:rFonts w:ascii="Times New Roman" w:hAnsi="Times New Roman" w:cs="Times New Roman"/>
          <w:sz w:val="28"/>
          <w:szCs w:val="28"/>
        </w:rPr>
      </w:pPr>
      <w:r w:rsidRPr="00A3252A">
        <w:rPr>
          <w:rFonts w:ascii="Times New Roman" w:hAnsi="Times New Roman" w:cs="Times New Roman"/>
          <w:sz w:val="28"/>
          <w:szCs w:val="28"/>
        </w:rPr>
        <w:t>Приоритетные направления:</w:t>
      </w:r>
    </w:p>
    <w:p w:rsidR="00A3252A" w:rsidRPr="00A3252A" w:rsidRDefault="00A3252A" w:rsidP="00A3252A">
      <w:pPr>
        <w:spacing w:line="360" w:lineRule="atLeast"/>
        <w:ind w:firstLine="709"/>
        <w:contextualSpacing/>
        <w:jc w:val="both"/>
        <w:rPr>
          <w:rFonts w:ascii="Times New Roman" w:hAnsi="Times New Roman" w:cs="Times New Roman"/>
          <w:sz w:val="28"/>
          <w:szCs w:val="28"/>
        </w:rPr>
      </w:pPr>
      <w:r w:rsidRPr="00A3252A">
        <w:rPr>
          <w:rFonts w:ascii="Times New Roman" w:hAnsi="Times New Roman" w:cs="Times New Roman"/>
          <w:sz w:val="28"/>
          <w:szCs w:val="28"/>
        </w:rPr>
        <w:t xml:space="preserve">Техническое </w:t>
      </w:r>
      <w:proofErr w:type="gramStart"/>
      <w:r w:rsidRPr="00A3252A">
        <w:rPr>
          <w:rFonts w:ascii="Times New Roman" w:hAnsi="Times New Roman" w:cs="Times New Roman"/>
          <w:sz w:val="28"/>
          <w:szCs w:val="28"/>
        </w:rPr>
        <w:t>Развиваются</w:t>
      </w:r>
      <w:proofErr w:type="gramEnd"/>
      <w:r w:rsidRPr="00A3252A">
        <w:rPr>
          <w:rFonts w:ascii="Times New Roman" w:hAnsi="Times New Roman" w:cs="Times New Roman"/>
          <w:sz w:val="28"/>
          <w:szCs w:val="28"/>
        </w:rPr>
        <w:t xml:space="preserve"> объединения робототехники: открыты два новых объединения – одно из них в сельской местности (пос. </w:t>
      </w:r>
      <w:proofErr w:type="spellStart"/>
      <w:r w:rsidRPr="00A3252A">
        <w:rPr>
          <w:rFonts w:ascii="Times New Roman" w:hAnsi="Times New Roman" w:cs="Times New Roman"/>
          <w:sz w:val="28"/>
          <w:szCs w:val="28"/>
        </w:rPr>
        <w:t>Кормовище</w:t>
      </w:r>
      <w:proofErr w:type="spellEnd"/>
      <w:r w:rsidRPr="00A3252A">
        <w:rPr>
          <w:rFonts w:ascii="Times New Roman" w:hAnsi="Times New Roman" w:cs="Times New Roman"/>
          <w:sz w:val="28"/>
          <w:szCs w:val="28"/>
        </w:rPr>
        <w:t>).</w:t>
      </w:r>
    </w:p>
    <w:p w:rsidR="00A3252A" w:rsidRPr="00A3252A" w:rsidRDefault="00A3252A" w:rsidP="00A3252A">
      <w:pPr>
        <w:spacing w:line="360" w:lineRule="atLeast"/>
        <w:ind w:firstLine="709"/>
        <w:contextualSpacing/>
        <w:jc w:val="both"/>
        <w:rPr>
          <w:rFonts w:ascii="Times New Roman" w:hAnsi="Times New Roman" w:cs="Times New Roman"/>
          <w:sz w:val="28"/>
          <w:szCs w:val="28"/>
        </w:rPr>
      </w:pPr>
      <w:proofErr w:type="spellStart"/>
      <w:r w:rsidRPr="00A3252A">
        <w:rPr>
          <w:rFonts w:ascii="Times New Roman" w:hAnsi="Times New Roman" w:cs="Times New Roman"/>
          <w:sz w:val="28"/>
          <w:szCs w:val="28"/>
        </w:rPr>
        <w:t>Туристко</w:t>
      </w:r>
      <w:proofErr w:type="spellEnd"/>
      <w:r w:rsidRPr="00A3252A">
        <w:rPr>
          <w:rFonts w:ascii="Times New Roman" w:hAnsi="Times New Roman" w:cs="Times New Roman"/>
          <w:sz w:val="28"/>
          <w:szCs w:val="28"/>
        </w:rPr>
        <w:t xml:space="preserve"> – краеведческое</w:t>
      </w:r>
    </w:p>
    <w:p w:rsidR="00A3252A" w:rsidRPr="00A3252A" w:rsidRDefault="00A3252A" w:rsidP="00A3252A">
      <w:pPr>
        <w:pStyle w:val="a4"/>
        <w:spacing w:after="0" w:line="360" w:lineRule="atLeast"/>
        <w:ind w:left="0" w:firstLine="709"/>
        <w:contextualSpacing w:val="0"/>
        <w:jc w:val="both"/>
        <w:rPr>
          <w:rFonts w:ascii="Times New Roman" w:hAnsi="Times New Roman" w:cs="Times New Roman"/>
          <w:sz w:val="28"/>
          <w:szCs w:val="28"/>
        </w:rPr>
      </w:pPr>
      <w:r w:rsidRPr="00A3252A">
        <w:rPr>
          <w:rFonts w:ascii="Times New Roman" w:hAnsi="Times New Roman" w:cs="Times New Roman"/>
          <w:sz w:val="28"/>
          <w:szCs w:val="28"/>
        </w:rPr>
        <w:t>Программы туристско-краеведческой направленности реализуются в основном в сельских территориях ЛГО. В городе основная проблема – это отсутствие молодых кадров и достаточного финансирования, т.к. данное направление довольно затратное. Образовательный туризм в ЛГО   реализуется в основном через разовые проекты.</w:t>
      </w:r>
    </w:p>
    <w:p w:rsidR="00A3252A" w:rsidRPr="00A3252A" w:rsidRDefault="00A3252A" w:rsidP="00A3252A">
      <w:pPr>
        <w:tabs>
          <w:tab w:val="left" w:pos="0"/>
        </w:tabs>
        <w:ind w:firstLine="720"/>
        <w:jc w:val="both"/>
        <w:rPr>
          <w:rFonts w:ascii="Times New Roman" w:hAnsi="Times New Roman" w:cs="Times New Roman"/>
          <w:sz w:val="28"/>
          <w:szCs w:val="28"/>
        </w:rPr>
      </w:pPr>
      <w:r w:rsidRPr="00A3252A">
        <w:rPr>
          <w:rFonts w:ascii="Times New Roman" w:hAnsi="Times New Roman" w:cs="Times New Roman"/>
          <w:sz w:val="28"/>
          <w:szCs w:val="28"/>
        </w:rPr>
        <w:t>Включение экологического блока в просветительскую и практическую деятельность, в дополнительные образовательные программы по этим направлениям дают возможность для профессионального, интеллектуального и духовного развития, позволяют адаптироваться к современным отношениям в обществе. Непрерывность экологического воспитания и образования осуществляется через:</w:t>
      </w:r>
    </w:p>
    <w:p w:rsidR="00A3252A" w:rsidRPr="00A3252A" w:rsidRDefault="00A3252A" w:rsidP="00A3252A">
      <w:pPr>
        <w:tabs>
          <w:tab w:val="left" w:pos="0"/>
        </w:tabs>
        <w:ind w:firstLine="720"/>
        <w:rPr>
          <w:rFonts w:ascii="Times New Roman" w:hAnsi="Times New Roman" w:cs="Times New Roman"/>
          <w:sz w:val="28"/>
          <w:szCs w:val="28"/>
        </w:rPr>
      </w:pPr>
      <w:r w:rsidRPr="00A3252A">
        <w:rPr>
          <w:rFonts w:ascii="Times New Roman" w:hAnsi="Times New Roman" w:cs="Times New Roman"/>
          <w:sz w:val="28"/>
          <w:szCs w:val="28"/>
        </w:rPr>
        <w:t>- экологическое воспитание и образование дошкольников;</w:t>
      </w:r>
    </w:p>
    <w:p w:rsidR="00A3252A" w:rsidRPr="00A3252A" w:rsidRDefault="00A3252A" w:rsidP="00A3252A">
      <w:pPr>
        <w:tabs>
          <w:tab w:val="left" w:pos="0"/>
        </w:tabs>
        <w:ind w:firstLine="720"/>
        <w:rPr>
          <w:rFonts w:ascii="Times New Roman" w:hAnsi="Times New Roman" w:cs="Times New Roman"/>
          <w:sz w:val="28"/>
          <w:szCs w:val="28"/>
        </w:rPr>
      </w:pPr>
      <w:r w:rsidRPr="00A3252A">
        <w:rPr>
          <w:rFonts w:ascii="Times New Roman" w:hAnsi="Times New Roman" w:cs="Times New Roman"/>
          <w:sz w:val="28"/>
          <w:szCs w:val="28"/>
        </w:rPr>
        <w:t>- экологическое воспитание и образование начального звена;</w:t>
      </w:r>
    </w:p>
    <w:p w:rsidR="00A3252A" w:rsidRPr="00A3252A" w:rsidRDefault="00A3252A" w:rsidP="00A3252A">
      <w:pPr>
        <w:tabs>
          <w:tab w:val="left" w:pos="0"/>
        </w:tabs>
        <w:ind w:firstLine="720"/>
        <w:rPr>
          <w:rFonts w:ascii="Times New Roman" w:hAnsi="Times New Roman" w:cs="Times New Roman"/>
          <w:sz w:val="28"/>
          <w:szCs w:val="28"/>
        </w:rPr>
      </w:pPr>
      <w:r w:rsidRPr="00A3252A">
        <w:rPr>
          <w:rFonts w:ascii="Times New Roman" w:hAnsi="Times New Roman" w:cs="Times New Roman"/>
          <w:sz w:val="28"/>
          <w:szCs w:val="28"/>
        </w:rPr>
        <w:t>- экологическое образование школьников среднего звена;</w:t>
      </w:r>
    </w:p>
    <w:p w:rsidR="00A3252A" w:rsidRPr="00A3252A" w:rsidRDefault="00A3252A" w:rsidP="00A3252A">
      <w:pPr>
        <w:tabs>
          <w:tab w:val="left" w:pos="0"/>
        </w:tabs>
        <w:ind w:firstLine="720"/>
        <w:rPr>
          <w:rFonts w:ascii="Times New Roman" w:hAnsi="Times New Roman" w:cs="Times New Roman"/>
          <w:sz w:val="28"/>
          <w:szCs w:val="28"/>
        </w:rPr>
      </w:pPr>
      <w:r w:rsidRPr="00A3252A">
        <w:rPr>
          <w:rFonts w:ascii="Times New Roman" w:hAnsi="Times New Roman" w:cs="Times New Roman"/>
          <w:sz w:val="28"/>
          <w:szCs w:val="28"/>
        </w:rPr>
        <w:t>- экологическое образование старших школьников.</w:t>
      </w:r>
    </w:p>
    <w:p w:rsidR="00A3252A" w:rsidRPr="00A3252A" w:rsidRDefault="00A3252A" w:rsidP="00A3252A">
      <w:pPr>
        <w:tabs>
          <w:tab w:val="left" w:pos="0"/>
        </w:tabs>
        <w:rPr>
          <w:rFonts w:ascii="Times New Roman" w:hAnsi="Times New Roman" w:cs="Times New Roman"/>
        </w:rPr>
      </w:pPr>
      <w:r w:rsidRPr="00A3252A">
        <w:rPr>
          <w:rFonts w:ascii="Times New Roman" w:hAnsi="Times New Roman" w:cs="Times New Roman"/>
          <w:sz w:val="28"/>
          <w:szCs w:val="28"/>
        </w:rPr>
        <w:t>При поддержке Комитета по охране окружающей среды и природопользованию проводятся экологические акции и мероприятия</w:t>
      </w:r>
      <w:r w:rsidRPr="00A3252A">
        <w:rPr>
          <w:rFonts w:ascii="Times New Roman" w:hAnsi="Times New Roman" w:cs="Times New Roman"/>
        </w:rPr>
        <w:t xml:space="preserve">. </w:t>
      </w:r>
    </w:p>
    <w:p w:rsidR="00A3252A" w:rsidRPr="00A3252A" w:rsidRDefault="00A3252A" w:rsidP="00A3252A">
      <w:pPr>
        <w:rPr>
          <w:rFonts w:ascii="Times New Roman" w:hAnsi="Times New Roman" w:cs="Times New Roman"/>
          <w:sz w:val="28"/>
          <w:szCs w:val="28"/>
        </w:rPr>
      </w:pP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Для организации более эффективной воспитательной работы и дополнительного образования  в следующем году необходимо:</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 xml:space="preserve"> обеспечить качественное  заполнение «Траектории»</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взять на контроль проведение СПТ.</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 xml:space="preserve">наладить тесное взаимодействие с </w:t>
      </w:r>
      <w:r w:rsidRPr="00A3252A">
        <w:rPr>
          <w:rFonts w:ascii="Times New Roman" w:hAnsi="Times New Roman" w:cs="Times New Roman"/>
          <w:sz w:val="28"/>
        </w:rPr>
        <w:t>ГБУПК «Центр психолого-педагогической, медицинской и социальной помощи» в г. Чусового.</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color w:val="000000"/>
          <w:sz w:val="28"/>
          <w:szCs w:val="28"/>
        </w:rPr>
        <w:t>продолжить р</w:t>
      </w:r>
      <w:r w:rsidRPr="00A3252A">
        <w:rPr>
          <w:rFonts w:ascii="Times New Roman" w:hAnsi="Times New Roman" w:cs="Times New Roman"/>
          <w:sz w:val="28"/>
          <w:szCs w:val="28"/>
        </w:rPr>
        <w:t>еализацию на территории муниципалитета краевого проекта «Доступное дополнительное образование для детей в Пермском крае», а также участие в краевых проектах «Шахматы в школе» и «Развитие массового спорта», «Безопасные дороги», «Самбо в школу»;</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t>продолжить сотрудничество с ГБУ «Пермский краевой центр военно-патриотического воспитания»;</w:t>
      </w:r>
    </w:p>
    <w:p w:rsidR="00A3252A" w:rsidRPr="00A3252A" w:rsidRDefault="00A3252A" w:rsidP="00A3252A">
      <w:pPr>
        <w:ind w:firstLine="708"/>
        <w:jc w:val="both"/>
        <w:rPr>
          <w:rFonts w:ascii="Times New Roman" w:hAnsi="Times New Roman" w:cs="Times New Roman"/>
          <w:sz w:val="28"/>
          <w:szCs w:val="28"/>
        </w:rPr>
      </w:pPr>
      <w:r w:rsidRPr="00A3252A">
        <w:rPr>
          <w:rFonts w:ascii="Times New Roman" w:hAnsi="Times New Roman" w:cs="Times New Roman"/>
          <w:sz w:val="28"/>
          <w:szCs w:val="28"/>
        </w:rPr>
        <w:lastRenderedPageBreak/>
        <w:t>определить основные направления деятельности воспитательной работы образовательных организаций в соответствии с примерной Программой  воспитания.</w:t>
      </w:r>
    </w:p>
    <w:p w:rsidR="004F06E0" w:rsidRPr="004F06E0" w:rsidRDefault="004F06E0" w:rsidP="004F06E0">
      <w:pPr>
        <w:ind w:firstLine="840"/>
        <w:jc w:val="center"/>
        <w:rPr>
          <w:rFonts w:ascii="Times New Roman" w:hAnsi="Times New Roman" w:cs="Times New Roman"/>
          <w:b/>
          <w:spacing w:val="-6"/>
          <w:sz w:val="28"/>
          <w:szCs w:val="28"/>
        </w:rPr>
      </w:pPr>
      <w:r>
        <w:rPr>
          <w:rFonts w:ascii="Times New Roman" w:hAnsi="Times New Roman" w:cs="Times New Roman"/>
          <w:b/>
          <w:spacing w:val="-6"/>
          <w:sz w:val="28"/>
          <w:szCs w:val="28"/>
        </w:rPr>
        <w:t xml:space="preserve">Анализ деятельности </w:t>
      </w:r>
      <w:r w:rsidRPr="004F06E0">
        <w:rPr>
          <w:rFonts w:ascii="Times New Roman" w:hAnsi="Times New Roman" w:cs="Times New Roman"/>
          <w:b/>
          <w:spacing w:val="-6"/>
          <w:sz w:val="28"/>
          <w:szCs w:val="28"/>
        </w:rPr>
        <w:t>отдела по работе с педагогическими кадрами</w:t>
      </w:r>
      <w:r>
        <w:rPr>
          <w:rFonts w:ascii="Times New Roman" w:hAnsi="Times New Roman" w:cs="Times New Roman"/>
          <w:b/>
          <w:spacing w:val="-6"/>
          <w:sz w:val="28"/>
          <w:szCs w:val="28"/>
        </w:rPr>
        <w:t>.</w:t>
      </w:r>
    </w:p>
    <w:p w:rsidR="00A3252A" w:rsidRPr="00236059" w:rsidRDefault="00A3252A" w:rsidP="00A3252A">
      <w:pPr>
        <w:pStyle w:val="a5"/>
        <w:spacing w:line="320" w:lineRule="exact"/>
        <w:ind w:firstLine="708"/>
        <w:jc w:val="both"/>
        <w:rPr>
          <w:rFonts w:ascii="Times New Roman" w:hAnsi="Times New Roman" w:cs="Times New Roman"/>
          <w:spacing w:val="-6"/>
          <w:sz w:val="28"/>
          <w:szCs w:val="28"/>
        </w:rPr>
      </w:pPr>
      <w:r w:rsidRPr="00236059">
        <w:rPr>
          <w:rFonts w:ascii="Times New Roman" w:hAnsi="Times New Roman" w:cs="Times New Roman"/>
          <w:sz w:val="28"/>
          <w:szCs w:val="28"/>
        </w:rPr>
        <w:t>Кадровый потенциал является наиболее важным ресурсом, позволяющим осуществлять качественный образовательный процесс</w:t>
      </w:r>
      <w:r w:rsidRPr="00236059">
        <w:rPr>
          <w:rStyle w:val="apple-converted-space"/>
          <w:rFonts w:ascii="Times New Roman" w:hAnsi="Times New Roman" w:cs="Times New Roman"/>
          <w:sz w:val="28"/>
          <w:szCs w:val="28"/>
        </w:rPr>
        <w:t xml:space="preserve">. Учитывая значимость кадрового вопроса Управлением образования определена </w:t>
      </w:r>
      <w:r w:rsidRPr="00236059">
        <w:rPr>
          <w:rStyle w:val="apple-converted-space"/>
          <w:rFonts w:ascii="Times New Roman" w:hAnsi="Times New Roman" w:cs="Times New Roman"/>
          <w:b/>
          <w:sz w:val="28"/>
          <w:szCs w:val="28"/>
        </w:rPr>
        <w:t>цель деятельности</w:t>
      </w:r>
      <w:r w:rsidRPr="00236059">
        <w:rPr>
          <w:rStyle w:val="apple-converted-space"/>
          <w:rFonts w:ascii="Times New Roman" w:hAnsi="Times New Roman" w:cs="Times New Roman"/>
          <w:sz w:val="28"/>
          <w:szCs w:val="28"/>
        </w:rPr>
        <w:t xml:space="preserve"> отдела по работе с педагогическими кадрами - это</w:t>
      </w:r>
      <w:r w:rsidRPr="00236059">
        <w:rPr>
          <w:rFonts w:ascii="Times New Roman" w:hAnsi="Times New Roman" w:cs="Times New Roman"/>
          <w:spacing w:val="-6"/>
          <w:sz w:val="28"/>
          <w:szCs w:val="28"/>
        </w:rPr>
        <w:t xml:space="preserve"> совершенствование системы управления педагогическими кадрами в образовательных организациях на территории ЛГО.</w:t>
      </w:r>
    </w:p>
    <w:p w:rsidR="00A3252A" w:rsidRPr="00236059" w:rsidRDefault="00A3252A" w:rsidP="00A3252A">
      <w:pPr>
        <w:spacing w:line="320" w:lineRule="exact"/>
        <w:ind w:firstLine="840"/>
        <w:jc w:val="both"/>
        <w:rPr>
          <w:rFonts w:ascii="Times New Roman" w:hAnsi="Times New Roman" w:cs="Times New Roman"/>
          <w:sz w:val="28"/>
          <w:szCs w:val="28"/>
        </w:rPr>
      </w:pPr>
      <w:r w:rsidRPr="00236059">
        <w:rPr>
          <w:rFonts w:ascii="Times New Roman" w:hAnsi="Times New Roman" w:cs="Times New Roman"/>
          <w:spacing w:val="-6"/>
          <w:sz w:val="28"/>
          <w:szCs w:val="28"/>
        </w:rPr>
        <w:t xml:space="preserve">В 2019-2020 учебном году деятельность отдела осуществлялась в </w:t>
      </w:r>
      <w:r w:rsidRPr="00236059">
        <w:rPr>
          <w:rFonts w:ascii="Times New Roman" w:hAnsi="Times New Roman" w:cs="Times New Roman"/>
          <w:sz w:val="28"/>
          <w:szCs w:val="28"/>
        </w:rPr>
        <w:t>соответствии с годовым планом работы Управления образования.</w:t>
      </w:r>
    </w:p>
    <w:p w:rsidR="00A3252A" w:rsidRPr="00236059" w:rsidRDefault="00A3252A" w:rsidP="00A3252A">
      <w:pPr>
        <w:tabs>
          <w:tab w:val="left" w:pos="1260"/>
        </w:tabs>
        <w:ind w:firstLine="709"/>
        <w:jc w:val="both"/>
        <w:rPr>
          <w:rFonts w:ascii="Times New Roman" w:hAnsi="Times New Roman" w:cs="Times New Roman"/>
          <w:sz w:val="28"/>
          <w:szCs w:val="28"/>
        </w:rPr>
      </w:pPr>
      <w:r w:rsidRPr="00236059">
        <w:rPr>
          <w:rFonts w:ascii="Times New Roman" w:hAnsi="Times New Roman" w:cs="Times New Roman"/>
          <w:b/>
          <w:sz w:val="28"/>
          <w:szCs w:val="28"/>
        </w:rPr>
        <w:t>Приоритетными направлениями в работе</w:t>
      </w:r>
      <w:r w:rsidRPr="00236059">
        <w:rPr>
          <w:rFonts w:ascii="Times New Roman" w:hAnsi="Times New Roman" w:cs="Times New Roman"/>
          <w:sz w:val="28"/>
          <w:szCs w:val="28"/>
        </w:rPr>
        <w:t xml:space="preserve"> отдела являлись:</w:t>
      </w:r>
    </w:p>
    <w:p w:rsidR="00A3252A" w:rsidRPr="00236059" w:rsidRDefault="00A3252A" w:rsidP="00A3252A">
      <w:pPr>
        <w:tabs>
          <w:tab w:val="left" w:pos="709"/>
        </w:tabs>
        <w:ind w:firstLine="709"/>
        <w:jc w:val="both"/>
        <w:rPr>
          <w:rFonts w:ascii="Times New Roman" w:hAnsi="Times New Roman" w:cs="Times New Roman"/>
          <w:sz w:val="28"/>
          <w:szCs w:val="28"/>
        </w:rPr>
      </w:pPr>
      <w:r w:rsidRPr="00236059">
        <w:rPr>
          <w:rFonts w:ascii="Times New Roman" w:hAnsi="Times New Roman" w:cs="Times New Roman"/>
          <w:sz w:val="28"/>
          <w:szCs w:val="28"/>
        </w:rPr>
        <w:t>1 Организация мероприятий, направленных на повышение престижа профессии педагога;</w:t>
      </w:r>
    </w:p>
    <w:p w:rsidR="00A3252A" w:rsidRPr="00236059" w:rsidRDefault="00A3252A" w:rsidP="00A3252A">
      <w:pPr>
        <w:tabs>
          <w:tab w:val="left" w:pos="709"/>
        </w:tabs>
        <w:ind w:firstLine="709"/>
        <w:jc w:val="both"/>
        <w:rPr>
          <w:rFonts w:ascii="Times New Roman" w:hAnsi="Times New Roman" w:cs="Times New Roman"/>
          <w:sz w:val="28"/>
          <w:szCs w:val="28"/>
        </w:rPr>
      </w:pPr>
      <w:r w:rsidRPr="00236059">
        <w:rPr>
          <w:rFonts w:ascii="Times New Roman" w:hAnsi="Times New Roman" w:cs="Times New Roman"/>
          <w:sz w:val="28"/>
          <w:szCs w:val="28"/>
        </w:rPr>
        <w:t>2. Содействие профессиональному росту педагогов и привлечение новых кадров для работы в системе образования округа;</w:t>
      </w:r>
    </w:p>
    <w:p w:rsidR="00A3252A" w:rsidRPr="00236059" w:rsidRDefault="00A3252A" w:rsidP="00A3252A">
      <w:pPr>
        <w:tabs>
          <w:tab w:val="left" w:pos="709"/>
        </w:tabs>
        <w:ind w:firstLine="709"/>
        <w:jc w:val="both"/>
        <w:rPr>
          <w:rFonts w:ascii="Times New Roman" w:hAnsi="Times New Roman" w:cs="Times New Roman"/>
          <w:sz w:val="28"/>
          <w:szCs w:val="28"/>
        </w:rPr>
      </w:pPr>
      <w:r w:rsidRPr="00236059">
        <w:rPr>
          <w:rFonts w:ascii="Times New Roman" w:hAnsi="Times New Roman" w:cs="Times New Roman"/>
          <w:sz w:val="28"/>
          <w:szCs w:val="28"/>
        </w:rPr>
        <w:t>3. Сохранение уровня средней заработной платы работников отрасли в соответствии с целевыми показателями;</w:t>
      </w:r>
    </w:p>
    <w:p w:rsidR="00A3252A" w:rsidRPr="00236059" w:rsidRDefault="00A3252A" w:rsidP="00A3252A">
      <w:pPr>
        <w:tabs>
          <w:tab w:val="left" w:pos="709"/>
        </w:tabs>
        <w:ind w:firstLine="709"/>
        <w:jc w:val="both"/>
        <w:rPr>
          <w:rFonts w:ascii="Times New Roman" w:hAnsi="Times New Roman" w:cs="Times New Roman"/>
          <w:sz w:val="28"/>
          <w:szCs w:val="28"/>
        </w:rPr>
      </w:pPr>
      <w:r w:rsidRPr="00236059">
        <w:rPr>
          <w:rFonts w:ascii="Times New Roman" w:hAnsi="Times New Roman" w:cs="Times New Roman"/>
          <w:sz w:val="28"/>
          <w:szCs w:val="28"/>
        </w:rPr>
        <w:t>4. Обеспечение социальной поддержки педагогических кадров.</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b/>
          <w:sz w:val="28"/>
          <w:szCs w:val="28"/>
        </w:rPr>
        <w:t>Основные задачи</w:t>
      </w:r>
      <w:r w:rsidRPr="00236059">
        <w:rPr>
          <w:rFonts w:ascii="Times New Roman" w:hAnsi="Times New Roman" w:cs="Times New Roman"/>
          <w:sz w:val="28"/>
          <w:szCs w:val="28"/>
        </w:rPr>
        <w:t xml:space="preserve"> работы отдела:</w:t>
      </w:r>
    </w:p>
    <w:p w:rsidR="00A3252A" w:rsidRPr="00236059" w:rsidRDefault="00A3252A" w:rsidP="00A3252A">
      <w:pPr>
        <w:tabs>
          <w:tab w:val="left" w:pos="1260"/>
        </w:tabs>
        <w:ind w:firstLine="709"/>
        <w:jc w:val="both"/>
        <w:rPr>
          <w:rFonts w:ascii="Times New Roman" w:hAnsi="Times New Roman" w:cs="Times New Roman"/>
          <w:sz w:val="28"/>
          <w:szCs w:val="28"/>
        </w:rPr>
      </w:pPr>
      <w:r w:rsidRPr="00236059">
        <w:rPr>
          <w:rFonts w:ascii="Times New Roman" w:hAnsi="Times New Roman" w:cs="Times New Roman"/>
          <w:sz w:val="28"/>
          <w:szCs w:val="28"/>
        </w:rPr>
        <w:t>1. Координация вопросов прохождения муниципальной службы;</w:t>
      </w:r>
    </w:p>
    <w:p w:rsidR="00A3252A" w:rsidRPr="00236059" w:rsidRDefault="00A3252A" w:rsidP="00A3252A">
      <w:pPr>
        <w:tabs>
          <w:tab w:val="left" w:pos="1260"/>
        </w:tabs>
        <w:ind w:firstLine="709"/>
        <w:jc w:val="both"/>
        <w:rPr>
          <w:rFonts w:ascii="Times New Roman" w:hAnsi="Times New Roman" w:cs="Times New Roman"/>
          <w:sz w:val="28"/>
          <w:szCs w:val="28"/>
        </w:rPr>
      </w:pPr>
      <w:r w:rsidRPr="00236059">
        <w:rPr>
          <w:rFonts w:ascii="Times New Roman" w:hAnsi="Times New Roman" w:cs="Times New Roman"/>
          <w:sz w:val="28"/>
          <w:szCs w:val="28"/>
        </w:rPr>
        <w:t>2. Содействие образовательным организациям в вопросах лицензирования и аккредитации образовательной деятельности;</w:t>
      </w:r>
    </w:p>
    <w:p w:rsidR="00A3252A" w:rsidRPr="00236059" w:rsidRDefault="00A3252A" w:rsidP="00A3252A">
      <w:pPr>
        <w:tabs>
          <w:tab w:val="left" w:pos="1260"/>
        </w:tabs>
        <w:ind w:firstLine="709"/>
        <w:jc w:val="both"/>
        <w:rPr>
          <w:rFonts w:ascii="Times New Roman" w:hAnsi="Times New Roman" w:cs="Times New Roman"/>
          <w:sz w:val="28"/>
          <w:szCs w:val="28"/>
        </w:rPr>
      </w:pPr>
      <w:r w:rsidRPr="00236059">
        <w:rPr>
          <w:rFonts w:ascii="Times New Roman" w:hAnsi="Times New Roman" w:cs="Times New Roman"/>
          <w:sz w:val="28"/>
          <w:szCs w:val="28"/>
        </w:rPr>
        <w:t>3. Организация работы по реализации кадровой политики в сфере образования ЛГО.</w:t>
      </w:r>
    </w:p>
    <w:p w:rsidR="00A3252A" w:rsidRPr="00236059" w:rsidRDefault="00A3252A" w:rsidP="00A3252A">
      <w:pPr>
        <w:pStyle w:val="aa"/>
        <w:spacing w:after="0"/>
        <w:ind w:firstLine="709"/>
        <w:jc w:val="both"/>
        <w:rPr>
          <w:rFonts w:ascii="Times New Roman" w:hAnsi="Times New Roman" w:cs="Times New Roman"/>
          <w:color w:val="000000"/>
          <w:sz w:val="28"/>
          <w:szCs w:val="28"/>
        </w:rPr>
      </w:pPr>
      <w:r w:rsidRPr="00236059">
        <w:rPr>
          <w:rFonts w:ascii="Times New Roman" w:hAnsi="Times New Roman" w:cs="Times New Roman"/>
          <w:color w:val="000000"/>
          <w:sz w:val="28"/>
          <w:szCs w:val="28"/>
        </w:rPr>
        <w:t xml:space="preserve">Одним из основных направлений модернизации образовательной системы </w:t>
      </w:r>
      <w:proofErr w:type="spellStart"/>
      <w:r w:rsidRPr="00236059">
        <w:rPr>
          <w:rFonts w:ascii="Times New Roman" w:hAnsi="Times New Roman" w:cs="Times New Roman"/>
          <w:color w:val="000000"/>
          <w:sz w:val="28"/>
          <w:szCs w:val="28"/>
        </w:rPr>
        <w:t>Лысьвенского</w:t>
      </w:r>
      <w:proofErr w:type="spellEnd"/>
      <w:r w:rsidRPr="00236059">
        <w:rPr>
          <w:rFonts w:ascii="Times New Roman" w:hAnsi="Times New Roman" w:cs="Times New Roman"/>
          <w:color w:val="000000"/>
          <w:sz w:val="28"/>
          <w:szCs w:val="28"/>
        </w:rPr>
        <w:t xml:space="preserve"> городского округа является постоянное совершенствование и обновление педагогического корпуса образовательных учреждений.</w:t>
      </w:r>
    </w:p>
    <w:p w:rsidR="00A3252A" w:rsidRPr="00236059" w:rsidRDefault="00A3252A" w:rsidP="00A3252A">
      <w:pPr>
        <w:pStyle w:val="aa"/>
        <w:spacing w:after="0"/>
        <w:ind w:firstLine="709"/>
        <w:jc w:val="both"/>
        <w:rPr>
          <w:rFonts w:ascii="Times New Roman" w:hAnsi="Times New Roman" w:cs="Times New Roman"/>
          <w:color w:val="000000"/>
          <w:sz w:val="28"/>
          <w:szCs w:val="28"/>
        </w:rPr>
      </w:pPr>
      <w:r w:rsidRPr="00236059">
        <w:rPr>
          <w:rFonts w:ascii="Times New Roman" w:hAnsi="Times New Roman" w:cs="Times New Roman"/>
          <w:color w:val="000000"/>
          <w:sz w:val="28"/>
          <w:szCs w:val="28"/>
        </w:rPr>
        <w:t xml:space="preserve">В течение учебного года проводится сбор, обработка и систематизация сведений по педагогам для создания банка данных, статистики и последующего анализа количественного и качественного состава педагогических работников. На </w:t>
      </w:r>
      <w:r w:rsidRPr="00236059">
        <w:rPr>
          <w:rFonts w:ascii="Times New Roman" w:hAnsi="Times New Roman" w:cs="Times New Roman"/>
          <w:sz w:val="28"/>
          <w:szCs w:val="28"/>
        </w:rPr>
        <w:t xml:space="preserve">конец 2019-2020 </w:t>
      </w:r>
      <w:r w:rsidRPr="00236059">
        <w:rPr>
          <w:rFonts w:ascii="Times New Roman" w:hAnsi="Times New Roman" w:cs="Times New Roman"/>
          <w:color w:val="000000"/>
          <w:sz w:val="28"/>
          <w:szCs w:val="28"/>
        </w:rPr>
        <w:t xml:space="preserve">учебного года в образовательных организациях работает 1 048 педагогов, что ниже показателя прошлого учебного года- 1 068 чел. </w:t>
      </w:r>
    </w:p>
    <w:p w:rsidR="00A3252A" w:rsidRPr="00236059" w:rsidRDefault="00A3252A" w:rsidP="00A3252A">
      <w:pPr>
        <w:pStyle w:val="aa"/>
        <w:spacing w:after="0"/>
        <w:ind w:firstLine="709"/>
        <w:jc w:val="both"/>
        <w:rPr>
          <w:rFonts w:ascii="Times New Roman" w:hAnsi="Times New Roman" w:cs="Times New Roman"/>
          <w:sz w:val="28"/>
          <w:szCs w:val="28"/>
        </w:rPr>
      </w:pPr>
      <w:r w:rsidRPr="00236059">
        <w:rPr>
          <w:rFonts w:ascii="Times New Roman" w:hAnsi="Times New Roman" w:cs="Times New Roman"/>
          <w:sz w:val="28"/>
          <w:szCs w:val="28"/>
        </w:rPr>
        <w:t xml:space="preserve">Снижение численности педагогических работников связано с оптимизацией сети образовательных организаций (административно-управленческий персонал). Всего на конец 2019-2020 учебного года в </w:t>
      </w:r>
      <w:proofErr w:type="spellStart"/>
      <w:r w:rsidRPr="00236059">
        <w:rPr>
          <w:rFonts w:ascii="Times New Roman" w:hAnsi="Times New Roman" w:cs="Times New Roman"/>
          <w:sz w:val="28"/>
          <w:szCs w:val="28"/>
        </w:rPr>
        <w:t>Лысьвенском</w:t>
      </w:r>
      <w:proofErr w:type="spellEnd"/>
      <w:r w:rsidRPr="00236059">
        <w:rPr>
          <w:rFonts w:ascii="Times New Roman" w:hAnsi="Times New Roman" w:cs="Times New Roman"/>
          <w:sz w:val="28"/>
          <w:szCs w:val="28"/>
        </w:rPr>
        <w:t xml:space="preserve"> городском округе функционировало 17 образовательных учреждений: школы – 7, детские сады – 7, учрежде</w:t>
      </w:r>
      <w:r w:rsidRPr="00236059">
        <w:rPr>
          <w:rFonts w:ascii="Times New Roman" w:hAnsi="Times New Roman" w:cs="Times New Roman"/>
          <w:sz w:val="28"/>
          <w:szCs w:val="28"/>
        </w:rPr>
        <w:lastRenderedPageBreak/>
        <w:t xml:space="preserve">ния дополнительного образования – 3. На конец 2018-2019 учебного года функционировало 26 учреждений, из них: школ – 16, детских садов – 7, учреждений дополнительного образования – 3. </w:t>
      </w:r>
    </w:p>
    <w:p w:rsidR="00A3252A" w:rsidRPr="00236059" w:rsidRDefault="00A3252A" w:rsidP="00A3252A">
      <w:pPr>
        <w:pStyle w:val="aa"/>
        <w:spacing w:after="0"/>
        <w:ind w:firstLine="709"/>
        <w:jc w:val="both"/>
        <w:rPr>
          <w:rFonts w:ascii="Times New Roman" w:hAnsi="Times New Roman" w:cs="Times New Roman"/>
          <w:color w:val="000000"/>
          <w:sz w:val="28"/>
          <w:szCs w:val="28"/>
        </w:rPr>
      </w:pPr>
      <w:r w:rsidRPr="00236059">
        <w:rPr>
          <w:rFonts w:ascii="Times New Roman" w:hAnsi="Times New Roman" w:cs="Times New Roman"/>
          <w:color w:val="000000"/>
          <w:sz w:val="28"/>
          <w:szCs w:val="28"/>
        </w:rPr>
        <w:t>В настоящее время кадровый состав муниципальной системы образования характеризуют следующие показатели:</w:t>
      </w:r>
    </w:p>
    <w:p w:rsidR="00A3252A" w:rsidRPr="00236059" w:rsidRDefault="00A3252A" w:rsidP="00A3252A">
      <w:pPr>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04046D51" wp14:editId="38E26137">
            <wp:extent cx="6029325" cy="2809875"/>
            <wp:effectExtent l="0" t="0" r="9525"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252A" w:rsidRPr="00236059" w:rsidRDefault="00A3252A" w:rsidP="00A3252A">
      <w:pPr>
        <w:spacing w:line="280" w:lineRule="exact"/>
        <w:ind w:firstLine="709"/>
        <w:jc w:val="both"/>
        <w:rPr>
          <w:rFonts w:ascii="Times New Roman" w:hAnsi="Times New Roman" w:cs="Times New Roman"/>
          <w:b/>
          <w:i/>
          <w:sz w:val="28"/>
          <w:szCs w:val="28"/>
        </w:rPr>
      </w:pPr>
    </w:p>
    <w:p w:rsidR="00A3252A" w:rsidRPr="00236059" w:rsidRDefault="00A3252A" w:rsidP="00A3252A">
      <w:pPr>
        <w:pStyle w:val="aa"/>
        <w:spacing w:after="0"/>
        <w:ind w:firstLine="709"/>
        <w:jc w:val="both"/>
        <w:rPr>
          <w:rFonts w:ascii="Times New Roman" w:hAnsi="Times New Roman" w:cs="Times New Roman"/>
          <w:color w:val="000000"/>
          <w:sz w:val="28"/>
          <w:szCs w:val="28"/>
        </w:rPr>
      </w:pPr>
      <w:r w:rsidRPr="00236059">
        <w:rPr>
          <w:rFonts w:ascii="Times New Roman" w:hAnsi="Times New Roman" w:cs="Times New Roman"/>
          <w:color w:val="000000"/>
          <w:sz w:val="28"/>
          <w:szCs w:val="28"/>
        </w:rPr>
        <w:t>Из диаграммы видно, что наибольшее число работников насчитывается в общеобразовательных учреждениях. Наименьшее количество педагогических кадров в учреждениях дополнительного образования.</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color w:val="000000"/>
          <w:sz w:val="28"/>
          <w:szCs w:val="28"/>
        </w:rPr>
        <w:t>Рассматривая качественный состав педагогических работников образовательных учреждений в разрезе уровня образования, стоит отметить, что значительную долю – 59 % - занимают педагоги с высшим профессиональным образованием. Их число увеличилось на 0,8 %, при этом аналогичное снижение на 2 % отмечается по категории работников, не имеющих педагогического образования, что является позитивным фактором для внедрения ФГОС</w:t>
      </w:r>
      <w:r w:rsidRPr="00236059">
        <w:rPr>
          <w:rFonts w:ascii="Times New Roman" w:hAnsi="Times New Roman" w:cs="Times New Roman"/>
          <w:sz w:val="28"/>
          <w:szCs w:val="28"/>
          <w:shd w:val="clear" w:color="auto" w:fill="FFFFFF"/>
        </w:rPr>
        <w:t xml:space="preserve">. </w:t>
      </w:r>
    </w:p>
    <w:p w:rsidR="00A3252A" w:rsidRPr="00236059" w:rsidRDefault="00A3252A" w:rsidP="00A3252A">
      <w:pPr>
        <w:ind w:firstLine="708"/>
        <w:jc w:val="both"/>
        <w:rPr>
          <w:rFonts w:ascii="Times New Roman" w:hAnsi="Times New Roman" w:cs="Times New Roman"/>
          <w:b/>
          <w:u w:val="single"/>
        </w:rPr>
      </w:pPr>
      <w:r w:rsidRPr="00236059">
        <w:rPr>
          <w:rFonts w:ascii="Times New Roman" w:hAnsi="Times New Roman" w:cs="Times New Roman"/>
          <w:b/>
          <w:u w:val="single"/>
        </w:rPr>
        <w:t>Динамика образовательного ценза педагогических работников</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3"/>
        <w:gridCol w:w="1219"/>
        <w:gridCol w:w="1220"/>
        <w:gridCol w:w="1219"/>
        <w:gridCol w:w="1220"/>
        <w:gridCol w:w="1220"/>
        <w:gridCol w:w="1219"/>
        <w:gridCol w:w="1220"/>
        <w:gridCol w:w="1220"/>
      </w:tblGrid>
      <w:tr w:rsidR="00A3252A" w:rsidRPr="00236059" w:rsidTr="00236059">
        <w:trPr>
          <w:trHeight w:val="669"/>
        </w:trPr>
        <w:tc>
          <w:tcPr>
            <w:tcW w:w="1273" w:type="dxa"/>
            <w:shd w:val="clear" w:color="auto" w:fill="C6D9F1"/>
          </w:tcPr>
          <w:p w:rsidR="00A3252A" w:rsidRPr="00236059" w:rsidRDefault="00A3252A" w:rsidP="00A3252A">
            <w:pPr>
              <w:ind w:firstLine="708"/>
              <w:jc w:val="center"/>
              <w:rPr>
                <w:rFonts w:ascii="Times New Roman" w:hAnsi="Times New Roman" w:cs="Times New Roman"/>
              </w:rPr>
            </w:pPr>
          </w:p>
        </w:tc>
        <w:tc>
          <w:tcPr>
            <w:tcW w:w="2439" w:type="dxa"/>
            <w:gridSpan w:val="2"/>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Высшее образование</w:t>
            </w:r>
          </w:p>
        </w:tc>
        <w:tc>
          <w:tcPr>
            <w:tcW w:w="2439" w:type="dxa"/>
            <w:gridSpan w:val="2"/>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Среднее профессиональное</w:t>
            </w:r>
          </w:p>
        </w:tc>
        <w:tc>
          <w:tcPr>
            <w:tcW w:w="2439" w:type="dxa"/>
            <w:gridSpan w:val="2"/>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Среднее образование</w:t>
            </w:r>
          </w:p>
        </w:tc>
        <w:tc>
          <w:tcPr>
            <w:tcW w:w="2440" w:type="dxa"/>
            <w:gridSpan w:val="2"/>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Не имеющие педагогического образования</w:t>
            </w:r>
          </w:p>
        </w:tc>
      </w:tr>
      <w:tr w:rsidR="00A3252A" w:rsidRPr="00236059" w:rsidTr="00236059">
        <w:trPr>
          <w:trHeight w:val="669"/>
        </w:trPr>
        <w:tc>
          <w:tcPr>
            <w:tcW w:w="1273" w:type="dxa"/>
            <w:shd w:val="clear" w:color="auto" w:fill="C6D9F1"/>
          </w:tcPr>
          <w:p w:rsidR="00A3252A" w:rsidRPr="00236059" w:rsidRDefault="00A3252A" w:rsidP="00A3252A">
            <w:pPr>
              <w:ind w:firstLine="708"/>
              <w:jc w:val="center"/>
              <w:rPr>
                <w:rFonts w:ascii="Times New Roman" w:hAnsi="Times New Roman" w:cs="Times New Roman"/>
              </w:rPr>
            </w:pPr>
          </w:p>
        </w:tc>
        <w:tc>
          <w:tcPr>
            <w:tcW w:w="1219"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1220"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c>
          <w:tcPr>
            <w:tcW w:w="1219"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1220"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c>
          <w:tcPr>
            <w:tcW w:w="1220"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1219"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c>
          <w:tcPr>
            <w:tcW w:w="1220"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1220"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r>
      <w:tr w:rsidR="00A3252A" w:rsidRPr="00236059" w:rsidTr="00236059">
        <w:trPr>
          <w:trHeight w:val="262"/>
        </w:trPr>
        <w:tc>
          <w:tcPr>
            <w:tcW w:w="1273" w:type="dxa"/>
          </w:tcPr>
          <w:p w:rsidR="00A3252A" w:rsidRPr="00236059" w:rsidRDefault="00A3252A" w:rsidP="00A3252A">
            <w:pPr>
              <w:jc w:val="both"/>
              <w:rPr>
                <w:rFonts w:ascii="Times New Roman" w:hAnsi="Times New Roman" w:cs="Times New Roman"/>
              </w:rPr>
            </w:pPr>
            <w:r w:rsidRPr="00236059">
              <w:rPr>
                <w:rFonts w:ascii="Times New Roman" w:hAnsi="Times New Roman" w:cs="Times New Roman"/>
              </w:rPr>
              <w:t>Школы</w:t>
            </w:r>
          </w:p>
        </w:tc>
        <w:tc>
          <w:tcPr>
            <w:tcW w:w="1219"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460</w:t>
            </w:r>
          </w:p>
        </w:tc>
        <w:tc>
          <w:tcPr>
            <w:tcW w:w="12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450</w:t>
            </w:r>
          </w:p>
        </w:tc>
        <w:tc>
          <w:tcPr>
            <w:tcW w:w="1219"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203</w:t>
            </w:r>
          </w:p>
        </w:tc>
        <w:tc>
          <w:tcPr>
            <w:tcW w:w="12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198</w:t>
            </w:r>
          </w:p>
        </w:tc>
        <w:tc>
          <w:tcPr>
            <w:tcW w:w="12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14</w:t>
            </w:r>
          </w:p>
        </w:tc>
        <w:tc>
          <w:tcPr>
            <w:tcW w:w="1219"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11</w:t>
            </w:r>
          </w:p>
        </w:tc>
        <w:tc>
          <w:tcPr>
            <w:tcW w:w="12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58</w:t>
            </w:r>
          </w:p>
        </w:tc>
        <w:tc>
          <w:tcPr>
            <w:tcW w:w="12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38</w:t>
            </w:r>
          </w:p>
        </w:tc>
      </w:tr>
      <w:tr w:rsidR="00A3252A" w:rsidRPr="00236059" w:rsidTr="00236059">
        <w:trPr>
          <w:trHeight w:val="262"/>
        </w:trPr>
        <w:tc>
          <w:tcPr>
            <w:tcW w:w="1273" w:type="dxa"/>
          </w:tcPr>
          <w:p w:rsidR="00A3252A" w:rsidRPr="00236059" w:rsidRDefault="00A3252A" w:rsidP="00A3252A">
            <w:pPr>
              <w:jc w:val="both"/>
              <w:rPr>
                <w:rFonts w:ascii="Times New Roman" w:hAnsi="Times New Roman" w:cs="Times New Roman"/>
              </w:rPr>
            </w:pPr>
            <w:proofErr w:type="spellStart"/>
            <w:r w:rsidRPr="00236059">
              <w:rPr>
                <w:rFonts w:ascii="Times New Roman" w:hAnsi="Times New Roman" w:cs="Times New Roman"/>
              </w:rPr>
              <w:t>Дет.сады</w:t>
            </w:r>
            <w:proofErr w:type="spellEnd"/>
          </w:p>
        </w:tc>
        <w:tc>
          <w:tcPr>
            <w:tcW w:w="1219"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123</w:t>
            </w:r>
          </w:p>
        </w:tc>
        <w:tc>
          <w:tcPr>
            <w:tcW w:w="12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125</w:t>
            </w:r>
          </w:p>
        </w:tc>
        <w:tc>
          <w:tcPr>
            <w:tcW w:w="1219"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188</w:t>
            </w:r>
          </w:p>
        </w:tc>
        <w:tc>
          <w:tcPr>
            <w:tcW w:w="12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176</w:t>
            </w:r>
          </w:p>
        </w:tc>
        <w:tc>
          <w:tcPr>
            <w:tcW w:w="1220" w:type="dxa"/>
          </w:tcPr>
          <w:p w:rsidR="00A3252A" w:rsidRPr="00236059" w:rsidRDefault="00A3252A" w:rsidP="00A3252A">
            <w:pPr>
              <w:ind w:hanging="6"/>
              <w:jc w:val="center"/>
              <w:rPr>
                <w:rFonts w:ascii="Times New Roman" w:hAnsi="Times New Roman" w:cs="Times New Roman"/>
              </w:rPr>
            </w:pPr>
            <w:r w:rsidRPr="00236059">
              <w:rPr>
                <w:rFonts w:ascii="Times New Roman" w:hAnsi="Times New Roman" w:cs="Times New Roman"/>
              </w:rPr>
              <w:t>8</w:t>
            </w:r>
          </w:p>
        </w:tc>
        <w:tc>
          <w:tcPr>
            <w:tcW w:w="1219" w:type="dxa"/>
          </w:tcPr>
          <w:p w:rsidR="00A3252A" w:rsidRPr="00236059" w:rsidRDefault="00A3252A" w:rsidP="00A3252A">
            <w:pPr>
              <w:ind w:hanging="6"/>
              <w:jc w:val="center"/>
              <w:rPr>
                <w:rFonts w:ascii="Times New Roman" w:hAnsi="Times New Roman" w:cs="Times New Roman"/>
              </w:rPr>
            </w:pPr>
            <w:r w:rsidRPr="00236059">
              <w:rPr>
                <w:rFonts w:ascii="Times New Roman" w:hAnsi="Times New Roman" w:cs="Times New Roman"/>
              </w:rPr>
              <w:t>9</w:t>
            </w:r>
          </w:p>
        </w:tc>
        <w:tc>
          <w:tcPr>
            <w:tcW w:w="1220" w:type="dxa"/>
          </w:tcPr>
          <w:p w:rsidR="00A3252A" w:rsidRPr="00236059" w:rsidRDefault="00A3252A" w:rsidP="00A3252A">
            <w:pPr>
              <w:ind w:hanging="6"/>
              <w:jc w:val="center"/>
              <w:rPr>
                <w:rFonts w:ascii="Times New Roman" w:hAnsi="Times New Roman" w:cs="Times New Roman"/>
              </w:rPr>
            </w:pPr>
            <w:r w:rsidRPr="00236059">
              <w:rPr>
                <w:rFonts w:ascii="Times New Roman" w:hAnsi="Times New Roman" w:cs="Times New Roman"/>
              </w:rPr>
              <w:t>33</w:t>
            </w:r>
          </w:p>
        </w:tc>
        <w:tc>
          <w:tcPr>
            <w:tcW w:w="1220" w:type="dxa"/>
          </w:tcPr>
          <w:p w:rsidR="00A3252A" w:rsidRPr="00236059" w:rsidRDefault="00A3252A" w:rsidP="00A3252A">
            <w:pPr>
              <w:ind w:hanging="6"/>
              <w:jc w:val="center"/>
              <w:rPr>
                <w:rFonts w:ascii="Times New Roman" w:hAnsi="Times New Roman" w:cs="Times New Roman"/>
              </w:rPr>
            </w:pPr>
            <w:r w:rsidRPr="00236059">
              <w:rPr>
                <w:rFonts w:ascii="Times New Roman" w:hAnsi="Times New Roman" w:cs="Times New Roman"/>
              </w:rPr>
              <w:t>30</w:t>
            </w:r>
          </w:p>
        </w:tc>
      </w:tr>
      <w:tr w:rsidR="00A3252A" w:rsidRPr="00236059" w:rsidTr="00236059">
        <w:trPr>
          <w:trHeight w:val="262"/>
        </w:trPr>
        <w:tc>
          <w:tcPr>
            <w:tcW w:w="1273" w:type="dxa"/>
          </w:tcPr>
          <w:p w:rsidR="00A3252A" w:rsidRPr="00236059" w:rsidRDefault="00A3252A" w:rsidP="00A3252A">
            <w:pPr>
              <w:jc w:val="both"/>
              <w:rPr>
                <w:rFonts w:ascii="Times New Roman" w:hAnsi="Times New Roman" w:cs="Times New Roman"/>
              </w:rPr>
            </w:pPr>
            <w:proofErr w:type="spellStart"/>
            <w:r w:rsidRPr="00236059">
              <w:rPr>
                <w:rFonts w:ascii="Times New Roman" w:hAnsi="Times New Roman" w:cs="Times New Roman"/>
              </w:rPr>
              <w:t>Доп.обр</w:t>
            </w:r>
            <w:proofErr w:type="spellEnd"/>
            <w:r w:rsidRPr="00236059">
              <w:rPr>
                <w:rFonts w:ascii="Times New Roman" w:hAnsi="Times New Roman" w:cs="Times New Roman"/>
              </w:rPr>
              <w:t>.</w:t>
            </w:r>
          </w:p>
        </w:tc>
        <w:tc>
          <w:tcPr>
            <w:tcW w:w="1219"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39</w:t>
            </w:r>
          </w:p>
        </w:tc>
        <w:tc>
          <w:tcPr>
            <w:tcW w:w="12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44</w:t>
            </w:r>
          </w:p>
        </w:tc>
        <w:tc>
          <w:tcPr>
            <w:tcW w:w="1219"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33</w:t>
            </w:r>
          </w:p>
        </w:tc>
        <w:tc>
          <w:tcPr>
            <w:tcW w:w="12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35</w:t>
            </w:r>
          </w:p>
        </w:tc>
        <w:tc>
          <w:tcPr>
            <w:tcW w:w="12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0</w:t>
            </w:r>
          </w:p>
        </w:tc>
        <w:tc>
          <w:tcPr>
            <w:tcW w:w="1219"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0</w:t>
            </w:r>
          </w:p>
        </w:tc>
        <w:tc>
          <w:tcPr>
            <w:tcW w:w="12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22</w:t>
            </w:r>
          </w:p>
        </w:tc>
        <w:tc>
          <w:tcPr>
            <w:tcW w:w="12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27</w:t>
            </w:r>
          </w:p>
        </w:tc>
      </w:tr>
      <w:tr w:rsidR="00A3252A" w:rsidRPr="00236059" w:rsidTr="00236059">
        <w:trPr>
          <w:trHeight w:val="276"/>
        </w:trPr>
        <w:tc>
          <w:tcPr>
            <w:tcW w:w="1273" w:type="dxa"/>
          </w:tcPr>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ИТОГО</w:t>
            </w:r>
          </w:p>
        </w:tc>
        <w:tc>
          <w:tcPr>
            <w:tcW w:w="1219" w:type="dxa"/>
          </w:tcPr>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622</w:t>
            </w:r>
          </w:p>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(58,2%)</w:t>
            </w:r>
          </w:p>
        </w:tc>
        <w:tc>
          <w:tcPr>
            <w:tcW w:w="1220" w:type="dxa"/>
          </w:tcPr>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619</w:t>
            </w:r>
          </w:p>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(59%)</w:t>
            </w:r>
          </w:p>
        </w:tc>
        <w:tc>
          <w:tcPr>
            <w:tcW w:w="1219" w:type="dxa"/>
          </w:tcPr>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424</w:t>
            </w:r>
          </w:p>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(39,7%)</w:t>
            </w:r>
          </w:p>
        </w:tc>
        <w:tc>
          <w:tcPr>
            <w:tcW w:w="1220" w:type="dxa"/>
          </w:tcPr>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409</w:t>
            </w:r>
          </w:p>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(39%)</w:t>
            </w:r>
          </w:p>
        </w:tc>
        <w:tc>
          <w:tcPr>
            <w:tcW w:w="1220" w:type="dxa"/>
          </w:tcPr>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22</w:t>
            </w:r>
          </w:p>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(2,1%)</w:t>
            </w:r>
          </w:p>
        </w:tc>
        <w:tc>
          <w:tcPr>
            <w:tcW w:w="1219" w:type="dxa"/>
          </w:tcPr>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20</w:t>
            </w:r>
          </w:p>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(2%)</w:t>
            </w:r>
          </w:p>
        </w:tc>
        <w:tc>
          <w:tcPr>
            <w:tcW w:w="1220" w:type="dxa"/>
          </w:tcPr>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117</w:t>
            </w:r>
          </w:p>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(11%)</w:t>
            </w:r>
          </w:p>
        </w:tc>
        <w:tc>
          <w:tcPr>
            <w:tcW w:w="1220" w:type="dxa"/>
          </w:tcPr>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95</w:t>
            </w:r>
          </w:p>
          <w:p w:rsidR="00A3252A" w:rsidRPr="00236059" w:rsidRDefault="00A3252A" w:rsidP="00A3252A">
            <w:pPr>
              <w:jc w:val="center"/>
              <w:rPr>
                <w:rFonts w:ascii="Times New Roman" w:hAnsi="Times New Roman" w:cs="Times New Roman"/>
                <w:b/>
              </w:rPr>
            </w:pPr>
            <w:r w:rsidRPr="00236059">
              <w:rPr>
                <w:rFonts w:ascii="Times New Roman" w:hAnsi="Times New Roman" w:cs="Times New Roman"/>
                <w:b/>
              </w:rPr>
              <w:t>(9%)</w:t>
            </w:r>
          </w:p>
        </w:tc>
      </w:tr>
    </w:tbl>
    <w:p w:rsidR="00A3252A" w:rsidRPr="00236059" w:rsidRDefault="00A3252A" w:rsidP="00A3252A">
      <w:pPr>
        <w:ind w:firstLine="708"/>
        <w:jc w:val="both"/>
        <w:rPr>
          <w:rFonts w:ascii="Times New Roman" w:hAnsi="Times New Roman" w:cs="Times New Roman"/>
          <w:sz w:val="28"/>
          <w:szCs w:val="28"/>
        </w:rPr>
      </w:pP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lastRenderedPageBreak/>
        <w:t>Данную ситуацию можно проиллюстрировать на диаграмме:</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«Общеобразовательные учреждения»</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5FB85BF0" wp14:editId="3EABE1AD">
            <wp:extent cx="4581525" cy="1590675"/>
            <wp:effectExtent l="0" t="0" r="9525" b="952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«Учреждения дошкольного образования»</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62FD7B5E" wp14:editId="3172B6F7">
            <wp:extent cx="4657725" cy="2057400"/>
            <wp:effectExtent l="0" t="0" r="9525" b="1905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«Учреждения дополнительного образования»</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18E1F833" wp14:editId="2FFB8788">
            <wp:extent cx="4733925" cy="2228850"/>
            <wp:effectExtent l="0" t="0" r="9525" b="1905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252A" w:rsidRPr="00236059" w:rsidRDefault="00A3252A" w:rsidP="00A3252A">
      <w:pPr>
        <w:spacing w:line="32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shd w:val="clear" w:color="auto" w:fill="FFFFFF"/>
        </w:rPr>
        <w:t>Перед руководителями образовательных организаций стоит задача по мотивации сотрудников на получение ими высшего и специального педагогического образования, а также прохождение обязательной курсовой подготовки (переподготовки).</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xml:space="preserve">Профессионализм педагогов города подтверждается уровнем их квалификационной категории. Большая часть педагогов аттестована на соответствие занимаемой должности - 414 чел. (39,5%). </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167 (16 %)</w:t>
      </w:r>
      <w:r w:rsidRPr="00236059">
        <w:rPr>
          <w:rFonts w:ascii="Times New Roman" w:hAnsi="Times New Roman" w:cs="Times New Roman"/>
          <w:b/>
        </w:rPr>
        <w:t xml:space="preserve"> </w:t>
      </w:r>
      <w:r w:rsidRPr="00236059">
        <w:rPr>
          <w:rFonts w:ascii="Times New Roman" w:hAnsi="Times New Roman" w:cs="Times New Roman"/>
          <w:sz w:val="28"/>
          <w:szCs w:val="28"/>
        </w:rPr>
        <w:t>педагогов образовательных организаций не заявились на сегодняшний день на аттестацию по ряду причин (проработавшие в занимаемой должности ме</w:t>
      </w:r>
      <w:r w:rsidRPr="00236059">
        <w:rPr>
          <w:rFonts w:ascii="Times New Roman" w:hAnsi="Times New Roman" w:cs="Times New Roman"/>
          <w:sz w:val="28"/>
          <w:szCs w:val="28"/>
        </w:rPr>
        <w:lastRenderedPageBreak/>
        <w:t>нее двух лет; беременные женщины; женщины, находящиеся в отпуске по беременности и родам; лица, находящиеся в отпуске по уходу за ребенком до 3-х лет; отсутствовавшие на рабочем месте более 4-х месяцев подряд в связи с заболеванием).</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В сравнении с предыдущим годом наблюдаются положительная динамика по числу педагогов с высшей и первой квалификационной категорией – 2,4% и 1,4% соответственно.</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bCs/>
          <w:sz w:val="28"/>
          <w:szCs w:val="28"/>
          <w:shd w:val="clear" w:color="auto" w:fill="FFFFFF"/>
        </w:rPr>
        <w:t xml:space="preserve">Для дальнейшего развития аттестационных процессов необходимо </w:t>
      </w:r>
      <w:r w:rsidRPr="00236059">
        <w:rPr>
          <w:rFonts w:ascii="Times New Roman" w:hAnsi="Times New Roman" w:cs="Times New Roman"/>
          <w:sz w:val="28"/>
          <w:szCs w:val="28"/>
          <w:shd w:val="clear" w:color="auto" w:fill="FFFFFF"/>
        </w:rPr>
        <w:t>на уровне образовательных учреждений совершенствовать мотивационные условия профессионального роста педагогов.</w:t>
      </w:r>
    </w:p>
    <w:p w:rsidR="00A3252A" w:rsidRPr="00236059" w:rsidRDefault="00A3252A" w:rsidP="00A3252A">
      <w:pPr>
        <w:ind w:firstLine="708"/>
        <w:jc w:val="center"/>
        <w:rPr>
          <w:rFonts w:ascii="Times New Roman" w:hAnsi="Times New Roman" w:cs="Times New Roman"/>
          <w:b/>
          <w:u w:val="single"/>
        </w:rPr>
      </w:pPr>
      <w:r w:rsidRPr="00236059">
        <w:rPr>
          <w:rFonts w:ascii="Times New Roman" w:hAnsi="Times New Roman" w:cs="Times New Roman"/>
          <w:b/>
          <w:u w:val="single"/>
        </w:rPr>
        <w:t>Динамика по уровню квалификации педагогических работников в разрезе типов образовательных организаций</w:t>
      </w:r>
    </w:p>
    <w:tbl>
      <w:tblPr>
        <w:tblpPr w:leftFromText="180" w:rightFromText="180" w:vertAnchor="text" w:horzAnchor="margin" w:tblpY="29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22"/>
        <w:gridCol w:w="1188"/>
        <w:gridCol w:w="1257"/>
        <w:gridCol w:w="1223"/>
        <w:gridCol w:w="1223"/>
        <w:gridCol w:w="1222"/>
        <w:gridCol w:w="1223"/>
        <w:gridCol w:w="1223"/>
      </w:tblGrid>
      <w:tr w:rsidR="00236059" w:rsidRPr="00236059" w:rsidTr="00236059">
        <w:trPr>
          <w:trHeight w:val="740"/>
        </w:trPr>
        <w:tc>
          <w:tcPr>
            <w:tcW w:w="1276" w:type="dxa"/>
            <w:shd w:val="clear" w:color="auto" w:fill="C6D9F1"/>
          </w:tcPr>
          <w:p w:rsidR="00236059" w:rsidRPr="00236059" w:rsidRDefault="00236059" w:rsidP="00236059">
            <w:pPr>
              <w:rPr>
                <w:rFonts w:ascii="Times New Roman" w:hAnsi="Times New Roman" w:cs="Times New Roman"/>
              </w:rPr>
            </w:pPr>
            <w:r w:rsidRPr="00236059">
              <w:rPr>
                <w:rFonts w:ascii="Times New Roman" w:hAnsi="Times New Roman" w:cs="Times New Roman"/>
                <w:b/>
              </w:rPr>
              <w:t>Квалификация</w:t>
            </w:r>
          </w:p>
        </w:tc>
        <w:tc>
          <w:tcPr>
            <w:tcW w:w="2410" w:type="dxa"/>
            <w:gridSpan w:val="2"/>
            <w:shd w:val="clear" w:color="auto" w:fill="C6D9F1"/>
            <w:vAlign w:val="center"/>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Высшая категория</w:t>
            </w:r>
          </w:p>
        </w:tc>
        <w:tc>
          <w:tcPr>
            <w:tcW w:w="2480" w:type="dxa"/>
            <w:gridSpan w:val="2"/>
            <w:shd w:val="clear" w:color="auto" w:fill="C6D9F1"/>
            <w:vAlign w:val="center"/>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Первая категория</w:t>
            </w:r>
          </w:p>
        </w:tc>
        <w:tc>
          <w:tcPr>
            <w:tcW w:w="2445" w:type="dxa"/>
            <w:gridSpan w:val="2"/>
            <w:shd w:val="clear" w:color="auto" w:fill="C6D9F1"/>
            <w:vAlign w:val="center"/>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Аттестованы на СЗД</w:t>
            </w:r>
          </w:p>
        </w:tc>
        <w:tc>
          <w:tcPr>
            <w:tcW w:w="2446" w:type="dxa"/>
            <w:gridSpan w:val="2"/>
            <w:shd w:val="clear" w:color="auto" w:fill="C6D9F1"/>
            <w:vAlign w:val="center"/>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Не аттестованные</w:t>
            </w:r>
          </w:p>
        </w:tc>
      </w:tr>
      <w:tr w:rsidR="00236059" w:rsidRPr="00236059" w:rsidTr="00236059">
        <w:trPr>
          <w:trHeight w:val="740"/>
        </w:trPr>
        <w:tc>
          <w:tcPr>
            <w:tcW w:w="1276" w:type="dxa"/>
            <w:shd w:val="clear" w:color="auto" w:fill="C6D9F1"/>
          </w:tcPr>
          <w:p w:rsidR="00236059" w:rsidRPr="00236059" w:rsidRDefault="00236059" w:rsidP="00236059">
            <w:pPr>
              <w:ind w:firstLine="708"/>
              <w:jc w:val="center"/>
              <w:rPr>
                <w:rFonts w:ascii="Times New Roman" w:hAnsi="Times New Roman" w:cs="Times New Roman"/>
              </w:rPr>
            </w:pPr>
          </w:p>
        </w:tc>
        <w:tc>
          <w:tcPr>
            <w:tcW w:w="1222"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1188"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c>
          <w:tcPr>
            <w:tcW w:w="1257"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1223"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c>
          <w:tcPr>
            <w:tcW w:w="1223"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1222"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c>
          <w:tcPr>
            <w:tcW w:w="1223"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1223"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r>
      <w:tr w:rsidR="00236059" w:rsidRPr="00236059" w:rsidTr="00236059">
        <w:trPr>
          <w:trHeight w:val="290"/>
        </w:trPr>
        <w:tc>
          <w:tcPr>
            <w:tcW w:w="1276" w:type="dxa"/>
          </w:tcPr>
          <w:p w:rsidR="00236059" w:rsidRPr="00236059" w:rsidRDefault="00236059" w:rsidP="00236059">
            <w:pPr>
              <w:jc w:val="both"/>
              <w:rPr>
                <w:rFonts w:ascii="Times New Roman" w:hAnsi="Times New Roman" w:cs="Times New Roman"/>
              </w:rPr>
            </w:pPr>
            <w:r w:rsidRPr="00236059">
              <w:rPr>
                <w:rFonts w:ascii="Times New Roman" w:hAnsi="Times New Roman" w:cs="Times New Roman"/>
              </w:rPr>
              <w:t>Школы</w:t>
            </w:r>
          </w:p>
        </w:tc>
        <w:tc>
          <w:tcPr>
            <w:tcW w:w="1222"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109</w:t>
            </w:r>
          </w:p>
        </w:tc>
        <w:tc>
          <w:tcPr>
            <w:tcW w:w="1188"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112</w:t>
            </w:r>
          </w:p>
        </w:tc>
        <w:tc>
          <w:tcPr>
            <w:tcW w:w="1257"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163</w:t>
            </w:r>
          </w:p>
        </w:tc>
        <w:tc>
          <w:tcPr>
            <w:tcW w:w="1223"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178</w:t>
            </w:r>
          </w:p>
        </w:tc>
        <w:tc>
          <w:tcPr>
            <w:tcW w:w="1223"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262</w:t>
            </w:r>
          </w:p>
        </w:tc>
        <w:tc>
          <w:tcPr>
            <w:tcW w:w="1222"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275</w:t>
            </w:r>
          </w:p>
        </w:tc>
        <w:tc>
          <w:tcPr>
            <w:tcW w:w="1223"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143</w:t>
            </w:r>
          </w:p>
        </w:tc>
        <w:tc>
          <w:tcPr>
            <w:tcW w:w="1223"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94</w:t>
            </w:r>
          </w:p>
        </w:tc>
      </w:tr>
      <w:tr w:rsidR="00236059" w:rsidRPr="00236059" w:rsidTr="00236059">
        <w:trPr>
          <w:trHeight w:val="290"/>
        </w:trPr>
        <w:tc>
          <w:tcPr>
            <w:tcW w:w="1276" w:type="dxa"/>
          </w:tcPr>
          <w:p w:rsidR="00236059" w:rsidRPr="00236059" w:rsidRDefault="00236059" w:rsidP="00236059">
            <w:pPr>
              <w:jc w:val="both"/>
              <w:rPr>
                <w:rFonts w:ascii="Times New Roman" w:hAnsi="Times New Roman" w:cs="Times New Roman"/>
              </w:rPr>
            </w:pPr>
            <w:proofErr w:type="spellStart"/>
            <w:r w:rsidRPr="00236059">
              <w:rPr>
                <w:rFonts w:ascii="Times New Roman" w:hAnsi="Times New Roman" w:cs="Times New Roman"/>
              </w:rPr>
              <w:t>Дет.сады</w:t>
            </w:r>
            <w:proofErr w:type="spellEnd"/>
          </w:p>
        </w:tc>
        <w:tc>
          <w:tcPr>
            <w:tcW w:w="1222"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44</w:t>
            </w:r>
          </w:p>
        </w:tc>
        <w:tc>
          <w:tcPr>
            <w:tcW w:w="1188"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46</w:t>
            </w:r>
          </w:p>
        </w:tc>
        <w:tc>
          <w:tcPr>
            <w:tcW w:w="1257"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108</w:t>
            </w:r>
          </w:p>
        </w:tc>
        <w:tc>
          <w:tcPr>
            <w:tcW w:w="1223"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96</w:t>
            </w:r>
          </w:p>
        </w:tc>
        <w:tc>
          <w:tcPr>
            <w:tcW w:w="1223" w:type="dxa"/>
          </w:tcPr>
          <w:p w:rsidR="00236059" w:rsidRPr="00236059" w:rsidRDefault="00236059" w:rsidP="00236059">
            <w:pPr>
              <w:ind w:hanging="6"/>
              <w:jc w:val="center"/>
              <w:rPr>
                <w:rFonts w:ascii="Times New Roman" w:hAnsi="Times New Roman" w:cs="Times New Roman"/>
              </w:rPr>
            </w:pPr>
            <w:r w:rsidRPr="00236059">
              <w:rPr>
                <w:rFonts w:ascii="Times New Roman" w:hAnsi="Times New Roman" w:cs="Times New Roman"/>
              </w:rPr>
              <w:t>126</w:t>
            </w:r>
          </w:p>
        </w:tc>
        <w:tc>
          <w:tcPr>
            <w:tcW w:w="1222" w:type="dxa"/>
          </w:tcPr>
          <w:p w:rsidR="00236059" w:rsidRPr="00236059" w:rsidRDefault="00236059" w:rsidP="00236059">
            <w:pPr>
              <w:ind w:hanging="6"/>
              <w:jc w:val="center"/>
              <w:rPr>
                <w:rFonts w:ascii="Times New Roman" w:hAnsi="Times New Roman" w:cs="Times New Roman"/>
              </w:rPr>
            </w:pPr>
            <w:r w:rsidRPr="00236059">
              <w:rPr>
                <w:rFonts w:ascii="Times New Roman" w:hAnsi="Times New Roman" w:cs="Times New Roman"/>
              </w:rPr>
              <w:t>104</w:t>
            </w:r>
          </w:p>
        </w:tc>
        <w:tc>
          <w:tcPr>
            <w:tcW w:w="1223" w:type="dxa"/>
          </w:tcPr>
          <w:p w:rsidR="00236059" w:rsidRPr="00236059" w:rsidRDefault="00236059" w:rsidP="00236059">
            <w:pPr>
              <w:ind w:hanging="6"/>
              <w:jc w:val="center"/>
              <w:rPr>
                <w:rFonts w:ascii="Times New Roman" w:hAnsi="Times New Roman" w:cs="Times New Roman"/>
              </w:rPr>
            </w:pPr>
            <w:r w:rsidRPr="00236059">
              <w:rPr>
                <w:rFonts w:ascii="Times New Roman" w:hAnsi="Times New Roman" w:cs="Times New Roman"/>
              </w:rPr>
              <w:t>41</w:t>
            </w:r>
          </w:p>
        </w:tc>
        <w:tc>
          <w:tcPr>
            <w:tcW w:w="1223" w:type="dxa"/>
          </w:tcPr>
          <w:p w:rsidR="00236059" w:rsidRPr="00236059" w:rsidRDefault="00236059" w:rsidP="00236059">
            <w:pPr>
              <w:ind w:hanging="6"/>
              <w:jc w:val="center"/>
              <w:rPr>
                <w:rFonts w:ascii="Times New Roman" w:hAnsi="Times New Roman" w:cs="Times New Roman"/>
              </w:rPr>
            </w:pPr>
            <w:r w:rsidRPr="00236059">
              <w:rPr>
                <w:rFonts w:ascii="Times New Roman" w:hAnsi="Times New Roman" w:cs="Times New Roman"/>
              </w:rPr>
              <w:t>64</w:t>
            </w:r>
          </w:p>
        </w:tc>
      </w:tr>
      <w:tr w:rsidR="00236059" w:rsidRPr="00236059" w:rsidTr="00236059">
        <w:trPr>
          <w:trHeight w:val="290"/>
        </w:trPr>
        <w:tc>
          <w:tcPr>
            <w:tcW w:w="1276" w:type="dxa"/>
          </w:tcPr>
          <w:p w:rsidR="00236059" w:rsidRPr="00236059" w:rsidRDefault="00236059" w:rsidP="00236059">
            <w:pPr>
              <w:jc w:val="both"/>
              <w:rPr>
                <w:rFonts w:ascii="Times New Roman" w:hAnsi="Times New Roman" w:cs="Times New Roman"/>
              </w:rPr>
            </w:pPr>
            <w:proofErr w:type="spellStart"/>
            <w:r w:rsidRPr="00236059">
              <w:rPr>
                <w:rFonts w:ascii="Times New Roman" w:hAnsi="Times New Roman" w:cs="Times New Roman"/>
              </w:rPr>
              <w:t>Доп.обр</w:t>
            </w:r>
            <w:proofErr w:type="spellEnd"/>
            <w:r w:rsidRPr="00236059">
              <w:rPr>
                <w:rFonts w:ascii="Times New Roman" w:hAnsi="Times New Roman" w:cs="Times New Roman"/>
              </w:rPr>
              <w:t>.</w:t>
            </w:r>
          </w:p>
        </w:tc>
        <w:tc>
          <w:tcPr>
            <w:tcW w:w="1222"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16</w:t>
            </w:r>
          </w:p>
        </w:tc>
        <w:tc>
          <w:tcPr>
            <w:tcW w:w="1188"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15</w:t>
            </w:r>
          </w:p>
        </w:tc>
        <w:tc>
          <w:tcPr>
            <w:tcW w:w="1257"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19</w:t>
            </w:r>
          </w:p>
        </w:tc>
        <w:tc>
          <w:tcPr>
            <w:tcW w:w="1223"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20</w:t>
            </w:r>
          </w:p>
        </w:tc>
        <w:tc>
          <w:tcPr>
            <w:tcW w:w="1223"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31</w:t>
            </w:r>
          </w:p>
        </w:tc>
        <w:tc>
          <w:tcPr>
            <w:tcW w:w="1222"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35</w:t>
            </w:r>
          </w:p>
        </w:tc>
        <w:tc>
          <w:tcPr>
            <w:tcW w:w="1223"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6</w:t>
            </w:r>
          </w:p>
        </w:tc>
        <w:tc>
          <w:tcPr>
            <w:tcW w:w="1223" w:type="dxa"/>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9</w:t>
            </w:r>
          </w:p>
        </w:tc>
      </w:tr>
      <w:tr w:rsidR="00236059" w:rsidRPr="00236059" w:rsidTr="00236059">
        <w:trPr>
          <w:trHeight w:val="306"/>
        </w:trPr>
        <w:tc>
          <w:tcPr>
            <w:tcW w:w="1276" w:type="dxa"/>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ИТОГО</w:t>
            </w:r>
          </w:p>
        </w:tc>
        <w:tc>
          <w:tcPr>
            <w:tcW w:w="1222" w:type="dxa"/>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169</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(15,8%)</w:t>
            </w:r>
          </w:p>
        </w:tc>
        <w:tc>
          <w:tcPr>
            <w:tcW w:w="1188" w:type="dxa"/>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173</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(16,5%)</w:t>
            </w:r>
          </w:p>
        </w:tc>
        <w:tc>
          <w:tcPr>
            <w:tcW w:w="1257" w:type="dxa"/>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290</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(27,15%)</w:t>
            </w:r>
          </w:p>
        </w:tc>
        <w:tc>
          <w:tcPr>
            <w:tcW w:w="1223" w:type="dxa"/>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294</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(28,05%)</w:t>
            </w:r>
          </w:p>
        </w:tc>
        <w:tc>
          <w:tcPr>
            <w:tcW w:w="1223" w:type="dxa"/>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419</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(39,25%)</w:t>
            </w:r>
          </w:p>
        </w:tc>
        <w:tc>
          <w:tcPr>
            <w:tcW w:w="1222" w:type="dxa"/>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414</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(39,5%)</w:t>
            </w:r>
          </w:p>
        </w:tc>
        <w:tc>
          <w:tcPr>
            <w:tcW w:w="1223" w:type="dxa"/>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190</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(17,8%)</w:t>
            </w:r>
          </w:p>
        </w:tc>
        <w:tc>
          <w:tcPr>
            <w:tcW w:w="1223" w:type="dxa"/>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167</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(15,95%)</w:t>
            </w:r>
          </w:p>
        </w:tc>
      </w:tr>
    </w:tbl>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Данную ситуацию можно проиллюстрировать на диаграмме:</w:t>
      </w:r>
    </w:p>
    <w:p w:rsidR="00A3252A" w:rsidRPr="00236059" w:rsidRDefault="00A3252A" w:rsidP="00A3252A">
      <w:pPr>
        <w:jc w:val="center"/>
        <w:rPr>
          <w:rFonts w:ascii="Times New Roman" w:hAnsi="Times New Roman" w:cs="Times New Roman"/>
          <w:sz w:val="28"/>
          <w:szCs w:val="28"/>
        </w:rPr>
      </w:pPr>
      <w:r w:rsidRPr="00236059">
        <w:rPr>
          <w:rFonts w:ascii="Times New Roman" w:hAnsi="Times New Roman" w:cs="Times New Roman"/>
          <w:noProof/>
        </w:rPr>
        <w:drawing>
          <wp:inline distT="0" distB="0" distL="0" distR="0" wp14:anchorId="5F8B3F6D" wp14:editId="7C0D1C53">
            <wp:extent cx="5429250" cy="2419350"/>
            <wp:effectExtent l="0" t="0" r="19050" b="1905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«Общеобразовательные учреждения»</w:t>
      </w:r>
    </w:p>
    <w:p w:rsidR="00A3252A" w:rsidRPr="00236059" w:rsidRDefault="00A3252A" w:rsidP="00A3252A">
      <w:pPr>
        <w:ind w:firstLine="284"/>
        <w:jc w:val="both"/>
        <w:rPr>
          <w:rFonts w:ascii="Times New Roman" w:hAnsi="Times New Roman" w:cs="Times New Roman"/>
          <w:sz w:val="28"/>
          <w:szCs w:val="28"/>
        </w:rPr>
      </w:pPr>
      <w:r w:rsidRPr="00236059">
        <w:rPr>
          <w:rFonts w:ascii="Times New Roman" w:hAnsi="Times New Roman" w:cs="Times New Roman"/>
          <w:noProof/>
          <w:sz w:val="28"/>
          <w:szCs w:val="28"/>
        </w:rPr>
        <w:lastRenderedPageBreak/>
        <w:drawing>
          <wp:inline distT="0" distB="0" distL="0" distR="0" wp14:anchorId="1E04934A" wp14:editId="30935088">
            <wp:extent cx="5676900" cy="2314575"/>
            <wp:effectExtent l="0" t="0" r="19050" b="9525"/>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3252A" w:rsidRPr="00236059" w:rsidRDefault="00A3252A" w:rsidP="00A3252A">
      <w:pPr>
        <w:ind w:firstLine="284"/>
        <w:jc w:val="both"/>
        <w:rPr>
          <w:rFonts w:ascii="Times New Roman" w:hAnsi="Times New Roman" w:cs="Times New Roman"/>
          <w:sz w:val="28"/>
          <w:szCs w:val="28"/>
        </w:rPr>
      </w:pPr>
      <w:r w:rsidRPr="00236059">
        <w:rPr>
          <w:rFonts w:ascii="Times New Roman" w:hAnsi="Times New Roman" w:cs="Times New Roman"/>
          <w:sz w:val="28"/>
          <w:szCs w:val="28"/>
        </w:rPr>
        <w:t>Учреждения дошкольного образования»</w:t>
      </w:r>
    </w:p>
    <w:p w:rsidR="00A3252A" w:rsidRPr="00236059" w:rsidRDefault="00A3252A" w:rsidP="00A3252A">
      <w:pPr>
        <w:ind w:firstLine="284"/>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1E85324C" wp14:editId="76E74C9F">
            <wp:extent cx="5734050" cy="2238375"/>
            <wp:effectExtent l="0" t="0" r="19050" b="9525"/>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«Учреждения дополнительного образования»</w:t>
      </w:r>
    </w:p>
    <w:p w:rsidR="00A3252A" w:rsidRPr="00236059" w:rsidRDefault="00A3252A" w:rsidP="00A3252A">
      <w:pPr>
        <w:ind w:firstLine="284"/>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227366C0" wp14:editId="4039984F">
            <wp:extent cx="5829300" cy="2152650"/>
            <wp:effectExtent l="0" t="0" r="19050" b="1905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Анализ состава педагогических кадров по стажу работы показывает, что в образовательных организациях сохраняется тенденция к преобладанию педагогов, имеющих длительный педагогический стаж работы. Из общего количества педагогических работников 626 (59,73%) человек работают в течение 20 и более лет. Это на 19 педагогов меньше в сравнении с показателем прошлого учебного года. При этом на 22 человека уменьшилось количество педагогов со стажем работы до пяти лет.</w:t>
      </w:r>
    </w:p>
    <w:p w:rsidR="00A3252A" w:rsidRPr="00236059" w:rsidRDefault="00A3252A" w:rsidP="00A3252A">
      <w:pPr>
        <w:ind w:firstLine="708"/>
        <w:jc w:val="center"/>
        <w:rPr>
          <w:rFonts w:ascii="Times New Roman" w:hAnsi="Times New Roman" w:cs="Times New Roman"/>
          <w:b/>
          <w:u w:val="single"/>
        </w:rPr>
      </w:pPr>
      <w:r w:rsidRPr="00236059">
        <w:rPr>
          <w:rFonts w:ascii="Times New Roman" w:hAnsi="Times New Roman" w:cs="Times New Roman"/>
          <w:b/>
          <w:u w:val="single"/>
        </w:rPr>
        <w:t>Динамика по педагогическому стажу в разрезе типов образовательных учреждений</w:t>
      </w:r>
    </w:p>
    <w:p w:rsidR="00A3252A" w:rsidRPr="00236059" w:rsidRDefault="00A3252A" w:rsidP="00A3252A">
      <w:pPr>
        <w:ind w:firstLine="708"/>
        <w:jc w:val="right"/>
        <w:rPr>
          <w:rFonts w:ascii="Times New Roman" w:hAnsi="Times New Roman" w:cs="Times New Roman"/>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978"/>
        <w:gridCol w:w="978"/>
        <w:gridCol w:w="978"/>
        <w:gridCol w:w="978"/>
        <w:gridCol w:w="978"/>
        <w:gridCol w:w="922"/>
        <w:gridCol w:w="992"/>
        <w:gridCol w:w="1020"/>
        <w:gridCol w:w="978"/>
        <w:gridCol w:w="979"/>
      </w:tblGrid>
      <w:tr w:rsidR="00A3252A" w:rsidRPr="00236059" w:rsidTr="00236059">
        <w:trPr>
          <w:trHeight w:val="740"/>
        </w:trPr>
        <w:tc>
          <w:tcPr>
            <w:tcW w:w="1276" w:type="dxa"/>
            <w:shd w:val="clear" w:color="auto" w:fill="C6D9F1"/>
          </w:tcPr>
          <w:p w:rsidR="00A3252A" w:rsidRPr="00236059" w:rsidRDefault="00A3252A" w:rsidP="00A3252A">
            <w:pPr>
              <w:ind w:firstLine="33"/>
              <w:rPr>
                <w:rFonts w:ascii="Times New Roman" w:hAnsi="Times New Roman" w:cs="Times New Roman"/>
              </w:rPr>
            </w:pPr>
            <w:r w:rsidRPr="00236059">
              <w:rPr>
                <w:rFonts w:ascii="Times New Roman" w:hAnsi="Times New Roman" w:cs="Times New Roman"/>
                <w:b/>
              </w:rPr>
              <w:lastRenderedPageBreak/>
              <w:t>Педагогический стаж</w:t>
            </w:r>
          </w:p>
        </w:tc>
        <w:tc>
          <w:tcPr>
            <w:tcW w:w="4890" w:type="dxa"/>
            <w:gridSpan w:val="5"/>
            <w:shd w:val="clear" w:color="auto" w:fill="C6D9F1"/>
            <w:vAlign w:val="center"/>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4891" w:type="dxa"/>
            <w:gridSpan w:val="5"/>
            <w:shd w:val="clear" w:color="auto" w:fill="C6D9F1"/>
            <w:vAlign w:val="center"/>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r>
      <w:tr w:rsidR="00A3252A" w:rsidRPr="00236059" w:rsidTr="00236059">
        <w:trPr>
          <w:trHeight w:val="740"/>
        </w:trPr>
        <w:tc>
          <w:tcPr>
            <w:tcW w:w="1276" w:type="dxa"/>
            <w:shd w:val="clear" w:color="auto" w:fill="C6D9F1"/>
          </w:tcPr>
          <w:p w:rsidR="00A3252A" w:rsidRPr="00236059" w:rsidRDefault="00A3252A" w:rsidP="00A3252A">
            <w:pPr>
              <w:ind w:firstLine="708"/>
              <w:jc w:val="center"/>
              <w:rPr>
                <w:rFonts w:ascii="Times New Roman" w:hAnsi="Times New Roman" w:cs="Times New Roman"/>
              </w:rPr>
            </w:pPr>
          </w:p>
        </w:tc>
        <w:tc>
          <w:tcPr>
            <w:tcW w:w="978"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до 3 лет</w:t>
            </w:r>
          </w:p>
        </w:tc>
        <w:tc>
          <w:tcPr>
            <w:tcW w:w="978"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3-5 лет</w:t>
            </w:r>
          </w:p>
        </w:tc>
        <w:tc>
          <w:tcPr>
            <w:tcW w:w="978"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5-10 лет</w:t>
            </w:r>
          </w:p>
        </w:tc>
        <w:tc>
          <w:tcPr>
            <w:tcW w:w="978"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10-20 лет</w:t>
            </w:r>
          </w:p>
        </w:tc>
        <w:tc>
          <w:tcPr>
            <w:tcW w:w="978"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свыше 20 лет</w:t>
            </w:r>
          </w:p>
        </w:tc>
        <w:tc>
          <w:tcPr>
            <w:tcW w:w="922"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до 3 лет</w:t>
            </w:r>
          </w:p>
        </w:tc>
        <w:tc>
          <w:tcPr>
            <w:tcW w:w="992"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3-5 лет</w:t>
            </w:r>
          </w:p>
        </w:tc>
        <w:tc>
          <w:tcPr>
            <w:tcW w:w="1020"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5-10 лет</w:t>
            </w:r>
          </w:p>
        </w:tc>
        <w:tc>
          <w:tcPr>
            <w:tcW w:w="978"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10-20 лет</w:t>
            </w:r>
          </w:p>
        </w:tc>
        <w:tc>
          <w:tcPr>
            <w:tcW w:w="979" w:type="dxa"/>
            <w:shd w:val="clear" w:color="auto" w:fill="C6D9F1"/>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свыше 20 лет</w:t>
            </w:r>
          </w:p>
        </w:tc>
      </w:tr>
      <w:tr w:rsidR="00A3252A" w:rsidRPr="00236059" w:rsidTr="00236059">
        <w:trPr>
          <w:trHeight w:val="290"/>
        </w:trPr>
        <w:tc>
          <w:tcPr>
            <w:tcW w:w="1276" w:type="dxa"/>
          </w:tcPr>
          <w:p w:rsidR="00A3252A" w:rsidRPr="00236059" w:rsidRDefault="00A3252A" w:rsidP="00A3252A">
            <w:pPr>
              <w:jc w:val="both"/>
              <w:rPr>
                <w:rFonts w:ascii="Times New Roman" w:hAnsi="Times New Roman" w:cs="Times New Roman"/>
              </w:rPr>
            </w:pPr>
            <w:r w:rsidRPr="00236059">
              <w:rPr>
                <w:rFonts w:ascii="Times New Roman" w:hAnsi="Times New Roman" w:cs="Times New Roman"/>
              </w:rPr>
              <w:t>Школы</w:t>
            </w:r>
          </w:p>
        </w:tc>
        <w:tc>
          <w:tcPr>
            <w:tcW w:w="978" w:type="dxa"/>
            <w:vAlign w:val="center"/>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57</w:t>
            </w:r>
          </w:p>
        </w:tc>
        <w:tc>
          <w:tcPr>
            <w:tcW w:w="978"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38</w:t>
            </w:r>
          </w:p>
        </w:tc>
        <w:tc>
          <w:tcPr>
            <w:tcW w:w="978"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51</w:t>
            </w:r>
          </w:p>
        </w:tc>
        <w:tc>
          <w:tcPr>
            <w:tcW w:w="978"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94</w:t>
            </w:r>
          </w:p>
        </w:tc>
        <w:tc>
          <w:tcPr>
            <w:tcW w:w="978"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437</w:t>
            </w:r>
          </w:p>
        </w:tc>
        <w:tc>
          <w:tcPr>
            <w:tcW w:w="922" w:type="dxa"/>
            <w:vAlign w:val="center"/>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43</w:t>
            </w:r>
          </w:p>
        </w:tc>
        <w:tc>
          <w:tcPr>
            <w:tcW w:w="992"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32</w:t>
            </w:r>
          </w:p>
        </w:tc>
        <w:tc>
          <w:tcPr>
            <w:tcW w:w="10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55</w:t>
            </w:r>
          </w:p>
        </w:tc>
        <w:tc>
          <w:tcPr>
            <w:tcW w:w="978"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104</w:t>
            </w:r>
          </w:p>
        </w:tc>
        <w:tc>
          <w:tcPr>
            <w:tcW w:w="979"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425</w:t>
            </w:r>
          </w:p>
        </w:tc>
      </w:tr>
      <w:tr w:rsidR="00A3252A" w:rsidRPr="00236059" w:rsidTr="00236059">
        <w:trPr>
          <w:trHeight w:val="290"/>
        </w:trPr>
        <w:tc>
          <w:tcPr>
            <w:tcW w:w="1276" w:type="dxa"/>
          </w:tcPr>
          <w:p w:rsidR="00A3252A" w:rsidRPr="00236059" w:rsidRDefault="00A3252A" w:rsidP="00A3252A">
            <w:pPr>
              <w:jc w:val="both"/>
              <w:rPr>
                <w:rFonts w:ascii="Times New Roman" w:hAnsi="Times New Roman" w:cs="Times New Roman"/>
              </w:rPr>
            </w:pPr>
            <w:proofErr w:type="spellStart"/>
            <w:r w:rsidRPr="00236059">
              <w:rPr>
                <w:rFonts w:ascii="Times New Roman" w:hAnsi="Times New Roman" w:cs="Times New Roman"/>
              </w:rPr>
              <w:t>Дет.сады</w:t>
            </w:r>
            <w:proofErr w:type="spellEnd"/>
          </w:p>
        </w:tc>
        <w:tc>
          <w:tcPr>
            <w:tcW w:w="978" w:type="dxa"/>
            <w:vAlign w:val="center"/>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15</w:t>
            </w:r>
          </w:p>
        </w:tc>
        <w:tc>
          <w:tcPr>
            <w:tcW w:w="978" w:type="dxa"/>
          </w:tcPr>
          <w:p w:rsidR="00A3252A" w:rsidRPr="00236059" w:rsidRDefault="00A3252A" w:rsidP="00A3252A">
            <w:pPr>
              <w:ind w:hanging="6"/>
              <w:jc w:val="center"/>
              <w:rPr>
                <w:rFonts w:ascii="Times New Roman" w:hAnsi="Times New Roman" w:cs="Times New Roman"/>
              </w:rPr>
            </w:pPr>
            <w:r w:rsidRPr="00236059">
              <w:rPr>
                <w:rFonts w:ascii="Times New Roman" w:hAnsi="Times New Roman" w:cs="Times New Roman"/>
              </w:rPr>
              <w:t>14</w:t>
            </w:r>
          </w:p>
        </w:tc>
        <w:tc>
          <w:tcPr>
            <w:tcW w:w="978" w:type="dxa"/>
          </w:tcPr>
          <w:p w:rsidR="00A3252A" w:rsidRPr="00236059" w:rsidRDefault="00A3252A" w:rsidP="00A3252A">
            <w:pPr>
              <w:ind w:hanging="6"/>
              <w:jc w:val="center"/>
              <w:rPr>
                <w:rFonts w:ascii="Times New Roman" w:hAnsi="Times New Roman" w:cs="Times New Roman"/>
              </w:rPr>
            </w:pPr>
            <w:r w:rsidRPr="00236059">
              <w:rPr>
                <w:rFonts w:ascii="Times New Roman" w:hAnsi="Times New Roman" w:cs="Times New Roman"/>
              </w:rPr>
              <w:t>29</w:t>
            </w:r>
          </w:p>
        </w:tc>
        <w:tc>
          <w:tcPr>
            <w:tcW w:w="978" w:type="dxa"/>
          </w:tcPr>
          <w:p w:rsidR="00A3252A" w:rsidRPr="00236059" w:rsidRDefault="00A3252A" w:rsidP="00A3252A">
            <w:pPr>
              <w:ind w:hanging="6"/>
              <w:jc w:val="center"/>
              <w:rPr>
                <w:rFonts w:ascii="Times New Roman" w:hAnsi="Times New Roman" w:cs="Times New Roman"/>
              </w:rPr>
            </w:pPr>
            <w:r w:rsidRPr="00236059">
              <w:rPr>
                <w:rFonts w:ascii="Times New Roman" w:hAnsi="Times New Roman" w:cs="Times New Roman"/>
              </w:rPr>
              <w:t>92</w:t>
            </w:r>
          </w:p>
        </w:tc>
        <w:tc>
          <w:tcPr>
            <w:tcW w:w="978" w:type="dxa"/>
          </w:tcPr>
          <w:p w:rsidR="00A3252A" w:rsidRPr="00236059" w:rsidRDefault="00A3252A" w:rsidP="00A3252A">
            <w:pPr>
              <w:ind w:hanging="6"/>
              <w:jc w:val="center"/>
              <w:rPr>
                <w:rFonts w:ascii="Times New Roman" w:hAnsi="Times New Roman" w:cs="Times New Roman"/>
              </w:rPr>
            </w:pPr>
            <w:r w:rsidRPr="00236059">
              <w:rPr>
                <w:rFonts w:ascii="Times New Roman" w:hAnsi="Times New Roman" w:cs="Times New Roman"/>
              </w:rPr>
              <w:t>169</w:t>
            </w:r>
          </w:p>
        </w:tc>
        <w:tc>
          <w:tcPr>
            <w:tcW w:w="922" w:type="dxa"/>
            <w:vAlign w:val="center"/>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18</w:t>
            </w:r>
          </w:p>
        </w:tc>
        <w:tc>
          <w:tcPr>
            <w:tcW w:w="992" w:type="dxa"/>
          </w:tcPr>
          <w:p w:rsidR="00A3252A" w:rsidRPr="00236059" w:rsidRDefault="00A3252A" w:rsidP="00A3252A">
            <w:pPr>
              <w:ind w:hanging="6"/>
              <w:jc w:val="center"/>
              <w:rPr>
                <w:rFonts w:ascii="Times New Roman" w:hAnsi="Times New Roman" w:cs="Times New Roman"/>
              </w:rPr>
            </w:pPr>
            <w:r w:rsidRPr="00236059">
              <w:rPr>
                <w:rFonts w:ascii="Times New Roman" w:hAnsi="Times New Roman" w:cs="Times New Roman"/>
              </w:rPr>
              <w:t>8</w:t>
            </w:r>
          </w:p>
        </w:tc>
        <w:tc>
          <w:tcPr>
            <w:tcW w:w="1020" w:type="dxa"/>
          </w:tcPr>
          <w:p w:rsidR="00A3252A" w:rsidRPr="00236059" w:rsidRDefault="00A3252A" w:rsidP="00A3252A">
            <w:pPr>
              <w:ind w:hanging="6"/>
              <w:jc w:val="center"/>
              <w:rPr>
                <w:rFonts w:ascii="Times New Roman" w:hAnsi="Times New Roman" w:cs="Times New Roman"/>
              </w:rPr>
            </w:pPr>
            <w:r w:rsidRPr="00236059">
              <w:rPr>
                <w:rFonts w:ascii="Times New Roman" w:hAnsi="Times New Roman" w:cs="Times New Roman"/>
              </w:rPr>
              <w:t>34</w:t>
            </w:r>
          </w:p>
        </w:tc>
        <w:tc>
          <w:tcPr>
            <w:tcW w:w="978" w:type="dxa"/>
          </w:tcPr>
          <w:p w:rsidR="00A3252A" w:rsidRPr="00236059" w:rsidRDefault="00A3252A" w:rsidP="00A3252A">
            <w:pPr>
              <w:ind w:hanging="6"/>
              <w:jc w:val="center"/>
              <w:rPr>
                <w:rFonts w:ascii="Times New Roman" w:hAnsi="Times New Roman" w:cs="Times New Roman"/>
              </w:rPr>
            </w:pPr>
            <w:r w:rsidRPr="00236059">
              <w:rPr>
                <w:rFonts w:ascii="Times New Roman" w:hAnsi="Times New Roman" w:cs="Times New Roman"/>
              </w:rPr>
              <w:t>90</w:t>
            </w:r>
          </w:p>
        </w:tc>
        <w:tc>
          <w:tcPr>
            <w:tcW w:w="979" w:type="dxa"/>
          </w:tcPr>
          <w:p w:rsidR="00A3252A" w:rsidRPr="00236059" w:rsidRDefault="00A3252A" w:rsidP="00A3252A">
            <w:pPr>
              <w:ind w:hanging="6"/>
              <w:jc w:val="center"/>
              <w:rPr>
                <w:rFonts w:ascii="Times New Roman" w:hAnsi="Times New Roman" w:cs="Times New Roman"/>
              </w:rPr>
            </w:pPr>
            <w:r w:rsidRPr="00236059">
              <w:rPr>
                <w:rFonts w:ascii="Times New Roman" w:hAnsi="Times New Roman" w:cs="Times New Roman"/>
              </w:rPr>
              <w:t>160</w:t>
            </w:r>
          </w:p>
        </w:tc>
      </w:tr>
      <w:tr w:rsidR="00A3252A" w:rsidRPr="00236059" w:rsidTr="00236059">
        <w:trPr>
          <w:trHeight w:val="290"/>
        </w:trPr>
        <w:tc>
          <w:tcPr>
            <w:tcW w:w="1276" w:type="dxa"/>
          </w:tcPr>
          <w:p w:rsidR="00A3252A" w:rsidRPr="00236059" w:rsidRDefault="00A3252A" w:rsidP="00A3252A">
            <w:pPr>
              <w:jc w:val="both"/>
              <w:rPr>
                <w:rFonts w:ascii="Times New Roman" w:hAnsi="Times New Roman" w:cs="Times New Roman"/>
              </w:rPr>
            </w:pPr>
            <w:proofErr w:type="spellStart"/>
            <w:r w:rsidRPr="00236059">
              <w:rPr>
                <w:rFonts w:ascii="Times New Roman" w:hAnsi="Times New Roman" w:cs="Times New Roman"/>
              </w:rPr>
              <w:t>Доп.обр</w:t>
            </w:r>
            <w:proofErr w:type="spellEnd"/>
            <w:r w:rsidRPr="00236059">
              <w:rPr>
                <w:rFonts w:ascii="Times New Roman" w:hAnsi="Times New Roman" w:cs="Times New Roman"/>
              </w:rPr>
              <w:t>.</w:t>
            </w:r>
          </w:p>
        </w:tc>
        <w:tc>
          <w:tcPr>
            <w:tcW w:w="978" w:type="dxa"/>
            <w:vAlign w:val="center"/>
          </w:tcPr>
          <w:p w:rsidR="00A3252A" w:rsidRPr="00236059" w:rsidRDefault="00A3252A" w:rsidP="00A3252A">
            <w:pPr>
              <w:jc w:val="center"/>
              <w:rPr>
                <w:rFonts w:ascii="Times New Roman" w:hAnsi="Times New Roman" w:cs="Times New Roman"/>
                <w:bCs/>
              </w:rPr>
            </w:pPr>
            <w:r w:rsidRPr="00236059">
              <w:rPr>
                <w:rFonts w:ascii="Times New Roman" w:hAnsi="Times New Roman" w:cs="Times New Roman"/>
                <w:bCs/>
              </w:rPr>
              <w:t>2</w:t>
            </w:r>
          </w:p>
        </w:tc>
        <w:tc>
          <w:tcPr>
            <w:tcW w:w="978"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5</w:t>
            </w:r>
          </w:p>
        </w:tc>
        <w:tc>
          <w:tcPr>
            <w:tcW w:w="978"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11</w:t>
            </w:r>
          </w:p>
        </w:tc>
        <w:tc>
          <w:tcPr>
            <w:tcW w:w="978"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15</w:t>
            </w:r>
          </w:p>
        </w:tc>
        <w:tc>
          <w:tcPr>
            <w:tcW w:w="978"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39</w:t>
            </w:r>
          </w:p>
        </w:tc>
        <w:tc>
          <w:tcPr>
            <w:tcW w:w="922" w:type="dxa"/>
            <w:vAlign w:val="center"/>
          </w:tcPr>
          <w:p w:rsidR="00A3252A" w:rsidRPr="00236059" w:rsidRDefault="00A3252A" w:rsidP="00A3252A">
            <w:pPr>
              <w:jc w:val="center"/>
              <w:rPr>
                <w:rFonts w:ascii="Times New Roman" w:hAnsi="Times New Roman" w:cs="Times New Roman"/>
                <w:bCs/>
              </w:rPr>
            </w:pPr>
            <w:r w:rsidRPr="00236059">
              <w:rPr>
                <w:rFonts w:ascii="Times New Roman" w:hAnsi="Times New Roman" w:cs="Times New Roman"/>
                <w:bCs/>
              </w:rPr>
              <w:t>3</w:t>
            </w:r>
          </w:p>
        </w:tc>
        <w:tc>
          <w:tcPr>
            <w:tcW w:w="992"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5</w:t>
            </w:r>
          </w:p>
        </w:tc>
        <w:tc>
          <w:tcPr>
            <w:tcW w:w="1020"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12</w:t>
            </w:r>
          </w:p>
        </w:tc>
        <w:tc>
          <w:tcPr>
            <w:tcW w:w="978"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18</w:t>
            </w:r>
          </w:p>
        </w:tc>
        <w:tc>
          <w:tcPr>
            <w:tcW w:w="979" w:type="dxa"/>
          </w:tcPr>
          <w:p w:rsidR="00A3252A" w:rsidRPr="00236059" w:rsidRDefault="00A3252A" w:rsidP="00A3252A">
            <w:pPr>
              <w:jc w:val="center"/>
              <w:rPr>
                <w:rFonts w:ascii="Times New Roman" w:hAnsi="Times New Roman" w:cs="Times New Roman"/>
              </w:rPr>
            </w:pPr>
            <w:r w:rsidRPr="00236059">
              <w:rPr>
                <w:rFonts w:ascii="Times New Roman" w:hAnsi="Times New Roman" w:cs="Times New Roman"/>
              </w:rPr>
              <w:t>41</w:t>
            </w:r>
          </w:p>
        </w:tc>
      </w:tr>
      <w:tr w:rsidR="00A3252A" w:rsidRPr="00236059" w:rsidTr="00236059">
        <w:trPr>
          <w:trHeight w:val="306"/>
        </w:trPr>
        <w:tc>
          <w:tcPr>
            <w:tcW w:w="1276" w:type="dxa"/>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ИТОГО</w:t>
            </w:r>
          </w:p>
        </w:tc>
        <w:tc>
          <w:tcPr>
            <w:tcW w:w="978" w:type="dxa"/>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74 (6,92%)</w:t>
            </w:r>
          </w:p>
        </w:tc>
        <w:tc>
          <w:tcPr>
            <w:tcW w:w="978" w:type="dxa"/>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57 (5,34%)</w:t>
            </w:r>
          </w:p>
        </w:tc>
        <w:tc>
          <w:tcPr>
            <w:tcW w:w="978" w:type="dxa"/>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91 (8,52%)</w:t>
            </w:r>
          </w:p>
        </w:tc>
        <w:tc>
          <w:tcPr>
            <w:tcW w:w="978" w:type="dxa"/>
          </w:tcPr>
          <w:p w:rsidR="00A3252A" w:rsidRPr="00236059" w:rsidRDefault="00A3252A" w:rsidP="00A3252A">
            <w:pPr>
              <w:jc w:val="center"/>
              <w:rPr>
                <w:rFonts w:ascii="Times New Roman" w:hAnsi="Times New Roman" w:cs="Times New Roman"/>
                <w:b/>
                <w:sz w:val="19"/>
                <w:szCs w:val="19"/>
              </w:rPr>
            </w:pPr>
            <w:r w:rsidRPr="00236059">
              <w:rPr>
                <w:rFonts w:ascii="Times New Roman" w:hAnsi="Times New Roman" w:cs="Times New Roman"/>
                <w:b/>
                <w:sz w:val="19"/>
                <w:szCs w:val="19"/>
              </w:rPr>
              <w:t>201 (18,82%)</w:t>
            </w:r>
          </w:p>
        </w:tc>
        <w:tc>
          <w:tcPr>
            <w:tcW w:w="978" w:type="dxa"/>
          </w:tcPr>
          <w:p w:rsidR="00A3252A" w:rsidRPr="00236059" w:rsidRDefault="00A3252A" w:rsidP="00A3252A">
            <w:pPr>
              <w:jc w:val="center"/>
              <w:rPr>
                <w:rFonts w:ascii="Times New Roman" w:hAnsi="Times New Roman" w:cs="Times New Roman"/>
                <w:b/>
                <w:sz w:val="19"/>
                <w:szCs w:val="19"/>
              </w:rPr>
            </w:pPr>
            <w:r w:rsidRPr="00236059">
              <w:rPr>
                <w:rFonts w:ascii="Times New Roman" w:hAnsi="Times New Roman" w:cs="Times New Roman"/>
                <w:b/>
                <w:sz w:val="19"/>
                <w:szCs w:val="19"/>
              </w:rPr>
              <w:t>645 (60,4%)</w:t>
            </w:r>
          </w:p>
        </w:tc>
        <w:tc>
          <w:tcPr>
            <w:tcW w:w="922" w:type="dxa"/>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64 (6,11%)</w:t>
            </w:r>
          </w:p>
        </w:tc>
        <w:tc>
          <w:tcPr>
            <w:tcW w:w="992" w:type="dxa"/>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45 (4,3%)</w:t>
            </w:r>
          </w:p>
        </w:tc>
        <w:tc>
          <w:tcPr>
            <w:tcW w:w="1020" w:type="dxa"/>
          </w:tcPr>
          <w:p w:rsidR="00A3252A" w:rsidRPr="00236059" w:rsidRDefault="00A3252A" w:rsidP="00A3252A">
            <w:pPr>
              <w:jc w:val="center"/>
              <w:rPr>
                <w:rFonts w:ascii="Times New Roman" w:hAnsi="Times New Roman" w:cs="Times New Roman"/>
                <w:b/>
                <w:sz w:val="20"/>
                <w:szCs w:val="20"/>
              </w:rPr>
            </w:pPr>
            <w:r w:rsidRPr="00236059">
              <w:rPr>
                <w:rFonts w:ascii="Times New Roman" w:hAnsi="Times New Roman" w:cs="Times New Roman"/>
                <w:b/>
                <w:sz w:val="20"/>
                <w:szCs w:val="20"/>
              </w:rPr>
              <w:t>101 (9,63%)</w:t>
            </w:r>
          </w:p>
        </w:tc>
        <w:tc>
          <w:tcPr>
            <w:tcW w:w="978" w:type="dxa"/>
          </w:tcPr>
          <w:p w:rsidR="00A3252A" w:rsidRPr="00236059" w:rsidRDefault="00A3252A" w:rsidP="00A3252A">
            <w:pPr>
              <w:jc w:val="center"/>
              <w:rPr>
                <w:rFonts w:ascii="Times New Roman" w:hAnsi="Times New Roman" w:cs="Times New Roman"/>
                <w:b/>
                <w:sz w:val="19"/>
                <w:szCs w:val="19"/>
              </w:rPr>
            </w:pPr>
            <w:r w:rsidRPr="00236059">
              <w:rPr>
                <w:rFonts w:ascii="Times New Roman" w:hAnsi="Times New Roman" w:cs="Times New Roman"/>
                <w:b/>
                <w:sz w:val="19"/>
                <w:szCs w:val="19"/>
              </w:rPr>
              <w:t>212 (20,22%)</w:t>
            </w:r>
          </w:p>
        </w:tc>
        <w:tc>
          <w:tcPr>
            <w:tcW w:w="979" w:type="dxa"/>
          </w:tcPr>
          <w:p w:rsidR="00A3252A" w:rsidRPr="00236059" w:rsidRDefault="00A3252A" w:rsidP="00A3252A">
            <w:pPr>
              <w:jc w:val="center"/>
              <w:rPr>
                <w:rFonts w:ascii="Times New Roman" w:hAnsi="Times New Roman" w:cs="Times New Roman"/>
                <w:b/>
                <w:sz w:val="19"/>
                <w:szCs w:val="19"/>
              </w:rPr>
            </w:pPr>
            <w:r w:rsidRPr="00236059">
              <w:rPr>
                <w:rFonts w:ascii="Times New Roman" w:hAnsi="Times New Roman" w:cs="Times New Roman"/>
                <w:b/>
                <w:sz w:val="19"/>
                <w:szCs w:val="19"/>
              </w:rPr>
              <w:t>626 (59,73%)</w:t>
            </w:r>
          </w:p>
        </w:tc>
      </w:tr>
    </w:tbl>
    <w:p w:rsidR="00A3252A" w:rsidRPr="00236059" w:rsidRDefault="00A3252A" w:rsidP="00A3252A">
      <w:pPr>
        <w:ind w:firstLine="284"/>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7C94F041" wp14:editId="78D1DA7B">
            <wp:extent cx="5572125" cy="2028825"/>
            <wp:effectExtent l="0" t="0" r="9525" b="9525"/>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«Общеобразовательные учреждения»</w:t>
      </w:r>
    </w:p>
    <w:p w:rsidR="00A3252A" w:rsidRPr="00236059" w:rsidRDefault="00A3252A" w:rsidP="00A3252A">
      <w:pPr>
        <w:ind w:firstLine="284"/>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25B79E0A" wp14:editId="1036BB21">
            <wp:extent cx="5667375" cy="1809750"/>
            <wp:effectExtent l="0" t="0" r="9525" b="1905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«Учреждения дошкольного образования»</w:t>
      </w:r>
    </w:p>
    <w:p w:rsidR="00A3252A" w:rsidRPr="00236059" w:rsidRDefault="00A3252A" w:rsidP="00A3252A">
      <w:pPr>
        <w:ind w:firstLine="284"/>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1EB59E22" wp14:editId="38803A38">
            <wp:extent cx="5572125" cy="1914525"/>
            <wp:effectExtent l="0" t="0" r="9525" b="9525"/>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3252A" w:rsidRPr="00236059" w:rsidRDefault="00A3252A" w:rsidP="00A3252A">
      <w:pPr>
        <w:ind w:firstLine="708"/>
        <w:jc w:val="both"/>
        <w:rPr>
          <w:rFonts w:ascii="Times New Roman" w:hAnsi="Times New Roman" w:cs="Times New Roman"/>
          <w:sz w:val="28"/>
          <w:szCs w:val="28"/>
        </w:rPr>
      </w:pP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lastRenderedPageBreak/>
        <w:t>«Учреждения дополнительного образования»</w:t>
      </w:r>
    </w:p>
    <w:p w:rsidR="00A3252A" w:rsidRPr="00236059" w:rsidRDefault="00A3252A" w:rsidP="00A3252A">
      <w:pPr>
        <w:ind w:firstLine="284"/>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2A465534" wp14:editId="673F8414">
            <wp:extent cx="5667375" cy="2228850"/>
            <wp:effectExtent l="0" t="0" r="9525" b="1905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Говоря о возрастном составе педагогических работников, следует отметить, что 446 чел. (42,55 %) – педагоги в возрасте от 35 до 50 лет. Число педагогов от 50 лет и старше сохраняется на прежнем уровне (35%), при этом доля молодых педагогов (до 30 лет) составляет чуть более 11%, до 35 лет – 227 человек (21,66%).</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 xml:space="preserve">Возрастной состав работающих педагогов можно считать продуктивным для функционирования и развития учреждений, хотя приток молодых учителей необходим. Поэтому деятельность руководителей образовательных организаций, отдела по работе с педагогическими кадрами должна быть направлена на омоложение кадрового потенциала и сохранение в составе </w:t>
      </w:r>
      <w:proofErr w:type="spellStart"/>
      <w:r w:rsidRPr="00236059">
        <w:rPr>
          <w:rFonts w:ascii="Times New Roman" w:hAnsi="Times New Roman" w:cs="Times New Roman"/>
          <w:sz w:val="28"/>
          <w:szCs w:val="28"/>
        </w:rPr>
        <w:t>педколлектива</w:t>
      </w:r>
      <w:proofErr w:type="spellEnd"/>
      <w:r w:rsidRPr="00236059">
        <w:rPr>
          <w:rFonts w:ascii="Times New Roman" w:hAnsi="Times New Roman" w:cs="Times New Roman"/>
          <w:sz w:val="28"/>
          <w:szCs w:val="28"/>
        </w:rPr>
        <w:t xml:space="preserve"> зрелых педагогов, обладающих готовностью к передаче профессионального опыта молодым педагогам.</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 xml:space="preserve">Анализ возрастного состава в сравнении двух учебных лет выявил незначительную положительную динамику по показателям омоложения состава педагогических работников за счет возрастной категории 31-35 лет, при этом </w:t>
      </w:r>
      <w:proofErr w:type="gramStart"/>
      <w:r w:rsidRPr="00236059">
        <w:rPr>
          <w:rFonts w:ascii="Times New Roman" w:hAnsi="Times New Roman" w:cs="Times New Roman"/>
          <w:sz w:val="28"/>
          <w:szCs w:val="28"/>
        </w:rPr>
        <w:t>по прежнему</w:t>
      </w:r>
      <w:proofErr w:type="gramEnd"/>
      <w:r w:rsidRPr="00236059">
        <w:rPr>
          <w:rFonts w:ascii="Times New Roman" w:hAnsi="Times New Roman" w:cs="Times New Roman"/>
          <w:sz w:val="28"/>
          <w:szCs w:val="28"/>
        </w:rPr>
        <w:t xml:space="preserve"> наблюдается увеличение числа педагогов – </w:t>
      </w:r>
      <w:proofErr w:type="spellStart"/>
      <w:r w:rsidRPr="00236059">
        <w:rPr>
          <w:rFonts w:ascii="Times New Roman" w:hAnsi="Times New Roman" w:cs="Times New Roman"/>
          <w:sz w:val="28"/>
          <w:szCs w:val="28"/>
        </w:rPr>
        <w:t>стажистов</w:t>
      </w:r>
      <w:proofErr w:type="spellEnd"/>
      <w:r w:rsidRPr="00236059">
        <w:rPr>
          <w:rFonts w:ascii="Times New Roman" w:hAnsi="Times New Roman" w:cs="Times New Roman"/>
          <w:sz w:val="28"/>
          <w:szCs w:val="28"/>
        </w:rPr>
        <w:t>. Преимущественный возрастной состав педагогических кадров 35- 50 лет.</w:t>
      </w:r>
    </w:p>
    <w:p w:rsidR="00A3252A" w:rsidRPr="00236059" w:rsidRDefault="00A3252A" w:rsidP="00A3252A">
      <w:pPr>
        <w:ind w:firstLine="708"/>
        <w:jc w:val="both"/>
        <w:rPr>
          <w:rFonts w:ascii="Times New Roman" w:hAnsi="Times New Roman" w:cs="Times New Roman"/>
          <w:b/>
          <w:u w:val="single"/>
        </w:rPr>
      </w:pPr>
      <w:r w:rsidRPr="00236059">
        <w:rPr>
          <w:rFonts w:ascii="Times New Roman" w:hAnsi="Times New Roman" w:cs="Times New Roman"/>
          <w:b/>
          <w:u w:val="single"/>
        </w:rPr>
        <w:t>Динамика возрастного ценза педагогических работников</w:t>
      </w:r>
    </w:p>
    <w:tbl>
      <w:tblPr>
        <w:tblpPr w:leftFromText="180" w:rightFromText="180" w:vertAnchor="text" w:horzAnchor="margin" w:tblpY="92"/>
        <w:tblW w:w="1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5"/>
        <w:gridCol w:w="527"/>
        <w:gridCol w:w="575"/>
        <w:gridCol w:w="766"/>
        <w:gridCol w:w="766"/>
        <w:gridCol w:w="767"/>
        <w:gridCol w:w="766"/>
        <w:gridCol w:w="767"/>
        <w:gridCol w:w="767"/>
        <w:gridCol w:w="766"/>
        <w:gridCol w:w="766"/>
        <w:gridCol w:w="767"/>
        <w:gridCol w:w="766"/>
        <w:gridCol w:w="766"/>
        <w:gridCol w:w="768"/>
      </w:tblGrid>
      <w:tr w:rsidR="00236059" w:rsidRPr="00236059" w:rsidTr="00236059">
        <w:trPr>
          <w:trHeight w:val="751"/>
        </w:trPr>
        <w:tc>
          <w:tcPr>
            <w:tcW w:w="1005" w:type="dxa"/>
            <w:shd w:val="clear" w:color="auto" w:fill="C6D9F1"/>
          </w:tcPr>
          <w:p w:rsidR="00236059" w:rsidRPr="00236059" w:rsidRDefault="00236059" w:rsidP="00236059">
            <w:pPr>
              <w:ind w:firstLine="708"/>
              <w:jc w:val="center"/>
              <w:rPr>
                <w:rFonts w:ascii="Times New Roman" w:hAnsi="Times New Roman" w:cs="Times New Roman"/>
                <w:sz w:val="20"/>
                <w:szCs w:val="20"/>
              </w:rPr>
            </w:pPr>
          </w:p>
        </w:tc>
        <w:tc>
          <w:tcPr>
            <w:tcW w:w="4934" w:type="dxa"/>
            <w:gridSpan w:val="7"/>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5366" w:type="dxa"/>
            <w:gridSpan w:val="7"/>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r>
      <w:tr w:rsidR="00236059" w:rsidRPr="00236059" w:rsidTr="00236059">
        <w:trPr>
          <w:trHeight w:val="751"/>
        </w:trPr>
        <w:tc>
          <w:tcPr>
            <w:tcW w:w="1005" w:type="dxa"/>
            <w:shd w:val="clear" w:color="auto" w:fill="C6D9F1"/>
          </w:tcPr>
          <w:p w:rsidR="00236059" w:rsidRPr="00236059" w:rsidRDefault="00236059" w:rsidP="00236059">
            <w:pPr>
              <w:ind w:firstLine="708"/>
              <w:jc w:val="center"/>
              <w:rPr>
                <w:rFonts w:ascii="Times New Roman" w:hAnsi="Times New Roman" w:cs="Times New Roman"/>
                <w:sz w:val="20"/>
                <w:szCs w:val="20"/>
              </w:rPr>
            </w:pPr>
          </w:p>
        </w:tc>
        <w:tc>
          <w:tcPr>
            <w:tcW w:w="527"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до 25 лет</w:t>
            </w:r>
          </w:p>
        </w:tc>
        <w:tc>
          <w:tcPr>
            <w:tcW w:w="575"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26-30 лет</w:t>
            </w:r>
          </w:p>
        </w:tc>
        <w:tc>
          <w:tcPr>
            <w:tcW w:w="766"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31-35 лет</w:t>
            </w:r>
          </w:p>
        </w:tc>
        <w:tc>
          <w:tcPr>
            <w:tcW w:w="766"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35-50 лет</w:t>
            </w:r>
          </w:p>
        </w:tc>
        <w:tc>
          <w:tcPr>
            <w:tcW w:w="767"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50-55 лет</w:t>
            </w:r>
          </w:p>
        </w:tc>
        <w:tc>
          <w:tcPr>
            <w:tcW w:w="766"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55 и старше</w:t>
            </w:r>
          </w:p>
        </w:tc>
        <w:tc>
          <w:tcPr>
            <w:tcW w:w="767"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пенсионеры</w:t>
            </w:r>
          </w:p>
        </w:tc>
        <w:tc>
          <w:tcPr>
            <w:tcW w:w="767"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до 25 лет</w:t>
            </w:r>
          </w:p>
        </w:tc>
        <w:tc>
          <w:tcPr>
            <w:tcW w:w="766"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26-30 лет</w:t>
            </w:r>
          </w:p>
        </w:tc>
        <w:tc>
          <w:tcPr>
            <w:tcW w:w="766"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31-35 лет</w:t>
            </w:r>
          </w:p>
        </w:tc>
        <w:tc>
          <w:tcPr>
            <w:tcW w:w="767"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35-50 лет</w:t>
            </w:r>
          </w:p>
        </w:tc>
        <w:tc>
          <w:tcPr>
            <w:tcW w:w="766"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50-55 лет</w:t>
            </w:r>
          </w:p>
        </w:tc>
        <w:tc>
          <w:tcPr>
            <w:tcW w:w="766"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55 и старше</w:t>
            </w:r>
          </w:p>
        </w:tc>
        <w:tc>
          <w:tcPr>
            <w:tcW w:w="768"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пенсионеры</w:t>
            </w:r>
          </w:p>
        </w:tc>
      </w:tr>
      <w:tr w:rsidR="00236059" w:rsidRPr="00236059" w:rsidTr="00236059">
        <w:trPr>
          <w:trHeight w:val="294"/>
        </w:trPr>
        <w:tc>
          <w:tcPr>
            <w:tcW w:w="1005" w:type="dxa"/>
          </w:tcPr>
          <w:p w:rsidR="00236059" w:rsidRPr="00236059" w:rsidRDefault="00236059" w:rsidP="00236059">
            <w:pPr>
              <w:jc w:val="both"/>
              <w:rPr>
                <w:rFonts w:ascii="Times New Roman" w:hAnsi="Times New Roman" w:cs="Times New Roman"/>
                <w:sz w:val="20"/>
                <w:szCs w:val="20"/>
              </w:rPr>
            </w:pPr>
            <w:r w:rsidRPr="00236059">
              <w:rPr>
                <w:rFonts w:ascii="Times New Roman" w:hAnsi="Times New Roman" w:cs="Times New Roman"/>
                <w:sz w:val="20"/>
                <w:szCs w:val="20"/>
              </w:rPr>
              <w:t>Школы</w:t>
            </w:r>
          </w:p>
        </w:tc>
        <w:tc>
          <w:tcPr>
            <w:tcW w:w="527"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42</w:t>
            </w:r>
          </w:p>
        </w:tc>
        <w:tc>
          <w:tcPr>
            <w:tcW w:w="575"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50</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44</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273</w:t>
            </w:r>
          </w:p>
        </w:tc>
        <w:tc>
          <w:tcPr>
            <w:tcW w:w="767"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104</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164</w:t>
            </w:r>
          </w:p>
        </w:tc>
        <w:tc>
          <w:tcPr>
            <w:tcW w:w="767"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159</w:t>
            </w:r>
          </w:p>
        </w:tc>
        <w:tc>
          <w:tcPr>
            <w:tcW w:w="767"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38</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43</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47</w:t>
            </w:r>
          </w:p>
        </w:tc>
        <w:tc>
          <w:tcPr>
            <w:tcW w:w="767"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257</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117</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157</w:t>
            </w:r>
          </w:p>
        </w:tc>
        <w:tc>
          <w:tcPr>
            <w:tcW w:w="768"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167</w:t>
            </w:r>
          </w:p>
        </w:tc>
      </w:tr>
      <w:tr w:rsidR="00236059" w:rsidRPr="00236059" w:rsidTr="00236059">
        <w:trPr>
          <w:trHeight w:val="294"/>
        </w:trPr>
        <w:tc>
          <w:tcPr>
            <w:tcW w:w="1005" w:type="dxa"/>
          </w:tcPr>
          <w:p w:rsidR="00236059" w:rsidRPr="00236059" w:rsidRDefault="00236059" w:rsidP="00236059">
            <w:pPr>
              <w:jc w:val="both"/>
              <w:rPr>
                <w:rFonts w:ascii="Times New Roman" w:hAnsi="Times New Roman" w:cs="Times New Roman"/>
                <w:sz w:val="20"/>
                <w:szCs w:val="20"/>
              </w:rPr>
            </w:pPr>
            <w:proofErr w:type="spellStart"/>
            <w:r w:rsidRPr="00236059">
              <w:rPr>
                <w:rFonts w:ascii="Times New Roman" w:hAnsi="Times New Roman" w:cs="Times New Roman"/>
                <w:sz w:val="20"/>
                <w:szCs w:val="20"/>
              </w:rPr>
              <w:t>Дет.сады</w:t>
            </w:r>
            <w:proofErr w:type="spellEnd"/>
          </w:p>
        </w:tc>
        <w:tc>
          <w:tcPr>
            <w:tcW w:w="527"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7</w:t>
            </w:r>
          </w:p>
        </w:tc>
        <w:tc>
          <w:tcPr>
            <w:tcW w:w="575" w:type="dxa"/>
            <w:vAlign w:val="center"/>
          </w:tcPr>
          <w:p w:rsidR="00236059" w:rsidRPr="00236059" w:rsidRDefault="00236059" w:rsidP="00236059">
            <w:pPr>
              <w:ind w:hanging="6"/>
              <w:jc w:val="center"/>
              <w:rPr>
                <w:rFonts w:ascii="Times New Roman" w:hAnsi="Times New Roman" w:cs="Times New Roman"/>
                <w:sz w:val="16"/>
                <w:szCs w:val="16"/>
              </w:rPr>
            </w:pPr>
            <w:r w:rsidRPr="00236059">
              <w:rPr>
                <w:rFonts w:ascii="Times New Roman" w:hAnsi="Times New Roman" w:cs="Times New Roman"/>
                <w:sz w:val="16"/>
                <w:szCs w:val="16"/>
              </w:rPr>
              <w:t>24</w:t>
            </w:r>
          </w:p>
        </w:tc>
        <w:tc>
          <w:tcPr>
            <w:tcW w:w="766" w:type="dxa"/>
            <w:vAlign w:val="center"/>
          </w:tcPr>
          <w:p w:rsidR="00236059" w:rsidRPr="00236059" w:rsidRDefault="00236059" w:rsidP="00236059">
            <w:pPr>
              <w:ind w:hanging="6"/>
              <w:jc w:val="center"/>
              <w:rPr>
                <w:rFonts w:ascii="Times New Roman" w:hAnsi="Times New Roman" w:cs="Times New Roman"/>
                <w:sz w:val="16"/>
                <w:szCs w:val="16"/>
              </w:rPr>
            </w:pPr>
            <w:r w:rsidRPr="00236059">
              <w:rPr>
                <w:rFonts w:ascii="Times New Roman" w:hAnsi="Times New Roman" w:cs="Times New Roman"/>
                <w:sz w:val="16"/>
                <w:szCs w:val="16"/>
              </w:rPr>
              <w:t>53</w:t>
            </w:r>
          </w:p>
        </w:tc>
        <w:tc>
          <w:tcPr>
            <w:tcW w:w="766" w:type="dxa"/>
            <w:vAlign w:val="center"/>
          </w:tcPr>
          <w:p w:rsidR="00236059" w:rsidRPr="00236059" w:rsidRDefault="00236059" w:rsidP="00236059">
            <w:pPr>
              <w:ind w:hanging="6"/>
              <w:jc w:val="center"/>
              <w:rPr>
                <w:rFonts w:ascii="Times New Roman" w:hAnsi="Times New Roman" w:cs="Times New Roman"/>
                <w:sz w:val="16"/>
                <w:szCs w:val="16"/>
              </w:rPr>
            </w:pPr>
            <w:r w:rsidRPr="00236059">
              <w:rPr>
                <w:rFonts w:ascii="Times New Roman" w:hAnsi="Times New Roman" w:cs="Times New Roman"/>
                <w:sz w:val="16"/>
                <w:szCs w:val="16"/>
              </w:rPr>
              <w:t>156</w:t>
            </w:r>
          </w:p>
        </w:tc>
        <w:tc>
          <w:tcPr>
            <w:tcW w:w="767" w:type="dxa"/>
            <w:vAlign w:val="center"/>
          </w:tcPr>
          <w:p w:rsidR="00236059" w:rsidRPr="00236059" w:rsidRDefault="00236059" w:rsidP="00236059">
            <w:pPr>
              <w:ind w:hanging="6"/>
              <w:jc w:val="center"/>
              <w:rPr>
                <w:rFonts w:ascii="Times New Roman" w:hAnsi="Times New Roman" w:cs="Times New Roman"/>
                <w:sz w:val="16"/>
                <w:szCs w:val="16"/>
              </w:rPr>
            </w:pPr>
            <w:r w:rsidRPr="00236059">
              <w:rPr>
                <w:rFonts w:ascii="Times New Roman" w:hAnsi="Times New Roman" w:cs="Times New Roman"/>
                <w:sz w:val="16"/>
                <w:szCs w:val="16"/>
              </w:rPr>
              <w:t>30</w:t>
            </w:r>
          </w:p>
        </w:tc>
        <w:tc>
          <w:tcPr>
            <w:tcW w:w="766" w:type="dxa"/>
            <w:vAlign w:val="center"/>
          </w:tcPr>
          <w:p w:rsidR="00236059" w:rsidRPr="00236059" w:rsidRDefault="00236059" w:rsidP="00236059">
            <w:pPr>
              <w:ind w:hanging="6"/>
              <w:jc w:val="center"/>
              <w:rPr>
                <w:rFonts w:ascii="Times New Roman" w:hAnsi="Times New Roman" w:cs="Times New Roman"/>
                <w:sz w:val="16"/>
                <w:szCs w:val="16"/>
              </w:rPr>
            </w:pPr>
            <w:r w:rsidRPr="00236059">
              <w:rPr>
                <w:rFonts w:ascii="Times New Roman" w:hAnsi="Times New Roman" w:cs="Times New Roman"/>
                <w:sz w:val="16"/>
                <w:szCs w:val="16"/>
              </w:rPr>
              <w:t>49</w:t>
            </w:r>
          </w:p>
        </w:tc>
        <w:tc>
          <w:tcPr>
            <w:tcW w:w="767" w:type="dxa"/>
            <w:vAlign w:val="center"/>
          </w:tcPr>
          <w:p w:rsidR="00236059" w:rsidRPr="00236059" w:rsidRDefault="00236059" w:rsidP="00236059">
            <w:pPr>
              <w:ind w:hanging="6"/>
              <w:jc w:val="center"/>
              <w:rPr>
                <w:rFonts w:ascii="Times New Roman" w:hAnsi="Times New Roman" w:cs="Times New Roman"/>
                <w:sz w:val="16"/>
                <w:szCs w:val="16"/>
              </w:rPr>
            </w:pPr>
            <w:r w:rsidRPr="00236059">
              <w:rPr>
                <w:rFonts w:ascii="Times New Roman" w:hAnsi="Times New Roman" w:cs="Times New Roman"/>
                <w:sz w:val="16"/>
                <w:szCs w:val="16"/>
              </w:rPr>
              <w:t>48</w:t>
            </w:r>
          </w:p>
        </w:tc>
        <w:tc>
          <w:tcPr>
            <w:tcW w:w="767"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6</w:t>
            </w:r>
          </w:p>
        </w:tc>
        <w:tc>
          <w:tcPr>
            <w:tcW w:w="766" w:type="dxa"/>
            <w:vAlign w:val="center"/>
          </w:tcPr>
          <w:p w:rsidR="00236059" w:rsidRPr="00236059" w:rsidRDefault="00236059" w:rsidP="00236059">
            <w:pPr>
              <w:ind w:hanging="6"/>
              <w:jc w:val="center"/>
              <w:rPr>
                <w:rFonts w:ascii="Times New Roman" w:hAnsi="Times New Roman" w:cs="Times New Roman"/>
                <w:sz w:val="16"/>
                <w:szCs w:val="16"/>
              </w:rPr>
            </w:pPr>
            <w:r w:rsidRPr="00236059">
              <w:rPr>
                <w:rFonts w:ascii="Times New Roman" w:hAnsi="Times New Roman" w:cs="Times New Roman"/>
                <w:sz w:val="16"/>
                <w:szCs w:val="16"/>
              </w:rPr>
              <w:t>23</w:t>
            </w:r>
          </w:p>
        </w:tc>
        <w:tc>
          <w:tcPr>
            <w:tcW w:w="766" w:type="dxa"/>
            <w:vAlign w:val="center"/>
          </w:tcPr>
          <w:p w:rsidR="00236059" w:rsidRPr="00236059" w:rsidRDefault="00236059" w:rsidP="00236059">
            <w:pPr>
              <w:ind w:hanging="6"/>
              <w:jc w:val="center"/>
              <w:rPr>
                <w:rFonts w:ascii="Times New Roman" w:hAnsi="Times New Roman" w:cs="Times New Roman"/>
                <w:sz w:val="16"/>
                <w:szCs w:val="16"/>
              </w:rPr>
            </w:pPr>
            <w:r w:rsidRPr="00236059">
              <w:rPr>
                <w:rFonts w:ascii="Times New Roman" w:hAnsi="Times New Roman" w:cs="Times New Roman"/>
                <w:sz w:val="16"/>
                <w:szCs w:val="16"/>
              </w:rPr>
              <w:t>54</w:t>
            </w:r>
          </w:p>
        </w:tc>
        <w:tc>
          <w:tcPr>
            <w:tcW w:w="767" w:type="dxa"/>
            <w:vAlign w:val="center"/>
          </w:tcPr>
          <w:p w:rsidR="00236059" w:rsidRPr="00236059" w:rsidRDefault="00236059" w:rsidP="00236059">
            <w:pPr>
              <w:ind w:hanging="6"/>
              <w:jc w:val="center"/>
              <w:rPr>
                <w:rFonts w:ascii="Times New Roman" w:hAnsi="Times New Roman" w:cs="Times New Roman"/>
                <w:sz w:val="16"/>
                <w:szCs w:val="16"/>
              </w:rPr>
            </w:pPr>
            <w:r w:rsidRPr="00236059">
              <w:rPr>
                <w:rFonts w:ascii="Times New Roman" w:hAnsi="Times New Roman" w:cs="Times New Roman"/>
                <w:sz w:val="16"/>
                <w:szCs w:val="16"/>
              </w:rPr>
              <w:t>158</w:t>
            </w:r>
          </w:p>
        </w:tc>
        <w:tc>
          <w:tcPr>
            <w:tcW w:w="766" w:type="dxa"/>
            <w:vAlign w:val="center"/>
          </w:tcPr>
          <w:p w:rsidR="00236059" w:rsidRPr="00236059" w:rsidRDefault="00236059" w:rsidP="00236059">
            <w:pPr>
              <w:ind w:hanging="6"/>
              <w:jc w:val="center"/>
              <w:rPr>
                <w:rFonts w:ascii="Times New Roman" w:hAnsi="Times New Roman" w:cs="Times New Roman"/>
                <w:sz w:val="16"/>
                <w:szCs w:val="16"/>
              </w:rPr>
            </w:pPr>
            <w:r w:rsidRPr="00236059">
              <w:rPr>
                <w:rFonts w:ascii="Times New Roman" w:hAnsi="Times New Roman" w:cs="Times New Roman"/>
                <w:sz w:val="16"/>
                <w:szCs w:val="16"/>
              </w:rPr>
              <w:t>24</w:t>
            </w:r>
          </w:p>
        </w:tc>
        <w:tc>
          <w:tcPr>
            <w:tcW w:w="766" w:type="dxa"/>
            <w:vAlign w:val="center"/>
          </w:tcPr>
          <w:p w:rsidR="00236059" w:rsidRPr="00236059" w:rsidRDefault="00236059" w:rsidP="00236059">
            <w:pPr>
              <w:ind w:hanging="6"/>
              <w:jc w:val="center"/>
              <w:rPr>
                <w:rFonts w:ascii="Times New Roman" w:hAnsi="Times New Roman" w:cs="Times New Roman"/>
                <w:sz w:val="16"/>
                <w:szCs w:val="16"/>
              </w:rPr>
            </w:pPr>
            <w:r w:rsidRPr="00236059">
              <w:rPr>
                <w:rFonts w:ascii="Times New Roman" w:hAnsi="Times New Roman" w:cs="Times New Roman"/>
                <w:sz w:val="16"/>
                <w:szCs w:val="16"/>
              </w:rPr>
              <w:t>45</w:t>
            </w:r>
          </w:p>
        </w:tc>
        <w:tc>
          <w:tcPr>
            <w:tcW w:w="768" w:type="dxa"/>
            <w:vAlign w:val="center"/>
          </w:tcPr>
          <w:p w:rsidR="00236059" w:rsidRPr="00236059" w:rsidRDefault="00236059" w:rsidP="00236059">
            <w:pPr>
              <w:ind w:hanging="6"/>
              <w:jc w:val="center"/>
              <w:rPr>
                <w:rFonts w:ascii="Times New Roman" w:hAnsi="Times New Roman" w:cs="Times New Roman"/>
                <w:sz w:val="16"/>
                <w:szCs w:val="16"/>
              </w:rPr>
            </w:pPr>
            <w:r w:rsidRPr="00236059">
              <w:rPr>
                <w:rFonts w:ascii="Times New Roman" w:hAnsi="Times New Roman" w:cs="Times New Roman"/>
                <w:sz w:val="16"/>
                <w:szCs w:val="16"/>
              </w:rPr>
              <w:t>38</w:t>
            </w:r>
          </w:p>
        </w:tc>
      </w:tr>
      <w:tr w:rsidR="00236059" w:rsidRPr="00236059" w:rsidTr="00236059">
        <w:trPr>
          <w:trHeight w:val="294"/>
        </w:trPr>
        <w:tc>
          <w:tcPr>
            <w:tcW w:w="1005" w:type="dxa"/>
          </w:tcPr>
          <w:p w:rsidR="00236059" w:rsidRPr="00236059" w:rsidRDefault="00236059" w:rsidP="00236059">
            <w:pPr>
              <w:jc w:val="both"/>
              <w:rPr>
                <w:rFonts w:ascii="Times New Roman" w:hAnsi="Times New Roman" w:cs="Times New Roman"/>
                <w:sz w:val="20"/>
                <w:szCs w:val="20"/>
              </w:rPr>
            </w:pPr>
            <w:proofErr w:type="spellStart"/>
            <w:r w:rsidRPr="00236059">
              <w:rPr>
                <w:rFonts w:ascii="Times New Roman" w:hAnsi="Times New Roman" w:cs="Times New Roman"/>
                <w:sz w:val="20"/>
                <w:szCs w:val="20"/>
              </w:rPr>
              <w:t>Доп.обр</w:t>
            </w:r>
            <w:proofErr w:type="spellEnd"/>
            <w:r w:rsidRPr="00236059">
              <w:rPr>
                <w:rFonts w:ascii="Times New Roman" w:hAnsi="Times New Roman" w:cs="Times New Roman"/>
                <w:sz w:val="20"/>
                <w:szCs w:val="20"/>
              </w:rPr>
              <w:t>.</w:t>
            </w:r>
          </w:p>
        </w:tc>
        <w:tc>
          <w:tcPr>
            <w:tcW w:w="527" w:type="dxa"/>
            <w:vAlign w:val="center"/>
          </w:tcPr>
          <w:p w:rsidR="00236059" w:rsidRPr="00236059" w:rsidRDefault="00236059" w:rsidP="00236059">
            <w:pPr>
              <w:jc w:val="center"/>
              <w:rPr>
                <w:rFonts w:ascii="Times New Roman" w:hAnsi="Times New Roman" w:cs="Times New Roman"/>
                <w:bCs/>
                <w:sz w:val="16"/>
                <w:szCs w:val="16"/>
              </w:rPr>
            </w:pPr>
            <w:r w:rsidRPr="00236059">
              <w:rPr>
                <w:rFonts w:ascii="Times New Roman" w:hAnsi="Times New Roman" w:cs="Times New Roman"/>
                <w:bCs/>
                <w:sz w:val="16"/>
                <w:szCs w:val="16"/>
              </w:rPr>
              <w:t>1</w:t>
            </w:r>
          </w:p>
        </w:tc>
        <w:tc>
          <w:tcPr>
            <w:tcW w:w="575"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9</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8</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25</w:t>
            </w:r>
          </w:p>
        </w:tc>
        <w:tc>
          <w:tcPr>
            <w:tcW w:w="767"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6</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23</w:t>
            </w:r>
          </w:p>
        </w:tc>
        <w:tc>
          <w:tcPr>
            <w:tcW w:w="767"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31</w:t>
            </w:r>
          </w:p>
        </w:tc>
        <w:tc>
          <w:tcPr>
            <w:tcW w:w="767" w:type="dxa"/>
            <w:vAlign w:val="center"/>
          </w:tcPr>
          <w:p w:rsidR="00236059" w:rsidRPr="00236059" w:rsidRDefault="00236059" w:rsidP="00236059">
            <w:pPr>
              <w:jc w:val="center"/>
              <w:rPr>
                <w:rFonts w:ascii="Times New Roman" w:hAnsi="Times New Roman" w:cs="Times New Roman"/>
                <w:bCs/>
                <w:sz w:val="16"/>
                <w:szCs w:val="16"/>
              </w:rPr>
            </w:pPr>
            <w:r w:rsidRPr="00236059">
              <w:rPr>
                <w:rFonts w:ascii="Times New Roman" w:hAnsi="Times New Roman" w:cs="Times New Roman"/>
                <w:bCs/>
                <w:sz w:val="16"/>
                <w:szCs w:val="16"/>
              </w:rPr>
              <w:t>2</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7</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7</w:t>
            </w:r>
          </w:p>
        </w:tc>
        <w:tc>
          <w:tcPr>
            <w:tcW w:w="767"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31</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7</w:t>
            </w:r>
          </w:p>
        </w:tc>
        <w:tc>
          <w:tcPr>
            <w:tcW w:w="766"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25</w:t>
            </w:r>
          </w:p>
        </w:tc>
        <w:tc>
          <w:tcPr>
            <w:tcW w:w="768" w:type="dxa"/>
            <w:vAlign w:val="center"/>
          </w:tcPr>
          <w:p w:rsidR="00236059" w:rsidRPr="00236059" w:rsidRDefault="00236059" w:rsidP="00236059">
            <w:pPr>
              <w:jc w:val="center"/>
              <w:rPr>
                <w:rFonts w:ascii="Times New Roman" w:hAnsi="Times New Roman" w:cs="Times New Roman"/>
                <w:sz w:val="16"/>
                <w:szCs w:val="16"/>
              </w:rPr>
            </w:pPr>
            <w:r w:rsidRPr="00236059">
              <w:rPr>
                <w:rFonts w:ascii="Times New Roman" w:hAnsi="Times New Roman" w:cs="Times New Roman"/>
                <w:sz w:val="16"/>
                <w:szCs w:val="16"/>
              </w:rPr>
              <w:t>22</w:t>
            </w:r>
          </w:p>
        </w:tc>
      </w:tr>
      <w:tr w:rsidR="00236059" w:rsidRPr="00236059" w:rsidTr="00236059">
        <w:trPr>
          <w:trHeight w:val="310"/>
        </w:trPr>
        <w:tc>
          <w:tcPr>
            <w:tcW w:w="1005" w:type="dxa"/>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ИТОГО</w:t>
            </w:r>
          </w:p>
        </w:tc>
        <w:tc>
          <w:tcPr>
            <w:tcW w:w="527"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50 (4,68%)</w:t>
            </w:r>
          </w:p>
        </w:tc>
        <w:tc>
          <w:tcPr>
            <w:tcW w:w="575"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83 (7,77%)</w:t>
            </w:r>
          </w:p>
        </w:tc>
        <w:tc>
          <w:tcPr>
            <w:tcW w:w="766"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105 (9,83%)</w:t>
            </w:r>
          </w:p>
        </w:tc>
        <w:tc>
          <w:tcPr>
            <w:tcW w:w="766"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454</w:t>
            </w:r>
          </w:p>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(42,5%)</w:t>
            </w:r>
          </w:p>
        </w:tc>
        <w:tc>
          <w:tcPr>
            <w:tcW w:w="767"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140 (13,1%)</w:t>
            </w:r>
          </w:p>
        </w:tc>
        <w:tc>
          <w:tcPr>
            <w:tcW w:w="766"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236 (22,12%)</w:t>
            </w:r>
          </w:p>
        </w:tc>
        <w:tc>
          <w:tcPr>
            <w:tcW w:w="767"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228 (21,35%)</w:t>
            </w:r>
          </w:p>
        </w:tc>
        <w:tc>
          <w:tcPr>
            <w:tcW w:w="767"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46 (4,39%)</w:t>
            </w:r>
          </w:p>
        </w:tc>
        <w:tc>
          <w:tcPr>
            <w:tcW w:w="766"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73 (6,97%)</w:t>
            </w:r>
          </w:p>
        </w:tc>
        <w:tc>
          <w:tcPr>
            <w:tcW w:w="766"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108 (10,3%)</w:t>
            </w:r>
          </w:p>
        </w:tc>
        <w:tc>
          <w:tcPr>
            <w:tcW w:w="767"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446</w:t>
            </w:r>
          </w:p>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(42,56%)</w:t>
            </w:r>
          </w:p>
        </w:tc>
        <w:tc>
          <w:tcPr>
            <w:tcW w:w="766"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148 (14,12%)</w:t>
            </w:r>
          </w:p>
        </w:tc>
        <w:tc>
          <w:tcPr>
            <w:tcW w:w="766"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227 (21,66%)</w:t>
            </w:r>
          </w:p>
        </w:tc>
        <w:tc>
          <w:tcPr>
            <w:tcW w:w="768" w:type="dxa"/>
          </w:tcPr>
          <w:p w:rsidR="00236059" w:rsidRPr="00236059" w:rsidRDefault="00236059" w:rsidP="00236059">
            <w:pPr>
              <w:jc w:val="center"/>
              <w:rPr>
                <w:rFonts w:ascii="Times New Roman" w:hAnsi="Times New Roman" w:cs="Times New Roman"/>
                <w:b/>
                <w:sz w:val="16"/>
                <w:szCs w:val="16"/>
              </w:rPr>
            </w:pPr>
            <w:r w:rsidRPr="00236059">
              <w:rPr>
                <w:rFonts w:ascii="Times New Roman" w:hAnsi="Times New Roman" w:cs="Times New Roman"/>
                <w:b/>
                <w:sz w:val="16"/>
                <w:szCs w:val="16"/>
              </w:rPr>
              <w:t>227 (21,66%)</w:t>
            </w:r>
          </w:p>
        </w:tc>
      </w:tr>
    </w:tbl>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lastRenderedPageBreak/>
        <w:t>Данную ситуацию можно проиллюстрировать на диаграмме:</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0ABAEB74" wp14:editId="3FE7821B">
            <wp:extent cx="5667375" cy="2286000"/>
            <wp:effectExtent l="0" t="0" r="9525" b="1905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Общеобразовательные учреждения»</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2F770BCB" wp14:editId="050C3740">
            <wp:extent cx="5667375" cy="2266950"/>
            <wp:effectExtent l="0" t="0" r="9525" b="1905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«Учреждения дошкольного образования»</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40B0572F" wp14:editId="480D841C">
            <wp:extent cx="5667375" cy="2228850"/>
            <wp:effectExtent l="0" t="0" r="9525" b="19050"/>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«Учреждения дополнительного образования»</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noProof/>
          <w:sz w:val="28"/>
          <w:szCs w:val="28"/>
        </w:rPr>
        <w:lastRenderedPageBreak/>
        <w:drawing>
          <wp:inline distT="0" distB="0" distL="0" distR="0" wp14:anchorId="4991FE70" wp14:editId="00DAE77B">
            <wp:extent cx="5667375" cy="2314575"/>
            <wp:effectExtent l="0" t="0" r="9525" b="9525"/>
            <wp:docPr id="31" name="Диаграм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Большинство выпускников педагогических учебных заведений после окончания обучения не приступают к работе по специальности или покидают школу в первые годы своей работы, руководители ОО стремятся сохранить работающих пенсионеров, за счет чего практически закрываются все вакансии в образовательных организациях.</w:t>
      </w:r>
    </w:p>
    <w:p w:rsidR="00A3252A" w:rsidRPr="00236059" w:rsidRDefault="00A3252A" w:rsidP="00A3252A">
      <w:pPr>
        <w:spacing w:line="34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В современных условиях школам нужны молодые учителя, которые хотят работать, внедряя новые методы работы с детьми, и применять свои силы на пользу образования подрастающего поколения. Однако из большого числа выпускников педагогических вузов всего лишь малая часть молодых специалистов отправляется работать в школы, ведь педагогическое образование не гарантирует успех начинающему учителю. Необходимо привлекать начинающих педагогов в школы, используя разнообразные льготы. Учителя-пенсионеры плохо приспосабливаются к стремительно развивающемуся обществу и новым технологиям. Но, к сожалению, решить эти проблемы на муниципальном уровне довольно сложно.</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Первые несколько лет после окончания ВУЗа самые сложные: войти в коллектив, утвердиться в профессии, набраться опыта, решить самые насущные финансовые проблемы.</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Выпускники образовательных организаций высшего образования педагогической направленности в своем большинстве не отвечают квалификационным требованиям, профессиональным стандартам, имеют мало опыта педагогической деятельности и опыта применения педагогических знаний.</w:t>
      </w:r>
    </w:p>
    <w:p w:rsidR="00A3252A" w:rsidRPr="00236059" w:rsidRDefault="00A3252A" w:rsidP="00236059">
      <w:pPr>
        <w:spacing w:line="360" w:lineRule="exact"/>
        <w:ind w:firstLine="709"/>
        <w:jc w:val="both"/>
        <w:rPr>
          <w:rFonts w:ascii="Times New Roman" w:hAnsi="Times New Roman" w:cs="Times New Roman"/>
        </w:rPr>
      </w:pPr>
      <w:r w:rsidRPr="00236059">
        <w:rPr>
          <w:rFonts w:ascii="Times New Roman" w:hAnsi="Times New Roman" w:cs="Times New Roman"/>
          <w:sz w:val="28"/>
          <w:szCs w:val="28"/>
        </w:rPr>
        <w:t>В ЛГО наблюдается нестабильная динамика привлечения молодых специалистов в ОО:</w:t>
      </w:r>
    </w:p>
    <w:tbl>
      <w:tblPr>
        <w:tblStyle w:val="ac"/>
        <w:tblW w:w="0" w:type="auto"/>
        <w:tblLook w:val="04A0" w:firstRow="1" w:lastRow="0" w:firstColumn="1" w:lastColumn="0" w:noHBand="0" w:noVBand="1"/>
      </w:tblPr>
      <w:tblGrid>
        <w:gridCol w:w="2392"/>
        <w:gridCol w:w="2392"/>
        <w:gridCol w:w="2393"/>
        <w:gridCol w:w="2393"/>
      </w:tblGrid>
      <w:tr w:rsidR="00A3252A" w:rsidRPr="00236059" w:rsidTr="00A3252A">
        <w:tc>
          <w:tcPr>
            <w:tcW w:w="2392" w:type="dxa"/>
          </w:tcPr>
          <w:p w:rsidR="00A3252A" w:rsidRPr="00236059" w:rsidRDefault="00A3252A" w:rsidP="00A3252A">
            <w:pPr>
              <w:spacing w:line="360" w:lineRule="exact"/>
              <w:jc w:val="both"/>
              <w:rPr>
                <w:rFonts w:ascii="Times New Roman" w:hAnsi="Times New Roman" w:cs="Times New Roman"/>
                <w:sz w:val="28"/>
                <w:szCs w:val="28"/>
              </w:rPr>
            </w:pPr>
          </w:p>
        </w:tc>
        <w:tc>
          <w:tcPr>
            <w:tcW w:w="2392"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Школы</w:t>
            </w:r>
          </w:p>
        </w:tc>
        <w:tc>
          <w:tcPr>
            <w:tcW w:w="2393"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Детские сады</w:t>
            </w:r>
          </w:p>
        </w:tc>
        <w:tc>
          <w:tcPr>
            <w:tcW w:w="2393"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Учреждения ДОП образования</w:t>
            </w:r>
          </w:p>
        </w:tc>
      </w:tr>
      <w:tr w:rsidR="00A3252A" w:rsidRPr="00236059" w:rsidTr="00A3252A">
        <w:tc>
          <w:tcPr>
            <w:tcW w:w="2392" w:type="dxa"/>
          </w:tcPr>
          <w:p w:rsidR="00A3252A" w:rsidRPr="00236059" w:rsidRDefault="00A3252A" w:rsidP="00A3252A">
            <w:pPr>
              <w:spacing w:line="360" w:lineRule="exact"/>
              <w:jc w:val="both"/>
              <w:rPr>
                <w:rFonts w:ascii="Times New Roman" w:hAnsi="Times New Roman" w:cs="Times New Roman"/>
                <w:sz w:val="28"/>
                <w:szCs w:val="28"/>
              </w:rPr>
            </w:pPr>
            <w:r w:rsidRPr="00236059">
              <w:rPr>
                <w:rFonts w:ascii="Times New Roman" w:hAnsi="Times New Roman" w:cs="Times New Roman"/>
                <w:sz w:val="28"/>
                <w:szCs w:val="28"/>
              </w:rPr>
              <w:t>2015 год (9 чел.)</w:t>
            </w:r>
          </w:p>
        </w:tc>
        <w:tc>
          <w:tcPr>
            <w:tcW w:w="2392"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5</w:t>
            </w:r>
          </w:p>
        </w:tc>
        <w:tc>
          <w:tcPr>
            <w:tcW w:w="2393"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2</w:t>
            </w:r>
          </w:p>
        </w:tc>
        <w:tc>
          <w:tcPr>
            <w:tcW w:w="2393"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2</w:t>
            </w:r>
          </w:p>
        </w:tc>
      </w:tr>
      <w:tr w:rsidR="00A3252A" w:rsidRPr="00236059" w:rsidTr="00A3252A">
        <w:tc>
          <w:tcPr>
            <w:tcW w:w="2392" w:type="dxa"/>
          </w:tcPr>
          <w:p w:rsidR="00A3252A" w:rsidRPr="00236059" w:rsidRDefault="00A3252A" w:rsidP="00A3252A">
            <w:pPr>
              <w:spacing w:line="360" w:lineRule="exact"/>
              <w:jc w:val="both"/>
              <w:rPr>
                <w:rFonts w:ascii="Times New Roman" w:hAnsi="Times New Roman" w:cs="Times New Roman"/>
                <w:sz w:val="28"/>
                <w:szCs w:val="28"/>
              </w:rPr>
            </w:pPr>
            <w:r w:rsidRPr="00236059">
              <w:rPr>
                <w:rFonts w:ascii="Times New Roman" w:hAnsi="Times New Roman" w:cs="Times New Roman"/>
                <w:sz w:val="28"/>
                <w:szCs w:val="28"/>
              </w:rPr>
              <w:t>2016 год (4 чел.)</w:t>
            </w:r>
          </w:p>
        </w:tc>
        <w:tc>
          <w:tcPr>
            <w:tcW w:w="2392"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3</w:t>
            </w:r>
          </w:p>
        </w:tc>
        <w:tc>
          <w:tcPr>
            <w:tcW w:w="2393"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0</w:t>
            </w:r>
          </w:p>
        </w:tc>
        <w:tc>
          <w:tcPr>
            <w:tcW w:w="2393"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1</w:t>
            </w:r>
          </w:p>
        </w:tc>
      </w:tr>
      <w:tr w:rsidR="00A3252A" w:rsidRPr="00236059" w:rsidTr="00A3252A">
        <w:tc>
          <w:tcPr>
            <w:tcW w:w="2392" w:type="dxa"/>
          </w:tcPr>
          <w:p w:rsidR="00A3252A" w:rsidRPr="00236059" w:rsidRDefault="00A3252A" w:rsidP="00A3252A">
            <w:pPr>
              <w:spacing w:line="360" w:lineRule="exact"/>
              <w:jc w:val="both"/>
              <w:rPr>
                <w:rFonts w:ascii="Times New Roman" w:hAnsi="Times New Roman" w:cs="Times New Roman"/>
                <w:sz w:val="28"/>
                <w:szCs w:val="28"/>
              </w:rPr>
            </w:pPr>
            <w:r w:rsidRPr="00236059">
              <w:rPr>
                <w:rFonts w:ascii="Times New Roman" w:hAnsi="Times New Roman" w:cs="Times New Roman"/>
                <w:sz w:val="28"/>
                <w:szCs w:val="28"/>
              </w:rPr>
              <w:t>2017 год (18 чел.)</w:t>
            </w:r>
          </w:p>
        </w:tc>
        <w:tc>
          <w:tcPr>
            <w:tcW w:w="2392"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13</w:t>
            </w:r>
          </w:p>
        </w:tc>
        <w:tc>
          <w:tcPr>
            <w:tcW w:w="2393"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3</w:t>
            </w:r>
          </w:p>
        </w:tc>
        <w:tc>
          <w:tcPr>
            <w:tcW w:w="2393"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2</w:t>
            </w:r>
          </w:p>
        </w:tc>
      </w:tr>
      <w:tr w:rsidR="00A3252A" w:rsidRPr="00236059" w:rsidTr="00A3252A">
        <w:tc>
          <w:tcPr>
            <w:tcW w:w="2392" w:type="dxa"/>
          </w:tcPr>
          <w:p w:rsidR="00A3252A" w:rsidRPr="00236059" w:rsidRDefault="00A3252A" w:rsidP="00A3252A">
            <w:pPr>
              <w:spacing w:line="360" w:lineRule="exact"/>
              <w:jc w:val="both"/>
              <w:rPr>
                <w:rFonts w:ascii="Times New Roman" w:hAnsi="Times New Roman" w:cs="Times New Roman"/>
                <w:sz w:val="28"/>
                <w:szCs w:val="28"/>
              </w:rPr>
            </w:pPr>
            <w:r w:rsidRPr="00236059">
              <w:rPr>
                <w:rFonts w:ascii="Times New Roman" w:hAnsi="Times New Roman" w:cs="Times New Roman"/>
                <w:sz w:val="28"/>
                <w:szCs w:val="28"/>
              </w:rPr>
              <w:t>2018 год (9 чел.)</w:t>
            </w:r>
          </w:p>
        </w:tc>
        <w:tc>
          <w:tcPr>
            <w:tcW w:w="2392"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8</w:t>
            </w:r>
          </w:p>
        </w:tc>
        <w:tc>
          <w:tcPr>
            <w:tcW w:w="2393"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1</w:t>
            </w:r>
          </w:p>
        </w:tc>
        <w:tc>
          <w:tcPr>
            <w:tcW w:w="2393"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0</w:t>
            </w:r>
          </w:p>
        </w:tc>
      </w:tr>
      <w:tr w:rsidR="00A3252A" w:rsidRPr="00236059" w:rsidTr="00A3252A">
        <w:tc>
          <w:tcPr>
            <w:tcW w:w="2392" w:type="dxa"/>
          </w:tcPr>
          <w:p w:rsidR="00A3252A" w:rsidRPr="00236059" w:rsidRDefault="00A3252A" w:rsidP="00A3252A">
            <w:pPr>
              <w:spacing w:line="360" w:lineRule="exact"/>
              <w:jc w:val="both"/>
              <w:rPr>
                <w:rFonts w:ascii="Times New Roman" w:hAnsi="Times New Roman" w:cs="Times New Roman"/>
                <w:sz w:val="28"/>
                <w:szCs w:val="28"/>
              </w:rPr>
            </w:pPr>
            <w:r w:rsidRPr="00236059">
              <w:rPr>
                <w:rFonts w:ascii="Times New Roman" w:hAnsi="Times New Roman" w:cs="Times New Roman"/>
                <w:sz w:val="28"/>
                <w:szCs w:val="28"/>
              </w:rPr>
              <w:t>2019 год (9 чел.)</w:t>
            </w:r>
          </w:p>
        </w:tc>
        <w:tc>
          <w:tcPr>
            <w:tcW w:w="2392"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7</w:t>
            </w:r>
          </w:p>
        </w:tc>
        <w:tc>
          <w:tcPr>
            <w:tcW w:w="2393"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1</w:t>
            </w:r>
          </w:p>
        </w:tc>
        <w:tc>
          <w:tcPr>
            <w:tcW w:w="2393" w:type="dxa"/>
          </w:tcPr>
          <w:p w:rsidR="00A3252A" w:rsidRPr="00236059" w:rsidRDefault="00A3252A" w:rsidP="00A3252A">
            <w:pPr>
              <w:spacing w:line="360" w:lineRule="exact"/>
              <w:jc w:val="center"/>
              <w:rPr>
                <w:rFonts w:ascii="Times New Roman" w:hAnsi="Times New Roman" w:cs="Times New Roman"/>
                <w:sz w:val="28"/>
                <w:szCs w:val="28"/>
              </w:rPr>
            </w:pPr>
            <w:r w:rsidRPr="00236059">
              <w:rPr>
                <w:rFonts w:ascii="Times New Roman" w:hAnsi="Times New Roman" w:cs="Times New Roman"/>
                <w:sz w:val="28"/>
                <w:szCs w:val="28"/>
              </w:rPr>
              <w:t>1</w:t>
            </w:r>
          </w:p>
        </w:tc>
      </w:tr>
      <w:tr w:rsidR="00A3252A" w:rsidRPr="00236059" w:rsidTr="00F25EF8">
        <w:trPr>
          <w:trHeight w:val="70"/>
        </w:trPr>
        <w:tc>
          <w:tcPr>
            <w:tcW w:w="2392" w:type="dxa"/>
          </w:tcPr>
          <w:p w:rsidR="00A3252A" w:rsidRPr="00F25EF8" w:rsidRDefault="00F25EF8" w:rsidP="00A3252A">
            <w:pPr>
              <w:spacing w:line="360" w:lineRule="exact"/>
              <w:jc w:val="both"/>
              <w:rPr>
                <w:rFonts w:ascii="Times New Roman" w:hAnsi="Times New Roman" w:cs="Times New Roman"/>
                <w:color w:val="000000" w:themeColor="text1"/>
                <w:sz w:val="28"/>
                <w:szCs w:val="28"/>
              </w:rPr>
            </w:pPr>
            <w:r w:rsidRPr="00F25EF8">
              <w:rPr>
                <w:rFonts w:ascii="Times New Roman" w:hAnsi="Times New Roman" w:cs="Times New Roman"/>
                <w:color w:val="000000" w:themeColor="text1"/>
                <w:sz w:val="28"/>
                <w:szCs w:val="28"/>
              </w:rPr>
              <w:t xml:space="preserve">2020 год (9 </w:t>
            </w:r>
            <w:r>
              <w:rPr>
                <w:rFonts w:ascii="Times New Roman" w:hAnsi="Times New Roman" w:cs="Times New Roman"/>
                <w:color w:val="000000" w:themeColor="text1"/>
                <w:sz w:val="28"/>
                <w:szCs w:val="28"/>
              </w:rPr>
              <w:t>чел.</w:t>
            </w:r>
            <w:r w:rsidR="00A3252A" w:rsidRPr="00F25EF8">
              <w:rPr>
                <w:rFonts w:ascii="Times New Roman" w:hAnsi="Times New Roman" w:cs="Times New Roman"/>
                <w:color w:val="000000" w:themeColor="text1"/>
                <w:sz w:val="28"/>
                <w:szCs w:val="28"/>
              </w:rPr>
              <w:t>)</w:t>
            </w:r>
          </w:p>
        </w:tc>
        <w:tc>
          <w:tcPr>
            <w:tcW w:w="2392" w:type="dxa"/>
          </w:tcPr>
          <w:p w:rsidR="00A3252A" w:rsidRPr="00236059" w:rsidRDefault="00F25EF8" w:rsidP="00A3252A">
            <w:pPr>
              <w:spacing w:line="360" w:lineRule="exact"/>
              <w:jc w:val="center"/>
              <w:rPr>
                <w:rFonts w:ascii="Times New Roman" w:hAnsi="Times New Roman" w:cs="Times New Roman"/>
                <w:sz w:val="28"/>
                <w:szCs w:val="28"/>
              </w:rPr>
            </w:pPr>
            <w:r>
              <w:rPr>
                <w:rFonts w:ascii="Times New Roman" w:hAnsi="Times New Roman" w:cs="Times New Roman"/>
                <w:sz w:val="28"/>
                <w:szCs w:val="28"/>
              </w:rPr>
              <w:t>9</w:t>
            </w:r>
          </w:p>
        </w:tc>
        <w:tc>
          <w:tcPr>
            <w:tcW w:w="2393" w:type="dxa"/>
          </w:tcPr>
          <w:p w:rsidR="00A3252A" w:rsidRPr="00236059" w:rsidRDefault="00E33777" w:rsidP="00A3252A">
            <w:pPr>
              <w:spacing w:line="360" w:lineRule="exact"/>
              <w:jc w:val="center"/>
              <w:rPr>
                <w:rFonts w:ascii="Times New Roman" w:hAnsi="Times New Roman" w:cs="Times New Roman"/>
                <w:sz w:val="28"/>
                <w:szCs w:val="28"/>
              </w:rPr>
            </w:pPr>
            <w:r>
              <w:rPr>
                <w:rFonts w:ascii="Times New Roman" w:hAnsi="Times New Roman" w:cs="Times New Roman"/>
                <w:sz w:val="28"/>
                <w:szCs w:val="28"/>
              </w:rPr>
              <w:t>0</w:t>
            </w:r>
          </w:p>
        </w:tc>
        <w:tc>
          <w:tcPr>
            <w:tcW w:w="2393" w:type="dxa"/>
          </w:tcPr>
          <w:p w:rsidR="00A3252A" w:rsidRPr="00236059" w:rsidRDefault="00E33777" w:rsidP="00A3252A">
            <w:pPr>
              <w:spacing w:line="360" w:lineRule="exact"/>
              <w:jc w:val="center"/>
              <w:rPr>
                <w:rFonts w:ascii="Times New Roman" w:hAnsi="Times New Roman" w:cs="Times New Roman"/>
                <w:sz w:val="28"/>
                <w:szCs w:val="28"/>
              </w:rPr>
            </w:pPr>
            <w:r>
              <w:rPr>
                <w:rFonts w:ascii="Times New Roman" w:hAnsi="Times New Roman" w:cs="Times New Roman"/>
                <w:sz w:val="28"/>
                <w:szCs w:val="28"/>
              </w:rPr>
              <w:t>0</w:t>
            </w:r>
          </w:p>
        </w:tc>
      </w:tr>
    </w:tbl>
    <w:p w:rsidR="00A3252A" w:rsidRPr="00236059" w:rsidRDefault="00A3252A" w:rsidP="00A3252A">
      <w:pPr>
        <w:spacing w:line="360" w:lineRule="exact"/>
        <w:ind w:firstLine="709"/>
        <w:jc w:val="both"/>
        <w:rPr>
          <w:rFonts w:ascii="Times New Roman" w:hAnsi="Times New Roman" w:cs="Times New Roman"/>
          <w:sz w:val="28"/>
          <w:szCs w:val="28"/>
        </w:rPr>
      </w:pP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Проблема также заключается не только в привлечении молодых выпускников педвузов в школу, но и закреплении (удержании) молодых учителей в системе образования.</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При опросе молодые учителя отмечают, что им необходима сокращенная нагрузка. Начинающим учителям требуется больше времени и усилий на подготовку к урокам. Кроме того, нехватка опыта могут вызвать ощущение некомпетентности.</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 xml:space="preserve">В образовательных учреждениях </w:t>
      </w:r>
      <w:proofErr w:type="spellStart"/>
      <w:r w:rsidRPr="00236059">
        <w:rPr>
          <w:rFonts w:ascii="Times New Roman" w:hAnsi="Times New Roman" w:cs="Times New Roman"/>
          <w:sz w:val="28"/>
          <w:szCs w:val="28"/>
        </w:rPr>
        <w:t>Лысьвенского</w:t>
      </w:r>
      <w:proofErr w:type="spellEnd"/>
      <w:r w:rsidRPr="00236059">
        <w:rPr>
          <w:rFonts w:ascii="Times New Roman" w:hAnsi="Times New Roman" w:cs="Times New Roman"/>
          <w:sz w:val="28"/>
          <w:szCs w:val="28"/>
        </w:rPr>
        <w:t xml:space="preserve"> городского округа работают в основном педагоги с большим стажем педагогической деятельности, уровень их профессиональной подготовки позволяет качественно организовать учебно-воспитательный процесс, добиваться высоких результатов.</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xml:space="preserve">Между тем на первое июля 2020 года остро стоит вопрос по учителям иностранного языка -7 вакансий, по учителям русского языка и литературы – на вакансии 4 ставки, не хватает 2-х учителей математики, 6-ти учителей начальных классов. </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Таким образом, очевидна проблема скрытых вакансий, так как в образовательных учреждениях учителя работают с перегрузкой за счет внутреннего и внешнего совместительства.</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xml:space="preserve">В </w:t>
      </w:r>
      <w:proofErr w:type="spellStart"/>
      <w:r w:rsidRPr="00236059">
        <w:rPr>
          <w:rFonts w:ascii="Times New Roman" w:hAnsi="Times New Roman" w:cs="Times New Roman"/>
          <w:sz w:val="28"/>
          <w:szCs w:val="28"/>
        </w:rPr>
        <w:t>Лысьвенском</w:t>
      </w:r>
      <w:proofErr w:type="spellEnd"/>
      <w:r w:rsidRPr="00236059">
        <w:rPr>
          <w:rFonts w:ascii="Times New Roman" w:hAnsi="Times New Roman" w:cs="Times New Roman"/>
          <w:sz w:val="28"/>
          <w:szCs w:val="28"/>
        </w:rPr>
        <w:t xml:space="preserve"> городском округе реализуется комплекс мер по сохранению квалифицированного педагогического кадрового потенциала, повышению престижа педагогической профессии, усилению мер социальной защищенности педагогических работников.</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shd w:val="clear" w:color="auto" w:fill="FFFFFF"/>
        </w:rPr>
        <w:t xml:space="preserve">Вопрос кадрового обеспечения образовательных организаций квалифицированными специалистами всегда был и остается одним из важных. </w:t>
      </w:r>
      <w:r w:rsidRPr="00236059">
        <w:rPr>
          <w:rFonts w:ascii="Times New Roman" w:hAnsi="Times New Roman" w:cs="Times New Roman"/>
          <w:sz w:val="28"/>
          <w:szCs w:val="28"/>
        </w:rPr>
        <w:t xml:space="preserve">С целью обеспечения образовательных организаций молодыми кадрами в </w:t>
      </w:r>
      <w:proofErr w:type="spellStart"/>
      <w:r w:rsidRPr="00236059">
        <w:rPr>
          <w:rFonts w:ascii="Times New Roman" w:hAnsi="Times New Roman" w:cs="Times New Roman"/>
          <w:sz w:val="28"/>
          <w:szCs w:val="28"/>
        </w:rPr>
        <w:t>Лысьвенском</w:t>
      </w:r>
      <w:proofErr w:type="spellEnd"/>
      <w:r w:rsidRPr="00236059">
        <w:rPr>
          <w:rFonts w:ascii="Times New Roman" w:hAnsi="Times New Roman" w:cs="Times New Roman"/>
          <w:sz w:val="28"/>
          <w:szCs w:val="28"/>
        </w:rPr>
        <w:t xml:space="preserve"> городском округе ведется системная, целенаправленная работа по привлечению молодых специалистов со средним и высшим педагогическим образованием: посещение ярмарок-вакансий (в онлайн- формате), дней открытых дверей (в онлайн- формате), работа с выпускниками по целевому набору. Обеспечивается тесное сотрудничество с Пермским государственным педагогическим университетом, Институтом развития образования Пермского края.</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xml:space="preserve">Меры, принимаемые в крае и в округе, по улучшению положения педагогических кадров, в первую очередь для сельских районов, по повышению их статуса конкретны и существенны. Педагогическим работникам, работающим в сельской местности, выплачивается к окладу 25 % «сельских», осуществляется компенсация на оплату коммунальных услуг в соответствии с законодательством Пермского края. </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Согласно статьи 23 Закона об образовании в Пермском крае осуществляются меры социальной поддержки педагогических работников среди них:</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lastRenderedPageBreak/>
        <w:t>- единовременное государственное пособие в размере 50 000руб. при условии, что трудоустройство в образовательной организации является первым после окончания обучения и молодой педагог должен отработать три года в данной образовательной организации;</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молодым специалистам, окончившим высшее или среднее профессиональное образование предусмотрена ежемесячная надбавка к заработной плате в течение 3-х лет в размере 2 600руб.;</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xml:space="preserve">- молодым специалистам, окончившим с отличием высшее или </w:t>
      </w:r>
      <w:proofErr w:type="gramStart"/>
      <w:r w:rsidRPr="00236059">
        <w:rPr>
          <w:rFonts w:ascii="Times New Roman" w:hAnsi="Times New Roman" w:cs="Times New Roman"/>
          <w:sz w:val="28"/>
          <w:szCs w:val="28"/>
        </w:rPr>
        <w:t>среднее профессиональное образование</w:t>
      </w:r>
      <w:proofErr w:type="gramEnd"/>
      <w:r w:rsidRPr="00236059">
        <w:rPr>
          <w:rFonts w:ascii="Times New Roman" w:hAnsi="Times New Roman" w:cs="Times New Roman"/>
          <w:sz w:val="28"/>
          <w:szCs w:val="28"/>
        </w:rPr>
        <w:t xml:space="preserve"> устанавливается ежемесячная надбавка к заработной плате в размере 1 300руб.;</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за высшую квалификационную категорию педагогам выплачивается ежемесячная надбавка в размере 2 600 руб.;</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педагогам, удостоенным государственными наградами за работу в сфере образования, устанавливается ежемесячная надбавка в размере 2 600руб.;</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xml:space="preserve">- педагогам, имеющим </w:t>
      </w:r>
      <w:proofErr w:type="gramStart"/>
      <w:r w:rsidRPr="00236059">
        <w:rPr>
          <w:rFonts w:ascii="Times New Roman" w:hAnsi="Times New Roman" w:cs="Times New Roman"/>
          <w:sz w:val="28"/>
          <w:szCs w:val="28"/>
        </w:rPr>
        <w:t>отраслевые награды</w:t>
      </w:r>
      <w:proofErr w:type="gramEnd"/>
      <w:r w:rsidRPr="00236059">
        <w:rPr>
          <w:rFonts w:ascii="Times New Roman" w:hAnsi="Times New Roman" w:cs="Times New Roman"/>
          <w:sz w:val="28"/>
          <w:szCs w:val="28"/>
        </w:rPr>
        <w:t xml:space="preserve"> устанавливается ежемесячная надбавка в размере 1 560 руб.</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xml:space="preserve">Важным условием повышения качества образования является стимулирование педагогического труда. </w:t>
      </w: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xml:space="preserve">Правительственные и отраслевые награды имеют 326 чел.(31,1%) (аппг-417 чел.- 39%). </w:t>
      </w:r>
    </w:p>
    <w:tbl>
      <w:tblPr>
        <w:tblpPr w:leftFromText="180" w:rightFromText="180" w:vertAnchor="text" w:horzAnchor="margin" w:tblpY="210"/>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22"/>
        <w:gridCol w:w="1223"/>
        <w:gridCol w:w="1222"/>
        <w:gridCol w:w="1223"/>
        <w:gridCol w:w="1223"/>
        <w:gridCol w:w="1222"/>
        <w:gridCol w:w="1223"/>
        <w:gridCol w:w="1223"/>
      </w:tblGrid>
      <w:tr w:rsidR="00236059" w:rsidRPr="00236059" w:rsidTr="00236059">
        <w:trPr>
          <w:trHeight w:val="740"/>
        </w:trPr>
        <w:tc>
          <w:tcPr>
            <w:tcW w:w="1276" w:type="dxa"/>
            <w:shd w:val="clear" w:color="auto" w:fill="C6D9F1"/>
          </w:tcPr>
          <w:p w:rsidR="00236059" w:rsidRPr="00236059" w:rsidRDefault="00236059" w:rsidP="00236059">
            <w:pPr>
              <w:ind w:firstLine="708"/>
              <w:jc w:val="center"/>
              <w:rPr>
                <w:rFonts w:ascii="Times New Roman" w:hAnsi="Times New Roman" w:cs="Times New Roman"/>
              </w:rPr>
            </w:pPr>
          </w:p>
        </w:tc>
        <w:tc>
          <w:tcPr>
            <w:tcW w:w="2445" w:type="dxa"/>
            <w:gridSpan w:val="2"/>
            <w:shd w:val="clear" w:color="auto" w:fill="C6D9F1"/>
            <w:vAlign w:val="center"/>
          </w:tcPr>
          <w:p w:rsidR="00236059" w:rsidRPr="00236059" w:rsidRDefault="00236059" w:rsidP="00236059">
            <w:pPr>
              <w:jc w:val="center"/>
              <w:rPr>
                <w:rFonts w:ascii="Times New Roman" w:hAnsi="Times New Roman" w:cs="Times New Roman"/>
                <w:b/>
                <w:sz w:val="20"/>
              </w:rPr>
            </w:pPr>
            <w:r w:rsidRPr="00236059">
              <w:rPr>
                <w:rFonts w:ascii="Times New Roman" w:hAnsi="Times New Roman" w:cs="Times New Roman"/>
                <w:b/>
                <w:sz w:val="20"/>
              </w:rPr>
              <w:t>«Заслуженный учитель РФ»</w:t>
            </w:r>
          </w:p>
        </w:tc>
        <w:tc>
          <w:tcPr>
            <w:tcW w:w="2445" w:type="dxa"/>
            <w:gridSpan w:val="2"/>
            <w:shd w:val="clear" w:color="auto" w:fill="C6D9F1"/>
            <w:vAlign w:val="center"/>
          </w:tcPr>
          <w:p w:rsidR="00236059" w:rsidRPr="00236059" w:rsidRDefault="00236059" w:rsidP="00236059">
            <w:pPr>
              <w:jc w:val="center"/>
              <w:rPr>
                <w:rFonts w:ascii="Times New Roman" w:hAnsi="Times New Roman" w:cs="Times New Roman"/>
                <w:b/>
                <w:sz w:val="20"/>
              </w:rPr>
            </w:pPr>
            <w:r w:rsidRPr="00236059">
              <w:rPr>
                <w:rFonts w:ascii="Times New Roman" w:hAnsi="Times New Roman" w:cs="Times New Roman"/>
                <w:b/>
                <w:sz w:val="20"/>
              </w:rPr>
              <w:t>Значок и нагрудный знак Министерства образования и науки РФ</w:t>
            </w:r>
          </w:p>
        </w:tc>
        <w:tc>
          <w:tcPr>
            <w:tcW w:w="2445" w:type="dxa"/>
            <w:gridSpan w:val="2"/>
            <w:shd w:val="clear" w:color="auto" w:fill="C6D9F1"/>
            <w:vAlign w:val="center"/>
          </w:tcPr>
          <w:p w:rsidR="00236059" w:rsidRPr="00236059" w:rsidRDefault="00236059" w:rsidP="00236059">
            <w:pPr>
              <w:jc w:val="center"/>
              <w:rPr>
                <w:rFonts w:ascii="Times New Roman" w:hAnsi="Times New Roman" w:cs="Times New Roman"/>
                <w:b/>
                <w:sz w:val="20"/>
              </w:rPr>
            </w:pPr>
            <w:r w:rsidRPr="00236059">
              <w:rPr>
                <w:rFonts w:ascii="Times New Roman" w:hAnsi="Times New Roman" w:cs="Times New Roman"/>
                <w:b/>
                <w:sz w:val="20"/>
              </w:rPr>
              <w:t>Почетная грамота Министерства образования и науки РФ</w:t>
            </w:r>
          </w:p>
        </w:tc>
        <w:tc>
          <w:tcPr>
            <w:tcW w:w="2446" w:type="dxa"/>
            <w:gridSpan w:val="2"/>
            <w:shd w:val="clear" w:color="auto" w:fill="C6D9F1"/>
            <w:vAlign w:val="center"/>
          </w:tcPr>
          <w:p w:rsidR="00236059" w:rsidRPr="00236059" w:rsidRDefault="00236059" w:rsidP="00236059">
            <w:pPr>
              <w:jc w:val="center"/>
              <w:rPr>
                <w:rFonts w:ascii="Times New Roman" w:hAnsi="Times New Roman" w:cs="Times New Roman"/>
                <w:b/>
                <w:sz w:val="20"/>
              </w:rPr>
            </w:pPr>
            <w:r w:rsidRPr="00236059">
              <w:rPr>
                <w:rFonts w:ascii="Times New Roman" w:hAnsi="Times New Roman" w:cs="Times New Roman"/>
                <w:b/>
                <w:sz w:val="20"/>
              </w:rPr>
              <w:t>Почетная грамота Министерства образования и науки ПК</w:t>
            </w:r>
          </w:p>
        </w:tc>
      </w:tr>
      <w:tr w:rsidR="00236059" w:rsidRPr="00236059" w:rsidTr="00236059">
        <w:trPr>
          <w:trHeight w:val="740"/>
        </w:trPr>
        <w:tc>
          <w:tcPr>
            <w:tcW w:w="1276" w:type="dxa"/>
            <w:shd w:val="clear" w:color="auto" w:fill="C6D9F1"/>
          </w:tcPr>
          <w:p w:rsidR="00236059" w:rsidRPr="00236059" w:rsidRDefault="00236059" w:rsidP="00236059">
            <w:pPr>
              <w:ind w:firstLine="708"/>
              <w:jc w:val="center"/>
              <w:rPr>
                <w:rFonts w:ascii="Times New Roman" w:hAnsi="Times New Roman" w:cs="Times New Roman"/>
              </w:rPr>
            </w:pPr>
          </w:p>
        </w:tc>
        <w:tc>
          <w:tcPr>
            <w:tcW w:w="1222"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1223"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c>
          <w:tcPr>
            <w:tcW w:w="1222"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1223"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c>
          <w:tcPr>
            <w:tcW w:w="1223"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1222"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c>
          <w:tcPr>
            <w:tcW w:w="1223"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2018-2019</w:t>
            </w:r>
          </w:p>
        </w:tc>
        <w:tc>
          <w:tcPr>
            <w:tcW w:w="1223" w:type="dxa"/>
            <w:shd w:val="clear" w:color="auto" w:fill="C6D9F1"/>
          </w:tcPr>
          <w:p w:rsidR="00236059" w:rsidRPr="00236059" w:rsidRDefault="00236059" w:rsidP="00236059">
            <w:pPr>
              <w:jc w:val="center"/>
              <w:rPr>
                <w:rFonts w:ascii="Times New Roman" w:hAnsi="Times New Roman" w:cs="Times New Roman"/>
                <w:b/>
                <w:sz w:val="20"/>
                <w:szCs w:val="20"/>
              </w:rPr>
            </w:pPr>
            <w:r w:rsidRPr="00236059">
              <w:rPr>
                <w:rFonts w:ascii="Times New Roman" w:hAnsi="Times New Roman" w:cs="Times New Roman"/>
                <w:b/>
                <w:sz w:val="20"/>
                <w:szCs w:val="20"/>
              </w:rPr>
              <w:t>2019-2020</w:t>
            </w:r>
          </w:p>
        </w:tc>
      </w:tr>
      <w:tr w:rsidR="00236059" w:rsidRPr="00236059" w:rsidTr="00236059">
        <w:trPr>
          <w:trHeight w:val="290"/>
        </w:trPr>
        <w:tc>
          <w:tcPr>
            <w:tcW w:w="1276" w:type="dxa"/>
            <w:shd w:val="clear" w:color="auto" w:fill="auto"/>
          </w:tcPr>
          <w:p w:rsidR="00236059" w:rsidRPr="00236059" w:rsidRDefault="00236059" w:rsidP="00236059">
            <w:pPr>
              <w:jc w:val="both"/>
              <w:rPr>
                <w:rFonts w:ascii="Times New Roman" w:hAnsi="Times New Roman" w:cs="Times New Roman"/>
              </w:rPr>
            </w:pPr>
            <w:r w:rsidRPr="00236059">
              <w:rPr>
                <w:rFonts w:ascii="Times New Roman" w:hAnsi="Times New Roman" w:cs="Times New Roman"/>
              </w:rPr>
              <w:t>Школы</w:t>
            </w:r>
          </w:p>
        </w:tc>
        <w:tc>
          <w:tcPr>
            <w:tcW w:w="1222" w:type="dxa"/>
            <w:shd w:val="clear" w:color="auto" w:fill="auto"/>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w:t>
            </w:r>
          </w:p>
        </w:tc>
        <w:tc>
          <w:tcPr>
            <w:tcW w:w="1223" w:type="dxa"/>
            <w:shd w:val="clear" w:color="auto" w:fill="auto"/>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w:t>
            </w:r>
          </w:p>
        </w:tc>
        <w:tc>
          <w:tcPr>
            <w:tcW w:w="1222" w:type="dxa"/>
            <w:shd w:val="clear" w:color="auto" w:fill="auto"/>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97</w:t>
            </w:r>
          </w:p>
        </w:tc>
        <w:tc>
          <w:tcPr>
            <w:tcW w:w="1223" w:type="dxa"/>
            <w:shd w:val="clear" w:color="auto" w:fill="auto"/>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74</w:t>
            </w:r>
          </w:p>
        </w:tc>
        <w:tc>
          <w:tcPr>
            <w:tcW w:w="1223" w:type="dxa"/>
            <w:shd w:val="clear" w:color="auto" w:fill="auto"/>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38</w:t>
            </w:r>
          </w:p>
        </w:tc>
        <w:tc>
          <w:tcPr>
            <w:tcW w:w="1222" w:type="dxa"/>
            <w:shd w:val="clear" w:color="auto" w:fill="auto"/>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40</w:t>
            </w:r>
          </w:p>
        </w:tc>
        <w:tc>
          <w:tcPr>
            <w:tcW w:w="1223" w:type="dxa"/>
            <w:shd w:val="clear" w:color="auto" w:fill="auto"/>
          </w:tcPr>
          <w:p w:rsidR="00236059" w:rsidRPr="00236059" w:rsidRDefault="00236059" w:rsidP="00236059">
            <w:pPr>
              <w:jc w:val="center"/>
              <w:rPr>
                <w:rFonts w:ascii="Times New Roman" w:hAnsi="Times New Roman" w:cs="Times New Roman"/>
                <w:color w:val="000000" w:themeColor="text1"/>
              </w:rPr>
            </w:pPr>
            <w:r w:rsidRPr="00236059">
              <w:rPr>
                <w:rFonts w:ascii="Times New Roman" w:hAnsi="Times New Roman" w:cs="Times New Roman"/>
                <w:color w:val="000000" w:themeColor="text1"/>
              </w:rPr>
              <w:t>141</w:t>
            </w:r>
          </w:p>
        </w:tc>
        <w:tc>
          <w:tcPr>
            <w:tcW w:w="1223" w:type="dxa"/>
            <w:shd w:val="clear" w:color="auto" w:fill="auto"/>
          </w:tcPr>
          <w:p w:rsidR="00236059" w:rsidRPr="00236059" w:rsidRDefault="00236059" w:rsidP="00236059">
            <w:pPr>
              <w:jc w:val="center"/>
              <w:rPr>
                <w:rFonts w:ascii="Times New Roman" w:hAnsi="Times New Roman" w:cs="Times New Roman"/>
                <w:color w:val="000000" w:themeColor="text1"/>
              </w:rPr>
            </w:pPr>
            <w:r w:rsidRPr="00236059">
              <w:rPr>
                <w:rFonts w:ascii="Times New Roman" w:hAnsi="Times New Roman" w:cs="Times New Roman"/>
                <w:color w:val="000000" w:themeColor="text1"/>
              </w:rPr>
              <w:t>111</w:t>
            </w:r>
          </w:p>
        </w:tc>
      </w:tr>
      <w:tr w:rsidR="00236059" w:rsidRPr="00236059" w:rsidTr="00236059">
        <w:trPr>
          <w:trHeight w:val="290"/>
        </w:trPr>
        <w:tc>
          <w:tcPr>
            <w:tcW w:w="1276" w:type="dxa"/>
            <w:shd w:val="clear" w:color="auto" w:fill="auto"/>
          </w:tcPr>
          <w:p w:rsidR="00236059" w:rsidRPr="00236059" w:rsidRDefault="00236059" w:rsidP="00236059">
            <w:pPr>
              <w:jc w:val="both"/>
              <w:rPr>
                <w:rFonts w:ascii="Times New Roman" w:hAnsi="Times New Roman" w:cs="Times New Roman"/>
              </w:rPr>
            </w:pPr>
            <w:proofErr w:type="spellStart"/>
            <w:r w:rsidRPr="00236059">
              <w:rPr>
                <w:rFonts w:ascii="Times New Roman" w:hAnsi="Times New Roman" w:cs="Times New Roman"/>
              </w:rPr>
              <w:t>Дет.сады</w:t>
            </w:r>
            <w:proofErr w:type="spellEnd"/>
          </w:p>
        </w:tc>
        <w:tc>
          <w:tcPr>
            <w:tcW w:w="1222" w:type="dxa"/>
            <w:shd w:val="clear" w:color="auto" w:fill="auto"/>
          </w:tcPr>
          <w:p w:rsidR="00236059" w:rsidRPr="00236059" w:rsidRDefault="00236059" w:rsidP="00236059">
            <w:pPr>
              <w:jc w:val="center"/>
              <w:rPr>
                <w:rFonts w:ascii="Times New Roman" w:hAnsi="Times New Roman" w:cs="Times New Roman"/>
              </w:rPr>
            </w:pPr>
          </w:p>
        </w:tc>
        <w:tc>
          <w:tcPr>
            <w:tcW w:w="1223" w:type="dxa"/>
            <w:shd w:val="clear" w:color="auto" w:fill="auto"/>
          </w:tcPr>
          <w:p w:rsidR="00236059" w:rsidRPr="00236059" w:rsidRDefault="00236059" w:rsidP="00236059">
            <w:pPr>
              <w:jc w:val="center"/>
              <w:rPr>
                <w:rFonts w:ascii="Times New Roman" w:hAnsi="Times New Roman" w:cs="Times New Roman"/>
              </w:rPr>
            </w:pPr>
          </w:p>
        </w:tc>
        <w:tc>
          <w:tcPr>
            <w:tcW w:w="1222" w:type="dxa"/>
            <w:shd w:val="clear" w:color="auto" w:fill="auto"/>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24</w:t>
            </w:r>
          </w:p>
        </w:tc>
        <w:tc>
          <w:tcPr>
            <w:tcW w:w="1223" w:type="dxa"/>
            <w:shd w:val="clear" w:color="auto" w:fill="auto"/>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10</w:t>
            </w:r>
          </w:p>
        </w:tc>
        <w:tc>
          <w:tcPr>
            <w:tcW w:w="1223" w:type="dxa"/>
            <w:shd w:val="clear" w:color="auto" w:fill="auto"/>
          </w:tcPr>
          <w:p w:rsidR="00236059" w:rsidRPr="00236059" w:rsidRDefault="00236059" w:rsidP="00236059">
            <w:pPr>
              <w:ind w:hanging="6"/>
              <w:jc w:val="center"/>
              <w:rPr>
                <w:rFonts w:ascii="Times New Roman" w:hAnsi="Times New Roman" w:cs="Times New Roman"/>
              </w:rPr>
            </w:pPr>
            <w:r w:rsidRPr="00236059">
              <w:rPr>
                <w:rFonts w:ascii="Times New Roman" w:hAnsi="Times New Roman" w:cs="Times New Roman"/>
              </w:rPr>
              <w:t>12</w:t>
            </w:r>
          </w:p>
        </w:tc>
        <w:tc>
          <w:tcPr>
            <w:tcW w:w="1222" w:type="dxa"/>
            <w:shd w:val="clear" w:color="auto" w:fill="auto"/>
          </w:tcPr>
          <w:p w:rsidR="00236059" w:rsidRPr="00236059" w:rsidRDefault="00236059" w:rsidP="00236059">
            <w:pPr>
              <w:ind w:hanging="6"/>
              <w:jc w:val="center"/>
              <w:rPr>
                <w:rFonts w:ascii="Times New Roman" w:hAnsi="Times New Roman" w:cs="Times New Roman"/>
              </w:rPr>
            </w:pPr>
            <w:r w:rsidRPr="00236059">
              <w:rPr>
                <w:rFonts w:ascii="Times New Roman" w:hAnsi="Times New Roman" w:cs="Times New Roman"/>
              </w:rPr>
              <w:t>7</w:t>
            </w:r>
          </w:p>
        </w:tc>
        <w:tc>
          <w:tcPr>
            <w:tcW w:w="1223" w:type="dxa"/>
            <w:shd w:val="clear" w:color="auto" w:fill="auto"/>
          </w:tcPr>
          <w:p w:rsidR="00236059" w:rsidRPr="00236059" w:rsidRDefault="00236059" w:rsidP="00236059">
            <w:pPr>
              <w:ind w:hanging="6"/>
              <w:jc w:val="center"/>
              <w:rPr>
                <w:rFonts w:ascii="Times New Roman" w:hAnsi="Times New Roman" w:cs="Times New Roman"/>
                <w:color w:val="000000" w:themeColor="text1"/>
              </w:rPr>
            </w:pPr>
            <w:r w:rsidRPr="00236059">
              <w:rPr>
                <w:rFonts w:ascii="Times New Roman" w:hAnsi="Times New Roman" w:cs="Times New Roman"/>
                <w:color w:val="000000" w:themeColor="text1"/>
              </w:rPr>
              <w:t>77</w:t>
            </w:r>
          </w:p>
        </w:tc>
        <w:tc>
          <w:tcPr>
            <w:tcW w:w="1223" w:type="dxa"/>
            <w:shd w:val="clear" w:color="auto" w:fill="auto"/>
          </w:tcPr>
          <w:p w:rsidR="00236059" w:rsidRPr="00236059" w:rsidRDefault="00236059" w:rsidP="00236059">
            <w:pPr>
              <w:ind w:hanging="6"/>
              <w:jc w:val="center"/>
              <w:rPr>
                <w:rFonts w:ascii="Times New Roman" w:hAnsi="Times New Roman" w:cs="Times New Roman"/>
                <w:color w:val="000000" w:themeColor="text1"/>
              </w:rPr>
            </w:pPr>
            <w:r w:rsidRPr="00236059">
              <w:rPr>
                <w:rFonts w:ascii="Times New Roman" w:hAnsi="Times New Roman" w:cs="Times New Roman"/>
                <w:color w:val="000000" w:themeColor="text1"/>
              </w:rPr>
              <w:t>51</w:t>
            </w:r>
          </w:p>
        </w:tc>
      </w:tr>
      <w:tr w:rsidR="00236059" w:rsidRPr="00236059" w:rsidTr="00236059">
        <w:trPr>
          <w:trHeight w:val="290"/>
        </w:trPr>
        <w:tc>
          <w:tcPr>
            <w:tcW w:w="1276" w:type="dxa"/>
            <w:shd w:val="clear" w:color="auto" w:fill="auto"/>
          </w:tcPr>
          <w:p w:rsidR="00236059" w:rsidRPr="00236059" w:rsidRDefault="00236059" w:rsidP="00236059">
            <w:pPr>
              <w:jc w:val="both"/>
              <w:rPr>
                <w:rFonts w:ascii="Times New Roman" w:hAnsi="Times New Roman" w:cs="Times New Roman"/>
              </w:rPr>
            </w:pPr>
            <w:proofErr w:type="spellStart"/>
            <w:r w:rsidRPr="00236059">
              <w:rPr>
                <w:rFonts w:ascii="Times New Roman" w:hAnsi="Times New Roman" w:cs="Times New Roman"/>
              </w:rPr>
              <w:t>Доп.обр</w:t>
            </w:r>
            <w:proofErr w:type="spellEnd"/>
            <w:r w:rsidRPr="00236059">
              <w:rPr>
                <w:rFonts w:ascii="Times New Roman" w:hAnsi="Times New Roman" w:cs="Times New Roman"/>
              </w:rPr>
              <w:t>.</w:t>
            </w:r>
          </w:p>
        </w:tc>
        <w:tc>
          <w:tcPr>
            <w:tcW w:w="1222" w:type="dxa"/>
            <w:shd w:val="clear" w:color="auto" w:fill="auto"/>
          </w:tcPr>
          <w:p w:rsidR="00236059" w:rsidRPr="00236059" w:rsidRDefault="00236059" w:rsidP="00236059">
            <w:pPr>
              <w:jc w:val="center"/>
              <w:rPr>
                <w:rFonts w:ascii="Times New Roman" w:hAnsi="Times New Roman" w:cs="Times New Roman"/>
              </w:rPr>
            </w:pPr>
          </w:p>
        </w:tc>
        <w:tc>
          <w:tcPr>
            <w:tcW w:w="1223" w:type="dxa"/>
            <w:shd w:val="clear" w:color="auto" w:fill="auto"/>
          </w:tcPr>
          <w:p w:rsidR="00236059" w:rsidRPr="00236059" w:rsidRDefault="00236059" w:rsidP="00236059">
            <w:pPr>
              <w:jc w:val="center"/>
              <w:rPr>
                <w:rFonts w:ascii="Times New Roman" w:hAnsi="Times New Roman" w:cs="Times New Roman"/>
              </w:rPr>
            </w:pPr>
          </w:p>
        </w:tc>
        <w:tc>
          <w:tcPr>
            <w:tcW w:w="1222" w:type="dxa"/>
            <w:shd w:val="clear" w:color="auto" w:fill="auto"/>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15</w:t>
            </w:r>
          </w:p>
        </w:tc>
        <w:tc>
          <w:tcPr>
            <w:tcW w:w="1223" w:type="dxa"/>
            <w:shd w:val="clear" w:color="auto" w:fill="auto"/>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8</w:t>
            </w:r>
          </w:p>
        </w:tc>
        <w:tc>
          <w:tcPr>
            <w:tcW w:w="1223" w:type="dxa"/>
            <w:shd w:val="clear" w:color="auto" w:fill="auto"/>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4</w:t>
            </w:r>
          </w:p>
        </w:tc>
        <w:tc>
          <w:tcPr>
            <w:tcW w:w="1222" w:type="dxa"/>
            <w:shd w:val="clear" w:color="auto" w:fill="auto"/>
          </w:tcPr>
          <w:p w:rsidR="00236059" w:rsidRPr="00236059" w:rsidRDefault="00236059" w:rsidP="00236059">
            <w:pPr>
              <w:jc w:val="center"/>
              <w:rPr>
                <w:rFonts w:ascii="Times New Roman" w:hAnsi="Times New Roman" w:cs="Times New Roman"/>
              </w:rPr>
            </w:pPr>
            <w:r w:rsidRPr="00236059">
              <w:rPr>
                <w:rFonts w:ascii="Times New Roman" w:hAnsi="Times New Roman" w:cs="Times New Roman"/>
              </w:rPr>
              <w:t>8</w:t>
            </w:r>
          </w:p>
        </w:tc>
        <w:tc>
          <w:tcPr>
            <w:tcW w:w="1223" w:type="dxa"/>
            <w:shd w:val="clear" w:color="auto" w:fill="auto"/>
          </w:tcPr>
          <w:p w:rsidR="00236059" w:rsidRPr="00236059" w:rsidRDefault="00236059" w:rsidP="00236059">
            <w:pPr>
              <w:jc w:val="center"/>
              <w:rPr>
                <w:rFonts w:ascii="Times New Roman" w:hAnsi="Times New Roman" w:cs="Times New Roman"/>
                <w:color w:val="000000" w:themeColor="text1"/>
              </w:rPr>
            </w:pPr>
            <w:r w:rsidRPr="00236059">
              <w:rPr>
                <w:rFonts w:ascii="Times New Roman" w:hAnsi="Times New Roman" w:cs="Times New Roman"/>
                <w:color w:val="000000" w:themeColor="text1"/>
              </w:rPr>
              <w:t>24</w:t>
            </w:r>
          </w:p>
        </w:tc>
        <w:tc>
          <w:tcPr>
            <w:tcW w:w="1223" w:type="dxa"/>
            <w:shd w:val="clear" w:color="auto" w:fill="auto"/>
          </w:tcPr>
          <w:p w:rsidR="00236059" w:rsidRPr="00236059" w:rsidRDefault="00236059" w:rsidP="00236059">
            <w:pPr>
              <w:jc w:val="center"/>
              <w:rPr>
                <w:rFonts w:ascii="Times New Roman" w:hAnsi="Times New Roman" w:cs="Times New Roman"/>
                <w:color w:val="000000" w:themeColor="text1"/>
              </w:rPr>
            </w:pPr>
            <w:r w:rsidRPr="00236059">
              <w:rPr>
                <w:rFonts w:ascii="Times New Roman" w:hAnsi="Times New Roman" w:cs="Times New Roman"/>
                <w:color w:val="000000" w:themeColor="text1"/>
              </w:rPr>
              <w:t>17</w:t>
            </w:r>
          </w:p>
        </w:tc>
      </w:tr>
      <w:tr w:rsidR="00236059" w:rsidRPr="00236059" w:rsidTr="00236059">
        <w:trPr>
          <w:trHeight w:val="306"/>
        </w:trPr>
        <w:tc>
          <w:tcPr>
            <w:tcW w:w="1276" w:type="dxa"/>
            <w:shd w:val="clear" w:color="auto" w:fill="auto"/>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ИТОГО</w:t>
            </w:r>
          </w:p>
        </w:tc>
        <w:tc>
          <w:tcPr>
            <w:tcW w:w="1222" w:type="dxa"/>
            <w:shd w:val="clear" w:color="auto" w:fill="auto"/>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 xml:space="preserve"> 1 </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(0,1%)</w:t>
            </w:r>
          </w:p>
        </w:tc>
        <w:tc>
          <w:tcPr>
            <w:tcW w:w="1223" w:type="dxa"/>
            <w:shd w:val="clear" w:color="auto" w:fill="auto"/>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 xml:space="preserve"> 1 </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(0,1%)</w:t>
            </w:r>
          </w:p>
        </w:tc>
        <w:tc>
          <w:tcPr>
            <w:tcW w:w="1222" w:type="dxa"/>
            <w:shd w:val="clear" w:color="auto" w:fill="auto"/>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 xml:space="preserve"> 136</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(12,7%)</w:t>
            </w:r>
          </w:p>
        </w:tc>
        <w:tc>
          <w:tcPr>
            <w:tcW w:w="1223" w:type="dxa"/>
            <w:shd w:val="clear" w:color="auto" w:fill="auto"/>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92</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(8,8%)</w:t>
            </w:r>
          </w:p>
        </w:tc>
        <w:tc>
          <w:tcPr>
            <w:tcW w:w="1223" w:type="dxa"/>
            <w:shd w:val="clear" w:color="auto" w:fill="auto"/>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54</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(5,1%)</w:t>
            </w:r>
          </w:p>
        </w:tc>
        <w:tc>
          <w:tcPr>
            <w:tcW w:w="1222" w:type="dxa"/>
            <w:shd w:val="clear" w:color="auto" w:fill="auto"/>
          </w:tcPr>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55</w:t>
            </w:r>
          </w:p>
          <w:p w:rsidR="00236059" w:rsidRPr="00236059" w:rsidRDefault="00236059" w:rsidP="00236059">
            <w:pPr>
              <w:jc w:val="center"/>
              <w:rPr>
                <w:rFonts w:ascii="Times New Roman" w:hAnsi="Times New Roman" w:cs="Times New Roman"/>
                <w:b/>
              </w:rPr>
            </w:pPr>
            <w:r w:rsidRPr="00236059">
              <w:rPr>
                <w:rFonts w:ascii="Times New Roman" w:hAnsi="Times New Roman" w:cs="Times New Roman"/>
                <w:b/>
              </w:rPr>
              <w:t>(5,2%)</w:t>
            </w:r>
          </w:p>
        </w:tc>
        <w:tc>
          <w:tcPr>
            <w:tcW w:w="1223" w:type="dxa"/>
            <w:shd w:val="clear" w:color="auto" w:fill="auto"/>
          </w:tcPr>
          <w:p w:rsidR="00236059" w:rsidRPr="00236059" w:rsidRDefault="00236059" w:rsidP="00236059">
            <w:pPr>
              <w:jc w:val="center"/>
              <w:rPr>
                <w:rFonts w:ascii="Times New Roman" w:hAnsi="Times New Roman" w:cs="Times New Roman"/>
                <w:b/>
                <w:color w:val="000000" w:themeColor="text1"/>
              </w:rPr>
            </w:pPr>
            <w:r w:rsidRPr="00236059">
              <w:rPr>
                <w:rFonts w:ascii="Times New Roman" w:hAnsi="Times New Roman" w:cs="Times New Roman"/>
                <w:b/>
                <w:color w:val="000000" w:themeColor="text1"/>
              </w:rPr>
              <w:t>242</w:t>
            </w:r>
          </w:p>
          <w:p w:rsidR="00236059" w:rsidRPr="00236059" w:rsidRDefault="00236059" w:rsidP="00236059">
            <w:pPr>
              <w:jc w:val="center"/>
              <w:rPr>
                <w:rFonts w:ascii="Times New Roman" w:hAnsi="Times New Roman" w:cs="Times New Roman"/>
                <w:b/>
                <w:color w:val="000000" w:themeColor="text1"/>
              </w:rPr>
            </w:pPr>
            <w:r w:rsidRPr="00236059">
              <w:rPr>
                <w:rFonts w:ascii="Times New Roman" w:hAnsi="Times New Roman" w:cs="Times New Roman"/>
                <w:b/>
                <w:color w:val="000000" w:themeColor="text1"/>
              </w:rPr>
              <w:t>(22,7%)</w:t>
            </w:r>
          </w:p>
        </w:tc>
        <w:tc>
          <w:tcPr>
            <w:tcW w:w="1223" w:type="dxa"/>
            <w:shd w:val="clear" w:color="auto" w:fill="auto"/>
          </w:tcPr>
          <w:p w:rsidR="00236059" w:rsidRPr="00236059" w:rsidRDefault="00236059" w:rsidP="00236059">
            <w:pPr>
              <w:jc w:val="center"/>
              <w:rPr>
                <w:rFonts w:ascii="Times New Roman" w:hAnsi="Times New Roman" w:cs="Times New Roman"/>
                <w:b/>
                <w:color w:val="000000" w:themeColor="text1"/>
              </w:rPr>
            </w:pPr>
            <w:r w:rsidRPr="00236059">
              <w:rPr>
                <w:rFonts w:ascii="Times New Roman" w:hAnsi="Times New Roman" w:cs="Times New Roman"/>
                <w:b/>
                <w:color w:val="000000" w:themeColor="text1"/>
              </w:rPr>
              <w:t>179</w:t>
            </w:r>
          </w:p>
          <w:p w:rsidR="00236059" w:rsidRPr="00236059" w:rsidRDefault="00236059" w:rsidP="00236059">
            <w:pPr>
              <w:jc w:val="center"/>
              <w:rPr>
                <w:rFonts w:ascii="Times New Roman" w:hAnsi="Times New Roman" w:cs="Times New Roman"/>
                <w:b/>
                <w:color w:val="000000" w:themeColor="text1"/>
              </w:rPr>
            </w:pPr>
            <w:r w:rsidRPr="00236059">
              <w:rPr>
                <w:rFonts w:ascii="Times New Roman" w:hAnsi="Times New Roman" w:cs="Times New Roman"/>
                <w:b/>
                <w:color w:val="000000" w:themeColor="text1"/>
              </w:rPr>
              <w:t>(17,1%)</w:t>
            </w:r>
          </w:p>
        </w:tc>
      </w:tr>
    </w:tbl>
    <w:p w:rsidR="00A3252A" w:rsidRPr="00236059" w:rsidRDefault="00A3252A" w:rsidP="00A3252A">
      <w:pPr>
        <w:ind w:firstLine="708"/>
        <w:jc w:val="both"/>
        <w:rPr>
          <w:rFonts w:ascii="Times New Roman" w:hAnsi="Times New Roman" w:cs="Times New Roman"/>
          <w:sz w:val="28"/>
          <w:szCs w:val="28"/>
        </w:rPr>
      </w:pPr>
    </w:p>
    <w:p w:rsidR="00A3252A" w:rsidRPr="00236059" w:rsidRDefault="00A3252A" w:rsidP="00A3252A">
      <w:pPr>
        <w:spacing w:line="36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Доля награжденных работников от общего числа работающих в отрасли проиллюстрирована на диаграмме, отмечается снижение на 32% числа педагогов, представленных к региональным и федеральным наградам (2018-2019 учебный год – 433 чел., 2019-2020 учебный год – 327 чел.). Основной причиной снижения числа награжденных педагогов является недостаток полноценной информации о педагоге, представля</w:t>
      </w:r>
      <w:r w:rsidRPr="00236059">
        <w:rPr>
          <w:rFonts w:ascii="Times New Roman" w:hAnsi="Times New Roman" w:cs="Times New Roman"/>
          <w:sz w:val="28"/>
          <w:szCs w:val="28"/>
        </w:rPr>
        <w:lastRenderedPageBreak/>
        <w:t>емом к награждению: данные о трудовых заслугах, достижениях, эффективности и качестве его работы.</w:t>
      </w:r>
    </w:p>
    <w:p w:rsidR="00A3252A" w:rsidRPr="00236059" w:rsidRDefault="00A3252A" w:rsidP="00A3252A">
      <w:pPr>
        <w:ind w:firstLine="284"/>
        <w:jc w:val="both"/>
        <w:rPr>
          <w:rFonts w:ascii="Times New Roman" w:hAnsi="Times New Roman" w:cs="Times New Roman"/>
          <w:sz w:val="28"/>
          <w:szCs w:val="28"/>
        </w:rPr>
      </w:pPr>
      <w:r w:rsidRPr="00236059">
        <w:rPr>
          <w:rFonts w:ascii="Times New Roman" w:hAnsi="Times New Roman" w:cs="Times New Roman"/>
          <w:sz w:val="28"/>
          <w:szCs w:val="28"/>
        </w:rPr>
        <w:t>2018-2019 учебный год</w:t>
      </w:r>
    </w:p>
    <w:p w:rsidR="00A3252A" w:rsidRPr="00236059" w:rsidRDefault="00A3252A" w:rsidP="00A3252A">
      <w:pPr>
        <w:jc w:val="center"/>
        <w:rPr>
          <w:rFonts w:ascii="Times New Roman" w:hAnsi="Times New Roman" w:cs="Times New Roman"/>
          <w:sz w:val="28"/>
          <w:szCs w:val="28"/>
        </w:rPr>
      </w:pPr>
      <w:r w:rsidRPr="00236059">
        <w:rPr>
          <w:rFonts w:ascii="Times New Roman" w:hAnsi="Times New Roman" w:cs="Times New Roman"/>
          <w:noProof/>
        </w:rPr>
        <w:drawing>
          <wp:inline distT="0" distB="0" distL="0" distR="0" wp14:anchorId="68EF1686" wp14:editId="373FFF67">
            <wp:extent cx="5819775" cy="1581150"/>
            <wp:effectExtent l="0" t="0" r="9525"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3252A" w:rsidRPr="00236059" w:rsidRDefault="00A3252A" w:rsidP="00A3252A">
      <w:pPr>
        <w:ind w:firstLine="284"/>
        <w:jc w:val="both"/>
        <w:rPr>
          <w:rFonts w:ascii="Times New Roman" w:hAnsi="Times New Roman" w:cs="Times New Roman"/>
          <w:sz w:val="28"/>
          <w:szCs w:val="28"/>
        </w:rPr>
      </w:pPr>
      <w:r w:rsidRPr="00236059">
        <w:rPr>
          <w:rFonts w:ascii="Times New Roman" w:hAnsi="Times New Roman" w:cs="Times New Roman"/>
          <w:sz w:val="28"/>
          <w:szCs w:val="28"/>
        </w:rPr>
        <w:t>2019-2020 учебный год</w:t>
      </w:r>
    </w:p>
    <w:p w:rsidR="00A3252A" w:rsidRPr="00236059" w:rsidRDefault="00A3252A" w:rsidP="00A3252A">
      <w:pPr>
        <w:ind w:firstLine="284"/>
        <w:jc w:val="both"/>
        <w:rPr>
          <w:rFonts w:ascii="Times New Roman" w:hAnsi="Times New Roman" w:cs="Times New Roman"/>
          <w:sz w:val="28"/>
          <w:szCs w:val="28"/>
        </w:rPr>
      </w:pPr>
      <w:r w:rsidRPr="00236059">
        <w:rPr>
          <w:rFonts w:ascii="Times New Roman" w:hAnsi="Times New Roman" w:cs="Times New Roman"/>
          <w:noProof/>
          <w:sz w:val="28"/>
          <w:szCs w:val="28"/>
        </w:rPr>
        <w:drawing>
          <wp:inline distT="0" distB="0" distL="0" distR="0" wp14:anchorId="2D35E6DD" wp14:editId="07E67AF7">
            <wp:extent cx="5876925" cy="1714500"/>
            <wp:effectExtent l="0" t="0" r="9525" b="19050"/>
            <wp:docPr id="33"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3252A" w:rsidRPr="00236059" w:rsidRDefault="00A3252A" w:rsidP="00A3252A">
      <w:pPr>
        <w:pStyle w:val="a5"/>
        <w:spacing w:line="320" w:lineRule="exact"/>
        <w:ind w:firstLine="708"/>
        <w:jc w:val="both"/>
        <w:rPr>
          <w:rFonts w:ascii="Times New Roman" w:hAnsi="Times New Roman" w:cs="Times New Roman"/>
          <w:spacing w:val="2"/>
          <w:sz w:val="28"/>
          <w:szCs w:val="28"/>
          <w:shd w:val="clear" w:color="auto" w:fill="FFFFFF"/>
        </w:rPr>
      </w:pPr>
      <w:r w:rsidRPr="00236059">
        <w:rPr>
          <w:rFonts w:ascii="Times New Roman" w:hAnsi="Times New Roman" w:cs="Times New Roman"/>
          <w:sz w:val="28"/>
          <w:szCs w:val="28"/>
        </w:rPr>
        <w:t>В целях принятия мер по привлечению и з</w:t>
      </w:r>
      <w:r w:rsidRPr="00236059">
        <w:rPr>
          <w:rFonts w:ascii="Times New Roman" w:hAnsi="Times New Roman" w:cs="Times New Roman"/>
          <w:spacing w:val="2"/>
          <w:sz w:val="28"/>
          <w:szCs w:val="28"/>
          <w:shd w:val="clear" w:color="auto" w:fill="FFFFFF"/>
        </w:rPr>
        <w:t xml:space="preserve">акреплению педагогических кадров в образовательных организациях </w:t>
      </w:r>
      <w:proofErr w:type="spellStart"/>
      <w:r w:rsidRPr="00236059">
        <w:rPr>
          <w:rFonts w:ascii="Times New Roman" w:hAnsi="Times New Roman" w:cs="Times New Roman"/>
          <w:spacing w:val="2"/>
          <w:sz w:val="28"/>
          <w:szCs w:val="28"/>
          <w:shd w:val="clear" w:color="auto" w:fill="FFFFFF"/>
        </w:rPr>
        <w:t>Лысьвенского</w:t>
      </w:r>
      <w:proofErr w:type="spellEnd"/>
      <w:r w:rsidRPr="00236059">
        <w:rPr>
          <w:rFonts w:ascii="Times New Roman" w:hAnsi="Times New Roman" w:cs="Times New Roman"/>
          <w:spacing w:val="2"/>
          <w:sz w:val="28"/>
          <w:szCs w:val="28"/>
          <w:shd w:val="clear" w:color="auto" w:fill="FFFFFF"/>
        </w:rPr>
        <w:t xml:space="preserve"> городского округа разработана муниципальная программа «Развитие образования в </w:t>
      </w:r>
      <w:proofErr w:type="spellStart"/>
      <w:r w:rsidRPr="00236059">
        <w:rPr>
          <w:rFonts w:ascii="Times New Roman" w:hAnsi="Times New Roman" w:cs="Times New Roman"/>
          <w:spacing w:val="2"/>
          <w:sz w:val="28"/>
          <w:szCs w:val="28"/>
          <w:shd w:val="clear" w:color="auto" w:fill="FFFFFF"/>
        </w:rPr>
        <w:t>Лысьвенском</w:t>
      </w:r>
      <w:proofErr w:type="spellEnd"/>
      <w:r w:rsidRPr="00236059">
        <w:rPr>
          <w:rFonts w:ascii="Times New Roman" w:hAnsi="Times New Roman" w:cs="Times New Roman"/>
          <w:spacing w:val="2"/>
          <w:sz w:val="28"/>
          <w:szCs w:val="28"/>
          <w:shd w:val="clear" w:color="auto" w:fill="FFFFFF"/>
        </w:rPr>
        <w:t xml:space="preserve"> городском округе», решение проблем кадровой политики в системе образования нашло отражение в соответствующем разделе Программы под названием «Кадровая политика в сфере образования».</w:t>
      </w:r>
    </w:p>
    <w:p w:rsidR="00A3252A" w:rsidRPr="00236059" w:rsidRDefault="00A3252A" w:rsidP="00A3252A">
      <w:pPr>
        <w:spacing w:line="320" w:lineRule="exact"/>
        <w:ind w:firstLine="709"/>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Финансирование расходов на реализацию Мероприятий осуществляется за счет средств муниципального бюджета, предусмотренных в сметах учреждений на указанные цели.</w:t>
      </w:r>
    </w:p>
    <w:p w:rsidR="00A3252A" w:rsidRPr="00236059" w:rsidRDefault="00A3252A" w:rsidP="00A3252A">
      <w:pPr>
        <w:spacing w:line="320" w:lineRule="exact"/>
        <w:ind w:firstLine="709"/>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 xml:space="preserve">В 2020 г. по Мероприятиям предусмотрено освоить финансовых средств на уровне прошлого года – 1 307,2 тыс. руб. </w:t>
      </w:r>
    </w:p>
    <w:p w:rsidR="00A3252A" w:rsidRPr="00236059" w:rsidRDefault="00A3252A" w:rsidP="00A3252A">
      <w:pPr>
        <w:spacing w:line="320" w:lineRule="exact"/>
        <w:ind w:firstLine="709"/>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 xml:space="preserve">В рамках Подпрограммы «Кадровая политика в сфере образования» предусмотрены следующие мероприятия: </w:t>
      </w:r>
    </w:p>
    <w:p w:rsidR="00A3252A" w:rsidRPr="00236059" w:rsidRDefault="00A3252A" w:rsidP="00A3252A">
      <w:pPr>
        <w:pStyle w:val="a5"/>
        <w:spacing w:line="320" w:lineRule="exact"/>
        <w:ind w:firstLine="709"/>
        <w:jc w:val="both"/>
        <w:rPr>
          <w:rFonts w:ascii="Times New Roman" w:hAnsi="Times New Roman" w:cs="Times New Roman"/>
          <w:sz w:val="28"/>
          <w:szCs w:val="28"/>
        </w:rPr>
      </w:pPr>
      <w:r w:rsidRPr="00236059">
        <w:rPr>
          <w:rFonts w:ascii="Times New Roman" w:hAnsi="Times New Roman" w:cs="Times New Roman"/>
          <w:i/>
          <w:sz w:val="28"/>
          <w:szCs w:val="28"/>
        </w:rPr>
        <w:t xml:space="preserve">1. Целевая подготовка студентов по востребованным специальностям. </w:t>
      </w:r>
      <w:r w:rsidRPr="00236059">
        <w:rPr>
          <w:rFonts w:ascii="Times New Roman" w:hAnsi="Times New Roman" w:cs="Times New Roman"/>
          <w:spacing w:val="2"/>
          <w:sz w:val="28"/>
          <w:szCs w:val="28"/>
          <w:shd w:val="clear" w:color="auto" w:fill="FFFFFF"/>
        </w:rPr>
        <w:t>Она предусматривает заключение двухсторонних договора между Главой города Лысьвы и студентами, в</w:t>
      </w:r>
      <w:r w:rsidRPr="00236059">
        <w:rPr>
          <w:rFonts w:ascii="Times New Roman" w:hAnsi="Times New Roman" w:cs="Times New Roman"/>
          <w:sz w:val="28"/>
          <w:szCs w:val="28"/>
        </w:rPr>
        <w:t xml:space="preserve"> рамках которого организовано прохождение педагогической практики студентам - </w:t>
      </w:r>
      <w:proofErr w:type="spellStart"/>
      <w:r w:rsidRPr="00236059">
        <w:rPr>
          <w:rFonts w:ascii="Times New Roman" w:hAnsi="Times New Roman" w:cs="Times New Roman"/>
          <w:sz w:val="28"/>
          <w:szCs w:val="28"/>
        </w:rPr>
        <w:t>целевикам</w:t>
      </w:r>
      <w:proofErr w:type="spellEnd"/>
      <w:r w:rsidRPr="00236059">
        <w:rPr>
          <w:rFonts w:ascii="Times New Roman" w:hAnsi="Times New Roman" w:cs="Times New Roman"/>
          <w:sz w:val="28"/>
          <w:szCs w:val="28"/>
        </w:rPr>
        <w:t>, за ними в обязательном порядке закрепляется учитель-наставник, предусмотрены гарантии их трудоустройства после окончания ВУЗа.</w:t>
      </w:r>
    </w:p>
    <w:p w:rsidR="00A3252A" w:rsidRPr="00236059" w:rsidRDefault="00A3252A" w:rsidP="00A3252A">
      <w:pPr>
        <w:pStyle w:val="a5"/>
        <w:spacing w:line="32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В 2019/2020 учебном году в Пермском государственном гуманитарно-педагогическом университете обучалось 8 студентов. Из них на 1 курсе – 3чел., 2 курсе – 1 чел., на 3 курсе – 0 чел., 4 курсе – 2 чел., 5 курсе - 2 чел.</w:t>
      </w:r>
    </w:p>
    <w:p w:rsidR="00A3252A" w:rsidRPr="00236059" w:rsidRDefault="00A3252A" w:rsidP="00A3252A">
      <w:pPr>
        <w:pStyle w:val="a5"/>
        <w:spacing w:line="32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lastRenderedPageBreak/>
        <w:t xml:space="preserve">В 2019-2020 учебном году в общеобразовательные учреждения ЛГО трудоустроены 3 педагога, обучившихся по целевому набору: </w:t>
      </w:r>
    </w:p>
    <w:p w:rsidR="00A3252A" w:rsidRPr="00236059" w:rsidRDefault="00A3252A" w:rsidP="00A3252A">
      <w:pPr>
        <w:spacing w:line="320" w:lineRule="exact"/>
        <w:ind w:firstLine="708"/>
        <w:jc w:val="both"/>
        <w:rPr>
          <w:rFonts w:ascii="Times New Roman" w:hAnsi="Times New Roman" w:cs="Times New Roman"/>
          <w:sz w:val="28"/>
          <w:szCs w:val="28"/>
        </w:rPr>
      </w:pPr>
      <w:r w:rsidRPr="00236059">
        <w:rPr>
          <w:rFonts w:ascii="Times New Roman" w:hAnsi="Times New Roman" w:cs="Times New Roman"/>
          <w:sz w:val="28"/>
          <w:szCs w:val="28"/>
        </w:rPr>
        <w:t>- Михаленко О.А. - МБОУ «СОШ № 7, учитель истории, обществознания;</w:t>
      </w:r>
    </w:p>
    <w:p w:rsidR="00A3252A" w:rsidRPr="00236059" w:rsidRDefault="00A3252A" w:rsidP="00A3252A">
      <w:pPr>
        <w:spacing w:line="320" w:lineRule="exact"/>
        <w:ind w:firstLine="708"/>
        <w:jc w:val="both"/>
        <w:rPr>
          <w:rFonts w:ascii="Times New Roman" w:hAnsi="Times New Roman" w:cs="Times New Roman"/>
          <w:sz w:val="28"/>
          <w:szCs w:val="28"/>
        </w:rPr>
      </w:pPr>
      <w:r w:rsidRPr="00236059">
        <w:rPr>
          <w:rFonts w:ascii="Times New Roman" w:hAnsi="Times New Roman" w:cs="Times New Roman"/>
          <w:sz w:val="28"/>
          <w:szCs w:val="28"/>
        </w:rPr>
        <w:t>- Белоусова Н.А. - МАДОУ «Лицей «</w:t>
      </w:r>
      <w:proofErr w:type="spellStart"/>
      <w:r w:rsidRPr="00236059">
        <w:rPr>
          <w:rFonts w:ascii="Times New Roman" w:hAnsi="Times New Roman" w:cs="Times New Roman"/>
          <w:sz w:val="28"/>
          <w:szCs w:val="28"/>
        </w:rPr>
        <w:t>ВЕКТОРиЯ</w:t>
      </w:r>
      <w:proofErr w:type="spellEnd"/>
      <w:r w:rsidRPr="00236059">
        <w:rPr>
          <w:rFonts w:ascii="Times New Roman" w:hAnsi="Times New Roman" w:cs="Times New Roman"/>
          <w:sz w:val="28"/>
          <w:szCs w:val="28"/>
        </w:rPr>
        <w:t>», учитель биологии, химии;</w:t>
      </w:r>
    </w:p>
    <w:p w:rsidR="00A3252A" w:rsidRPr="00236059" w:rsidRDefault="00A3252A" w:rsidP="00A3252A">
      <w:pPr>
        <w:spacing w:line="320" w:lineRule="exact"/>
        <w:ind w:firstLine="708"/>
        <w:jc w:val="both"/>
        <w:rPr>
          <w:rFonts w:ascii="Times New Roman" w:hAnsi="Times New Roman" w:cs="Times New Roman"/>
          <w:sz w:val="28"/>
          <w:szCs w:val="28"/>
        </w:rPr>
      </w:pPr>
      <w:r w:rsidRPr="00236059">
        <w:rPr>
          <w:rFonts w:ascii="Times New Roman" w:hAnsi="Times New Roman" w:cs="Times New Roman"/>
          <w:sz w:val="28"/>
          <w:szCs w:val="28"/>
        </w:rPr>
        <w:t>- </w:t>
      </w:r>
      <w:proofErr w:type="spellStart"/>
      <w:r w:rsidRPr="00236059">
        <w:rPr>
          <w:rFonts w:ascii="Times New Roman" w:hAnsi="Times New Roman" w:cs="Times New Roman"/>
          <w:sz w:val="28"/>
          <w:szCs w:val="28"/>
        </w:rPr>
        <w:t>Шаклеина</w:t>
      </w:r>
      <w:proofErr w:type="spellEnd"/>
      <w:r w:rsidRPr="00236059">
        <w:rPr>
          <w:rFonts w:ascii="Times New Roman" w:hAnsi="Times New Roman" w:cs="Times New Roman"/>
          <w:sz w:val="28"/>
          <w:szCs w:val="28"/>
        </w:rPr>
        <w:t xml:space="preserve"> К.Д. – МБОУ «СОШ № 2 с УИОП» учитель русского языка, литературы</w:t>
      </w:r>
    </w:p>
    <w:p w:rsidR="00A3252A" w:rsidRPr="00E33777" w:rsidRDefault="00A3252A" w:rsidP="00A3252A">
      <w:pPr>
        <w:pStyle w:val="a5"/>
        <w:spacing w:line="320" w:lineRule="exact"/>
        <w:ind w:firstLine="709"/>
        <w:jc w:val="both"/>
        <w:rPr>
          <w:rFonts w:ascii="Times New Roman" w:hAnsi="Times New Roman" w:cs="Times New Roman"/>
          <w:color w:val="000000" w:themeColor="text1"/>
          <w:sz w:val="28"/>
          <w:szCs w:val="28"/>
        </w:rPr>
      </w:pPr>
      <w:r w:rsidRPr="00E33777">
        <w:rPr>
          <w:rFonts w:ascii="Times New Roman" w:hAnsi="Times New Roman" w:cs="Times New Roman"/>
          <w:color w:val="000000" w:themeColor="text1"/>
          <w:sz w:val="28"/>
          <w:szCs w:val="28"/>
        </w:rPr>
        <w:t xml:space="preserve">В 2020 г. заключено </w:t>
      </w:r>
      <w:r w:rsidR="001841BC" w:rsidRPr="00E33777">
        <w:rPr>
          <w:rFonts w:ascii="Times New Roman" w:hAnsi="Times New Roman" w:cs="Times New Roman"/>
          <w:color w:val="000000" w:themeColor="text1"/>
          <w:sz w:val="28"/>
          <w:szCs w:val="28"/>
        </w:rPr>
        <w:t>2</w:t>
      </w:r>
      <w:r w:rsidRPr="00E33777">
        <w:rPr>
          <w:rFonts w:ascii="Times New Roman" w:hAnsi="Times New Roman" w:cs="Times New Roman"/>
          <w:color w:val="000000" w:themeColor="text1"/>
          <w:sz w:val="28"/>
          <w:szCs w:val="28"/>
        </w:rPr>
        <w:t xml:space="preserve"> договоров на целевое обучение, всего поступили на обучение </w:t>
      </w:r>
      <w:r w:rsidR="001841BC" w:rsidRPr="00E33777">
        <w:rPr>
          <w:rFonts w:ascii="Times New Roman" w:hAnsi="Times New Roman" w:cs="Times New Roman"/>
          <w:color w:val="000000" w:themeColor="text1"/>
          <w:sz w:val="28"/>
          <w:szCs w:val="28"/>
        </w:rPr>
        <w:t xml:space="preserve">2 </w:t>
      </w:r>
      <w:r w:rsidRPr="00E33777">
        <w:rPr>
          <w:rFonts w:ascii="Times New Roman" w:hAnsi="Times New Roman" w:cs="Times New Roman"/>
          <w:color w:val="000000" w:themeColor="text1"/>
          <w:sz w:val="28"/>
          <w:szCs w:val="28"/>
        </w:rPr>
        <w:t xml:space="preserve"> чел. </w:t>
      </w:r>
    </w:p>
    <w:p w:rsidR="00A3252A" w:rsidRPr="00236059" w:rsidRDefault="00A3252A" w:rsidP="00A3252A">
      <w:pPr>
        <w:pStyle w:val="a5"/>
        <w:spacing w:line="32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В 2019 г. вступили в действие изменения в действующее законодательство, регулирующее вопросы целевого обучения граждан. Законодательно предусмотрены штрафные санкции, если заказчик не выполнит обязательства по трудоустройству гражданина, а гражданин – обязательства по осуществлению трудовой деятельности в течение 3-х лет после завершения обучения в ВУЗе. Заказчик или обучающийся гражданин выплачивают ВУЗу штраф в размере расходов бюджета на обучение гражданина.</w:t>
      </w:r>
    </w:p>
    <w:p w:rsidR="00A3252A" w:rsidRPr="00236059" w:rsidRDefault="00A3252A" w:rsidP="00A3252A">
      <w:pPr>
        <w:spacing w:line="320" w:lineRule="exact"/>
        <w:ind w:firstLine="714"/>
        <w:contextualSpacing/>
        <w:jc w:val="both"/>
        <w:rPr>
          <w:rFonts w:ascii="Times New Roman" w:hAnsi="Times New Roman" w:cs="Times New Roman"/>
          <w:i/>
          <w:sz w:val="28"/>
          <w:szCs w:val="28"/>
        </w:rPr>
      </w:pPr>
      <w:r w:rsidRPr="00236059">
        <w:rPr>
          <w:rFonts w:ascii="Times New Roman" w:hAnsi="Times New Roman" w:cs="Times New Roman"/>
          <w:i/>
          <w:sz w:val="28"/>
          <w:szCs w:val="28"/>
        </w:rPr>
        <w:t>2. «Приобретение жилья для педагогических работников и предоставление его для проживания»:</w:t>
      </w:r>
    </w:p>
    <w:p w:rsidR="00A3252A" w:rsidRPr="00236059" w:rsidRDefault="00A3252A" w:rsidP="00A3252A">
      <w:pPr>
        <w:spacing w:line="320" w:lineRule="exact"/>
        <w:ind w:firstLine="714"/>
        <w:contextualSpacing/>
        <w:jc w:val="both"/>
        <w:rPr>
          <w:rFonts w:ascii="Times New Roman" w:hAnsi="Times New Roman" w:cs="Times New Roman"/>
          <w:sz w:val="28"/>
          <w:szCs w:val="28"/>
        </w:rPr>
      </w:pPr>
      <w:r w:rsidRPr="00236059">
        <w:rPr>
          <w:rFonts w:ascii="Times New Roman" w:hAnsi="Times New Roman" w:cs="Times New Roman"/>
          <w:sz w:val="28"/>
          <w:szCs w:val="28"/>
        </w:rPr>
        <w:t xml:space="preserve">Предоставлены служебные жилые помещения (комната) по адресу </w:t>
      </w:r>
      <w:r w:rsidRPr="00236059">
        <w:rPr>
          <w:rFonts w:ascii="Times New Roman" w:hAnsi="Times New Roman" w:cs="Times New Roman"/>
          <w:sz w:val="28"/>
          <w:szCs w:val="28"/>
        </w:rPr>
        <w:br/>
        <w:t>г. Лысьва, ул. Гайдара, 21 «г» учителям начальных классов следующих общеобразовательных учреждений:</w:t>
      </w:r>
    </w:p>
    <w:p w:rsidR="00A3252A" w:rsidRPr="00236059" w:rsidRDefault="00A3252A" w:rsidP="00236059">
      <w:pPr>
        <w:pStyle w:val="a4"/>
        <w:numPr>
          <w:ilvl w:val="0"/>
          <w:numId w:val="4"/>
        </w:numPr>
        <w:spacing w:after="0" w:line="320" w:lineRule="exact"/>
        <w:jc w:val="both"/>
        <w:rPr>
          <w:rFonts w:ascii="Times New Roman" w:hAnsi="Times New Roman" w:cs="Times New Roman"/>
          <w:sz w:val="28"/>
          <w:szCs w:val="28"/>
        </w:rPr>
      </w:pPr>
      <w:proofErr w:type="spellStart"/>
      <w:r w:rsidRPr="00236059">
        <w:rPr>
          <w:rFonts w:ascii="Times New Roman" w:hAnsi="Times New Roman" w:cs="Times New Roman"/>
          <w:sz w:val="28"/>
          <w:szCs w:val="28"/>
        </w:rPr>
        <w:t>Мозжерина</w:t>
      </w:r>
      <w:proofErr w:type="spellEnd"/>
      <w:r w:rsidRPr="00236059">
        <w:rPr>
          <w:rFonts w:ascii="Times New Roman" w:hAnsi="Times New Roman" w:cs="Times New Roman"/>
          <w:sz w:val="28"/>
          <w:szCs w:val="28"/>
        </w:rPr>
        <w:t xml:space="preserve"> Ю.А.             - МБОУ «СОШ № 6»</w:t>
      </w:r>
    </w:p>
    <w:p w:rsidR="00A3252A" w:rsidRPr="00236059" w:rsidRDefault="00A3252A" w:rsidP="00236059">
      <w:pPr>
        <w:pStyle w:val="a4"/>
        <w:numPr>
          <w:ilvl w:val="0"/>
          <w:numId w:val="4"/>
        </w:numPr>
        <w:spacing w:after="0" w:line="320" w:lineRule="exact"/>
        <w:jc w:val="both"/>
        <w:rPr>
          <w:rFonts w:ascii="Times New Roman" w:hAnsi="Times New Roman" w:cs="Times New Roman"/>
          <w:sz w:val="28"/>
          <w:szCs w:val="28"/>
        </w:rPr>
      </w:pPr>
      <w:r w:rsidRPr="00236059">
        <w:rPr>
          <w:rFonts w:ascii="Times New Roman" w:hAnsi="Times New Roman" w:cs="Times New Roman"/>
          <w:sz w:val="28"/>
          <w:szCs w:val="28"/>
        </w:rPr>
        <w:t>Дьякова О.Н.                    - МБОУ «СОШ № 6»</w:t>
      </w:r>
    </w:p>
    <w:p w:rsidR="00A3252A" w:rsidRPr="00236059" w:rsidRDefault="00A3252A" w:rsidP="00236059">
      <w:pPr>
        <w:pStyle w:val="a4"/>
        <w:numPr>
          <w:ilvl w:val="0"/>
          <w:numId w:val="4"/>
        </w:numPr>
        <w:spacing w:after="0" w:line="320" w:lineRule="exact"/>
        <w:jc w:val="both"/>
        <w:rPr>
          <w:rFonts w:ascii="Times New Roman" w:hAnsi="Times New Roman" w:cs="Times New Roman"/>
          <w:sz w:val="28"/>
          <w:szCs w:val="28"/>
        </w:rPr>
      </w:pPr>
      <w:proofErr w:type="spellStart"/>
      <w:r w:rsidRPr="00236059">
        <w:rPr>
          <w:rFonts w:ascii="Times New Roman" w:hAnsi="Times New Roman" w:cs="Times New Roman"/>
          <w:sz w:val="28"/>
          <w:szCs w:val="28"/>
        </w:rPr>
        <w:t>Мухаметнурова</w:t>
      </w:r>
      <w:proofErr w:type="spellEnd"/>
      <w:r w:rsidRPr="00236059">
        <w:rPr>
          <w:rFonts w:ascii="Times New Roman" w:hAnsi="Times New Roman" w:cs="Times New Roman"/>
          <w:sz w:val="28"/>
          <w:szCs w:val="28"/>
        </w:rPr>
        <w:t xml:space="preserve"> В.Р.        - МБОУ «СОШ № 2 с УИОП»</w:t>
      </w:r>
    </w:p>
    <w:p w:rsidR="00A3252A" w:rsidRPr="00236059" w:rsidRDefault="00A3252A" w:rsidP="00236059">
      <w:pPr>
        <w:pStyle w:val="a4"/>
        <w:numPr>
          <w:ilvl w:val="0"/>
          <w:numId w:val="4"/>
        </w:numPr>
        <w:spacing w:after="0" w:line="320" w:lineRule="exact"/>
        <w:jc w:val="both"/>
        <w:rPr>
          <w:rFonts w:ascii="Times New Roman" w:hAnsi="Times New Roman" w:cs="Times New Roman"/>
          <w:sz w:val="28"/>
          <w:szCs w:val="28"/>
        </w:rPr>
      </w:pPr>
      <w:r w:rsidRPr="00236059">
        <w:rPr>
          <w:rFonts w:ascii="Times New Roman" w:hAnsi="Times New Roman" w:cs="Times New Roman"/>
          <w:sz w:val="28"/>
          <w:szCs w:val="28"/>
        </w:rPr>
        <w:t xml:space="preserve"> </w:t>
      </w:r>
      <w:proofErr w:type="spellStart"/>
      <w:r w:rsidRPr="00236059">
        <w:rPr>
          <w:rFonts w:ascii="Times New Roman" w:hAnsi="Times New Roman" w:cs="Times New Roman"/>
          <w:sz w:val="28"/>
          <w:szCs w:val="28"/>
        </w:rPr>
        <w:t>Зыколва</w:t>
      </w:r>
      <w:proofErr w:type="spellEnd"/>
      <w:r w:rsidRPr="00236059">
        <w:rPr>
          <w:rFonts w:ascii="Times New Roman" w:hAnsi="Times New Roman" w:cs="Times New Roman"/>
          <w:sz w:val="28"/>
          <w:szCs w:val="28"/>
        </w:rPr>
        <w:t xml:space="preserve"> В.С.                   - МБОУ «СОШ № 2 с УИОП» </w:t>
      </w:r>
    </w:p>
    <w:p w:rsidR="00A3252A" w:rsidRPr="00236059" w:rsidRDefault="00A3252A" w:rsidP="00236059">
      <w:pPr>
        <w:pStyle w:val="a4"/>
        <w:numPr>
          <w:ilvl w:val="0"/>
          <w:numId w:val="4"/>
        </w:numPr>
        <w:spacing w:after="0" w:line="320" w:lineRule="exact"/>
        <w:jc w:val="both"/>
        <w:rPr>
          <w:rFonts w:ascii="Times New Roman" w:hAnsi="Times New Roman" w:cs="Times New Roman"/>
          <w:sz w:val="28"/>
          <w:szCs w:val="28"/>
        </w:rPr>
      </w:pPr>
      <w:proofErr w:type="spellStart"/>
      <w:r w:rsidRPr="00236059">
        <w:rPr>
          <w:rFonts w:ascii="Times New Roman" w:hAnsi="Times New Roman" w:cs="Times New Roman"/>
          <w:sz w:val="28"/>
          <w:szCs w:val="28"/>
        </w:rPr>
        <w:t>Сайдакова</w:t>
      </w:r>
      <w:proofErr w:type="spellEnd"/>
      <w:r w:rsidRPr="00236059">
        <w:rPr>
          <w:rFonts w:ascii="Times New Roman" w:hAnsi="Times New Roman" w:cs="Times New Roman"/>
          <w:sz w:val="28"/>
          <w:szCs w:val="28"/>
        </w:rPr>
        <w:t xml:space="preserve"> А.О.                - МАОУ «Лицей «</w:t>
      </w:r>
      <w:proofErr w:type="spellStart"/>
      <w:r w:rsidRPr="00236059">
        <w:rPr>
          <w:rFonts w:ascii="Times New Roman" w:hAnsi="Times New Roman" w:cs="Times New Roman"/>
          <w:sz w:val="28"/>
          <w:szCs w:val="28"/>
        </w:rPr>
        <w:t>ВЕКТОРиЯ</w:t>
      </w:r>
      <w:proofErr w:type="spellEnd"/>
      <w:r w:rsidRPr="00236059">
        <w:rPr>
          <w:rFonts w:ascii="Times New Roman" w:hAnsi="Times New Roman" w:cs="Times New Roman"/>
          <w:sz w:val="28"/>
          <w:szCs w:val="28"/>
        </w:rPr>
        <w:t>»</w:t>
      </w:r>
    </w:p>
    <w:p w:rsidR="00A3252A" w:rsidRPr="00236059" w:rsidRDefault="00A3252A" w:rsidP="00A3252A">
      <w:pPr>
        <w:spacing w:line="320" w:lineRule="exact"/>
        <w:ind w:firstLine="714"/>
        <w:contextualSpacing/>
        <w:jc w:val="both"/>
        <w:rPr>
          <w:rFonts w:ascii="Times New Roman" w:hAnsi="Times New Roman" w:cs="Times New Roman"/>
          <w:sz w:val="28"/>
          <w:szCs w:val="28"/>
        </w:rPr>
      </w:pPr>
      <w:r w:rsidRPr="00236059">
        <w:rPr>
          <w:rFonts w:ascii="Times New Roman" w:hAnsi="Times New Roman" w:cs="Times New Roman"/>
          <w:sz w:val="28"/>
          <w:szCs w:val="28"/>
        </w:rPr>
        <w:t>В резерве имеется 1 комната.</w:t>
      </w:r>
    </w:p>
    <w:p w:rsidR="00A3252A" w:rsidRPr="00236059" w:rsidRDefault="00A3252A" w:rsidP="00A3252A">
      <w:pPr>
        <w:spacing w:line="320" w:lineRule="exact"/>
        <w:ind w:firstLine="714"/>
        <w:contextualSpacing/>
        <w:jc w:val="both"/>
        <w:rPr>
          <w:rFonts w:ascii="Times New Roman" w:hAnsi="Times New Roman" w:cs="Times New Roman"/>
          <w:sz w:val="28"/>
          <w:szCs w:val="28"/>
        </w:rPr>
      </w:pPr>
      <w:r w:rsidRPr="00236059">
        <w:rPr>
          <w:rFonts w:ascii="Times New Roman" w:hAnsi="Times New Roman" w:cs="Times New Roman"/>
          <w:i/>
          <w:sz w:val="28"/>
          <w:szCs w:val="28"/>
        </w:rPr>
        <w:t xml:space="preserve">3. «Частичная компенсация арендной платы по договору аренды (найма) жилья» </w:t>
      </w:r>
      <w:r w:rsidRPr="00236059">
        <w:rPr>
          <w:rFonts w:ascii="Times New Roman" w:hAnsi="Times New Roman" w:cs="Times New Roman"/>
          <w:sz w:val="28"/>
          <w:szCs w:val="28"/>
        </w:rPr>
        <w:t>предоставляется на основании соглашения и предусматривает возмещение специалисту затрат на аренду жилья по договору аренды (найма) жилья в размере 5 000 руб. в месяц на 1 чел. По программе предусмотрена компенсация для 11 человек, в настоящее время заключены договоры с 9 педагогами:</w:t>
      </w:r>
    </w:p>
    <w:p w:rsidR="00A3252A" w:rsidRPr="00236059" w:rsidRDefault="00A3252A" w:rsidP="00A3252A">
      <w:pPr>
        <w:spacing w:line="320" w:lineRule="exact"/>
        <w:ind w:firstLine="714"/>
        <w:contextualSpacing/>
        <w:jc w:val="both"/>
        <w:rPr>
          <w:rFonts w:ascii="Times New Roman" w:hAnsi="Times New Roman" w:cs="Times New Roman"/>
          <w:sz w:val="28"/>
          <w:szCs w:val="28"/>
        </w:rPr>
      </w:pPr>
      <w:r w:rsidRPr="00236059">
        <w:rPr>
          <w:rFonts w:ascii="Times New Roman" w:hAnsi="Times New Roman" w:cs="Times New Roman"/>
          <w:sz w:val="28"/>
          <w:szCs w:val="28"/>
        </w:rPr>
        <w:t>- МБОУ «СОШ № 16 с УИОП»                - 3 чел.</w:t>
      </w:r>
    </w:p>
    <w:p w:rsidR="00A3252A" w:rsidRPr="00236059" w:rsidRDefault="00A3252A" w:rsidP="00A3252A">
      <w:pPr>
        <w:spacing w:line="320" w:lineRule="exact"/>
        <w:ind w:firstLine="714"/>
        <w:contextualSpacing/>
        <w:jc w:val="both"/>
        <w:rPr>
          <w:rFonts w:ascii="Times New Roman" w:hAnsi="Times New Roman" w:cs="Times New Roman"/>
          <w:sz w:val="28"/>
          <w:szCs w:val="28"/>
        </w:rPr>
      </w:pPr>
      <w:r w:rsidRPr="00236059">
        <w:rPr>
          <w:rFonts w:ascii="Times New Roman" w:hAnsi="Times New Roman" w:cs="Times New Roman"/>
          <w:sz w:val="28"/>
          <w:szCs w:val="28"/>
        </w:rPr>
        <w:t>- МБОУ «Школа для детей с ОВЗ»           - 2 чел.</w:t>
      </w:r>
    </w:p>
    <w:p w:rsidR="00A3252A" w:rsidRPr="00236059" w:rsidRDefault="00A3252A" w:rsidP="00A3252A">
      <w:pPr>
        <w:spacing w:line="320" w:lineRule="exact"/>
        <w:ind w:firstLine="714"/>
        <w:contextualSpacing/>
        <w:jc w:val="both"/>
        <w:rPr>
          <w:rFonts w:ascii="Times New Roman" w:hAnsi="Times New Roman" w:cs="Times New Roman"/>
          <w:sz w:val="28"/>
          <w:szCs w:val="28"/>
        </w:rPr>
      </w:pPr>
      <w:r w:rsidRPr="00236059">
        <w:rPr>
          <w:rFonts w:ascii="Times New Roman" w:hAnsi="Times New Roman" w:cs="Times New Roman"/>
          <w:sz w:val="28"/>
          <w:szCs w:val="28"/>
        </w:rPr>
        <w:t>- МБОУ «СОШ № 7»                                 - 2 чел.</w:t>
      </w:r>
    </w:p>
    <w:p w:rsidR="00A3252A" w:rsidRPr="00236059" w:rsidRDefault="00A3252A" w:rsidP="00A3252A">
      <w:pPr>
        <w:spacing w:line="320" w:lineRule="exact"/>
        <w:ind w:firstLine="714"/>
        <w:contextualSpacing/>
        <w:jc w:val="both"/>
        <w:rPr>
          <w:rFonts w:ascii="Times New Roman" w:hAnsi="Times New Roman" w:cs="Times New Roman"/>
          <w:sz w:val="28"/>
          <w:szCs w:val="28"/>
        </w:rPr>
      </w:pPr>
      <w:r w:rsidRPr="00236059">
        <w:rPr>
          <w:rFonts w:ascii="Times New Roman" w:hAnsi="Times New Roman" w:cs="Times New Roman"/>
          <w:sz w:val="28"/>
          <w:szCs w:val="28"/>
        </w:rPr>
        <w:t>- МБОУ «СОШ № 6»                                 - 1 чел.</w:t>
      </w:r>
    </w:p>
    <w:p w:rsidR="00A3252A" w:rsidRPr="00236059" w:rsidRDefault="00A3252A" w:rsidP="00A3252A">
      <w:pPr>
        <w:spacing w:line="320" w:lineRule="exact"/>
        <w:ind w:firstLine="714"/>
        <w:contextualSpacing/>
        <w:jc w:val="both"/>
        <w:rPr>
          <w:rFonts w:ascii="Times New Roman" w:hAnsi="Times New Roman" w:cs="Times New Roman"/>
          <w:sz w:val="28"/>
          <w:szCs w:val="28"/>
        </w:rPr>
      </w:pPr>
      <w:r w:rsidRPr="00236059">
        <w:rPr>
          <w:rFonts w:ascii="Times New Roman" w:hAnsi="Times New Roman" w:cs="Times New Roman"/>
          <w:sz w:val="28"/>
          <w:szCs w:val="28"/>
        </w:rPr>
        <w:t>- МАДОУ «Детский сад № 26»                  - 1 чел.</w:t>
      </w:r>
    </w:p>
    <w:p w:rsidR="00A3252A" w:rsidRPr="00236059" w:rsidRDefault="00A3252A" w:rsidP="00A3252A">
      <w:pPr>
        <w:spacing w:line="320" w:lineRule="exact"/>
        <w:ind w:firstLine="714"/>
        <w:contextualSpacing/>
        <w:jc w:val="both"/>
        <w:rPr>
          <w:rFonts w:ascii="Times New Roman" w:hAnsi="Times New Roman" w:cs="Times New Roman"/>
          <w:b/>
          <w:sz w:val="28"/>
          <w:szCs w:val="28"/>
        </w:rPr>
      </w:pPr>
    </w:p>
    <w:p w:rsidR="00A3252A" w:rsidRPr="00236059" w:rsidRDefault="00A3252A" w:rsidP="00A3252A">
      <w:pPr>
        <w:spacing w:line="320" w:lineRule="exact"/>
        <w:ind w:firstLine="709"/>
        <w:jc w:val="both"/>
        <w:rPr>
          <w:rFonts w:ascii="Times New Roman" w:hAnsi="Times New Roman" w:cs="Times New Roman"/>
          <w:sz w:val="28"/>
          <w:szCs w:val="28"/>
        </w:rPr>
      </w:pPr>
      <w:r w:rsidRPr="00236059">
        <w:rPr>
          <w:rFonts w:ascii="Times New Roman" w:hAnsi="Times New Roman" w:cs="Times New Roman"/>
          <w:i/>
          <w:sz w:val="28"/>
          <w:szCs w:val="28"/>
        </w:rPr>
        <w:t>5. «Субсидии на оплату процентов по жилищным кредитам».</w:t>
      </w:r>
      <w:r w:rsidRPr="00236059">
        <w:rPr>
          <w:rFonts w:ascii="Times New Roman" w:hAnsi="Times New Roman" w:cs="Times New Roman"/>
          <w:sz w:val="28"/>
          <w:szCs w:val="28"/>
        </w:rPr>
        <w:t xml:space="preserve"> Выплаты осуществляются в размере 100% от суммы начисленной кредитной организацией процентов, рассчитанных по жилищному кредиту в пределах 1 млн. руб. в течение 10 лет. Льгота предоставлена педагогу структурного подразделения «</w:t>
      </w:r>
      <w:proofErr w:type="spellStart"/>
      <w:r w:rsidRPr="00236059">
        <w:rPr>
          <w:rFonts w:ascii="Times New Roman" w:hAnsi="Times New Roman" w:cs="Times New Roman"/>
          <w:sz w:val="28"/>
          <w:szCs w:val="28"/>
        </w:rPr>
        <w:t>Кыновская</w:t>
      </w:r>
      <w:proofErr w:type="spellEnd"/>
      <w:r w:rsidRPr="00236059">
        <w:rPr>
          <w:rFonts w:ascii="Times New Roman" w:hAnsi="Times New Roman" w:cs="Times New Roman"/>
          <w:sz w:val="28"/>
          <w:szCs w:val="28"/>
        </w:rPr>
        <w:t xml:space="preserve"> СОШ № 65». </w:t>
      </w:r>
    </w:p>
    <w:p w:rsidR="00A3252A" w:rsidRPr="00236059" w:rsidRDefault="00A3252A" w:rsidP="00A3252A">
      <w:pPr>
        <w:spacing w:line="32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Существенным условием Договора является условие непрерывной трудовой деятельности специалиста по трудовому договору в данном муниципальном учреждении в течение не менее 5 лет с момента погашения жилищного кредита.</w:t>
      </w:r>
    </w:p>
    <w:p w:rsidR="00A3252A" w:rsidRPr="00236059" w:rsidRDefault="00A3252A" w:rsidP="00A3252A">
      <w:pPr>
        <w:spacing w:line="320" w:lineRule="exact"/>
        <w:ind w:firstLine="709"/>
        <w:jc w:val="both"/>
        <w:rPr>
          <w:rFonts w:ascii="Times New Roman" w:hAnsi="Times New Roman" w:cs="Times New Roman"/>
          <w:sz w:val="28"/>
          <w:szCs w:val="28"/>
        </w:rPr>
      </w:pPr>
    </w:p>
    <w:p w:rsidR="00A3252A" w:rsidRPr="00236059" w:rsidRDefault="00A3252A" w:rsidP="00A3252A">
      <w:pPr>
        <w:pStyle w:val="a5"/>
        <w:spacing w:line="320" w:lineRule="exact"/>
        <w:ind w:firstLine="709"/>
        <w:jc w:val="both"/>
        <w:rPr>
          <w:rFonts w:ascii="Times New Roman" w:hAnsi="Times New Roman" w:cs="Times New Roman"/>
          <w:spacing w:val="2"/>
          <w:sz w:val="28"/>
          <w:szCs w:val="28"/>
          <w:shd w:val="clear" w:color="auto" w:fill="FFFFFF"/>
        </w:rPr>
      </w:pPr>
      <w:r w:rsidRPr="00236059">
        <w:rPr>
          <w:rFonts w:ascii="Times New Roman" w:hAnsi="Times New Roman" w:cs="Times New Roman"/>
          <w:i/>
          <w:sz w:val="28"/>
          <w:szCs w:val="28"/>
        </w:rPr>
        <w:lastRenderedPageBreak/>
        <w:t>6. «Обеспечения мер социальной поддержки педагогических работников муниципальных учреждений дополнительного образования»</w:t>
      </w:r>
      <w:r w:rsidRPr="00236059">
        <w:rPr>
          <w:rFonts w:ascii="Times New Roman" w:hAnsi="Times New Roman" w:cs="Times New Roman"/>
          <w:spacing w:val="2"/>
          <w:sz w:val="28"/>
          <w:szCs w:val="28"/>
          <w:shd w:val="clear" w:color="auto" w:fill="FFFFFF"/>
        </w:rPr>
        <w:t xml:space="preserve">: единовременное пособие, ежемесячная надбавка при наличии у работника учреждения высшей квалификационной категории, удостоенным государственных наград за работу в сфере образования, имеющим отраслевые награды. </w:t>
      </w:r>
    </w:p>
    <w:p w:rsidR="00A3252A" w:rsidRPr="00236059" w:rsidRDefault="00A3252A" w:rsidP="00A3252A">
      <w:pPr>
        <w:pStyle w:val="a5"/>
        <w:spacing w:line="320" w:lineRule="exact"/>
        <w:ind w:firstLine="709"/>
        <w:jc w:val="both"/>
        <w:rPr>
          <w:rFonts w:ascii="Times New Roman" w:hAnsi="Times New Roman" w:cs="Times New Roman"/>
          <w:i/>
          <w:sz w:val="28"/>
          <w:szCs w:val="28"/>
        </w:rPr>
      </w:pPr>
    </w:p>
    <w:p w:rsidR="00A3252A" w:rsidRPr="00236059" w:rsidRDefault="00A3252A" w:rsidP="00A3252A">
      <w:pPr>
        <w:pStyle w:val="a5"/>
        <w:spacing w:line="320" w:lineRule="exact"/>
        <w:ind w:firstLine="709"/>
        <w:jc w:val="both"/>
        <w:rPr>
          <w:rFonts w:ascii="Times New Roman" w:hAnsi="Times New Roman" w:cs="Times New Roman"/>
          <w:sz w:val="28"/>
          <w:szCs w:val="28"/>
        </w:rPr>
      </w:pPr>
      <w:r w:rsidRPr="00236059">
        <w:rPr>
          <w:rFonts w:ascii="Times New Roman" w:hAnsi="Times New Roman" w:cs="Times New Roman"/>
          <w:i/>
          <w:sz w:val="28"/>
          <w:szCs w:val="28"/>
        </w:rPr>
        <w:t>7. «Оплата проезда к месту работы и обратно педагогам, работающим в сельской местности».</w:t>
      </w:r>
      <w:r w:rsidRPr="00236059">
        <w:rPr>
          <w:rFonts w:ascii="Times New Roman" w:hAnsi="Times New Roman" w:cs="Times New Roman"/>
          <w:sz w:val="28"/>
          <w:szCs w:val="28"/>
        </w:rPr>
        <w:t xml:space="preserve"> Льгота предоставлена 33 педагогам (</w:t>
      </w:r>
      <w:proofErr w:type="spellStart"/>
      <w:r w:rsidRPr="00236059">
        <w:rPr>
          <w:rFonts w:ascii="Times New Roman" w:hAnsi="Times New Roman" w:cs="Times New Roman"/>
          <w:sz w:val="28"/>
          <w:szCs w:val="28"/>
        </w:rPr>
        <w:t>аппг</w:t>
      </w:r>
      <w:proofErr w:type="spellEnd"/>
      <w:r w:rsidRPr="00236059">
        <w:rPr>
          <w:rFonts w:ascii="Times New Roman" w:hAnsi="Times New Roman" w:cs="Times New Roman"/>
          <w:sz w:val="28"/>
          <w:szCs w:val="28"/>
        </w:rPr>
        <w:t xml:space="preserve"> - 47 чел.).</w:t>
      </w:r>
    </w:p>
    <w:p w:rsidR="00A3252A" w:rsidRPr="00236059" w:rsidRDefault="00A3252A" w:rsidP="00A3252A">
      <w:pPr>
        <w:pStyle w:val="a5"/>
        <w:spacing w:line="320" w:lineRule="exact"/>
        <w:ind w:firstLine="709"/>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 xml:space="preserve">Представленные выше мероприятия помогают привлечению в школы </w:t>
      </w:r>
      <w:proofErr w:type="spellStart"/>
      <w:r w:rsidRPr="00236059">
        <w:rPr>
          <w:rFonts w:ascii="Times New Roman" w:hAnsi="Times New Roman" w:cs="Times New Roman"/>
          <w:spacing w:val="2"/>
          <w:sz w:val="28"/>
          <w:szCs w:val="28"/>
          <w:shd w:val="clear" w:color="auto" w:fill="FFFFFF"/>
        </w:rPr>
        <w:t>Лысьвенского</w:t>
      </w:r>
      <w:proofErr w:type="spellEnd"/>
      <w:r w:rsidRPr="00236059">
        <w:rPr>
          <w:rFonts w:ascii="Times New Roman" w:hAnsi="Times New Roman" w:cs="Times New Roman"/>
          <w:spacing w:val="2"/>
          <w:sz w:val="28"/>
          <w:szCs w:val="28"/>
          <w:shd w:val="clear" w:color="auto" w:fill="FFFFFF"/>
        </w:rPr>
        <w:t xml:space="preserve"> городского округа молодых учителей, решению кадровых проблем, стоящих перед школами в настоящее время, а также поспособствуют повышению социального статуса учителей и омоложению кадров в школах.</w:t>
      </w:r>
      <w:r w:rsidRPr="00236059">
        <w:rPr>
          <w:rFonts w:ascii="Times New Roman" w:hAnsi="Times New Roman" w:cs="Times New Roman"/>
        </w:rPr>
        <w:t xml:space="preserve"> </w:t>
      </w:r>
    </w:p>
    <w:p w:rsidR="00A3252A" w:rsidRPr="00236059" w:rsidRDefault="00A3252A" w:rsidP="00A3252A">
      <w:pPr>
        <w:pStyle w:val="a5"/>
        <w:spacing w:line="320" w:lineRule="exact"/>
        <w:ind w:firstLine="708"/>
        <w:jc w:val="both"/>
        <w:rPr>
          <w:rFonts w:ascii="Times New Roman" w:hAnsi="Times New Roman" w:cs="Times New Roman"/>
          <w:sz w:val="28"/>
          <w:szCs w:val="28"/>
        </w:rPr>
      </w:pPr>
      <w:r w:rsidRPr="00236059">
        <w:rPr>
          <w:rFonts w:ascii="Times New Roman" w:hAnsi="Times New Roman" w:cs="Times New Roman"/>
          <w:spacing w:val="2"/>
          <w:sz w:val="28"/>
          <w:szCs w:val="28"/>
          <w:shd w:val="clear" w:color="auto" w:fill="FFFFFF"/>
        </w:rPr>
        <w:t>Вышеназванные программные мероприятия направлены на защиту, укрепление и развитие кадрового потенциала образовательных организаций и позволяют скоординировать действия Управления образования для решения кадровых вопросов в системе образования.</w:t>
      </w:r>
      <w:r w:rsidRPr="00236059">
        <w:rPr>
          <w:rFonts w:ascii="Times New Roman" w:hAnsi="Times New Roman" w:cs="Times New Roman"/>
          <w:sz w:val="28"/>
          <w:szCs w:val="28"/>
        </w:rPr>
        <w:t xml:space="preserve"> </w:t>
      </w:r>
    </w:p>
    <w:p w:rsidR="00A3252A" w:rsidRPr="00236059" w:rsidRDefault="00A3252A" w:rsidP="00A3252A">
      <w:pPr>
        <w:pStyle w:val="a5"/>
        <w:spacing w:line="320" w:lineRule="exact"/>
        <w:ind w:firstLine="708"/>
        <w:jc w:val="both"/>
        <w:rPr>
          <w:rFonts w:ascii="Times New Roman" w:hAnsi="Times New Roman" w:cs="Times New Roman"/>
          <w:spacing w:val="2"/>
          <w:sz w:val="28"/>
          <w:szCs w:val="28"/>
          <w:shd w:val="clear" w:color="auto" w:fill="FFFFFF"/>
        </w:rPr>
      </w:pPr>
      <w:r w:rsidRPr="00236059">
        <w:rPr>
          <w:rFonts w:ascii="Times New Roman" w:hAnsi="Times New Roman" w:cs="Times New Roman"/>
          <w:sz w:val="28"/>
          <w:szCs w:val="28"/>
        </w:rPr>
        <w:t>Однако ограниченность</w:t>
      </w:r>
      <w:r w:rsidRPr="00236059">
        <w:rPr>
          <w:rFonts w:ascii="Times New Roman" w:hAnsi="Times New Roman" w:cs="Times New Roman"/>
          <w:spacing w:val="2"/>
          <w:sz w:val="28"/>
          <w:szCs w:val="28"/>
          <w:shd w:val="clear" w:color="auto" w:fill="FFFFFF"/>
        </w:rPr>
        <w:t xml:space="preserve"> материальных и социальных гарантий не позволяет охватить большее число педагогических кадров, нуждающихся в такой поддержке.</w:t>
      </w:r>
    </w:p>
    <w:p w:rsidR="00A3252A" w:rsidRPr="00236059" w:rsidRDefault="00A3252A" w:rsidP="00A3252A">
      <w:pPr>
        <w:pStyle w:val="a5"/>
        <w:spacing w:line="320" w:lineRule="exact"/>
        <w:ind w:firstLine="567"/>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 xml:space="preserve">С 2020 г. в Пермском крае началась реализация краевого проекта «Земский учитель». Предусмотрена единовременная компенсационная выплата в размере 1 млн. рублей учителю, прибывшему (переехавшему) на работу в сельские населенные пункты. На основании заявленных вакансий Министерством образования и науки Пермского края сформирован список образовательных учреждений для участия в проекте. От </w:t>
      </w:r>
      <w:proofErr w:type="spellStart"/>
      <w:r w:rsidRPr="00236059">
        <w:rPr>
          <w:rFonts w:ascii="Times New Roman" w:hAnsi="Times New Roman" w:cs="Times New Roman"/>
          <w:spacing w:val="2"/>
          <w:sz w:val="28"/>
          <w:szCs w:val="28"/>
          <w:shd w:val="clear" w:color="auto" w:fill="FFFFFF"/>
        </w:rPr>
        <w:t>Лысьвенского</w:t>
      </w:r>
      <w:proofErr w:type="spellEnd"/>
      <w:r w:rsidRPr="00236059">
        <w:rPr>
          <w:rFonts w:ascii="Times New Roman" w:hAnsi="Times New Roman" w:cs="Times New Roman"/>
          <w:spacing w:val="2"/>
          <w:sz w:val="28"/>
          <w:szCs w:val="28"/>
          <w:shd w:val="clear" w:color="auto" w:fill="FFFFFF"/>
        </w:rPr>
        <w:t xml:space="preserve"> городского округа в проекте участвуют:</w:t>
      </w:r>
    </w:p>
    <w:p w:rsidR="00A3252A" w:rsidRPr="00236059" w:rsidRDefault="00A3252A" w:rsidP="00A3252A">
      <w:pPr>
        <w:pStyle w:val="a5"/>
        <w:spacing w:line="320" w:lineRule="exact"/>
        <w:ind w:firstLine="567"/>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 МБОУ «СОШ № 16 с УИОП» (структурное подразделение «</w:t>
      </w:r>
      <w:proofErr w:type="spellStart"/>
      <w:r w:rsidRPr="00236059">
        <w:rPr>
          <w:rFonts w:ascii="Times New Roman" w:hAnsi="Times New Roman" w:cs="Times New Roman"/>
          <w:spacing w:val="2"/>
          <w:sz w:val="28"/>
          <w:szCs w:val="28"/>
          <w:shd w:val="clear" w:color="auto" w:fill="FFFFFF"/>
        </w:rPr>
        <w:t>Кыновская</w:t>
      </w:r>
      <w:proofErr w:type="spellEnd"/>
      <w:r w:rsidRPr="00236059">
        <w:rPr>
          <w:rFonts w:ascii="Times New Roman" w:hAnsi="Times New Roman" w:cs="Times New Roman"/>
          <w:spacing w:val="2"/>
          <w:sz w:val="28"/>
          <w:szCs w:val="28"/>
          <w:shd w:val="clear" w:color="auto" w:fill="FFFFFF"/>
        </w:rPr>
        <w:t xml:space="preserve"> СОШ № 65», вакансии учителей физики, русского языка и литературы), </w:t>
      </w:r>
    </w:p>
    <w:p w:rsidR="00A3252A" w:rsidRPr="00236059" w:rsidRDefault="00A3252A" w:rsidP="00A3252A">
      <w:pPr>
        <w:pStyle w:val="a5"/>
        <w:spacing w:line="320" w:lineRule="exact"/>
        <w:ind w:firstLine="567"/>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 МБОУ СОШ № 6» (структурное подразделение «</w:t>
      </w:r>
      <w:proofErr w:type="spellStart"/>
      <w:r w:rsidRPr="00236059">
        <w:rPr>
          <w:rFonts w:ascii="Times New Roman" w:hAnsi="Times New Roman" w:cs="Times New Roman"/>
          <w:spacing w:val="2"/>
          <w:sz w:val="28"/>
          <w:szCs w:val="28"/>
          <w:shd w:val="clear" w:color="auto" w:fill="FFFFFF"/>
        </w:rPr>
        <w:t>Кормовищенская</w:t>
      </w:r>
      <w:proofErr w:type="spellEnd"/>
      <w:r w:rsidRPr="00236059">
        <w:rPr>
          <w:rFonts w:ascii="Times New Roman" w:hAnsi="Times New Roman" w:cs="Times New Roman"/>
          <w:spacing w:val="2"/>
          <w:sz w:val="28"/>
          <w:szCs w:val="28"/>
          <w:shd w:val="clear" w:color="auto" w:fill="FFFFFF"/>
        </w:rPr>
        <w:t xml:space="preserve"> СОШ», вакансия учителя английского языка).</w:t>
      </w:r>
    </w:p>
    <w:p w:rsidR="00A3252A" w:rsidRPr="00236059" w:rsidRDefault="00A3252A" w:rsidP="00A3252A">
      <w:pPr>
        <w:pStyle w:val="a5"/>
        <w:spacing w:line="320" w:lineRule="exact"/>
        <w:ind w:firstLine="567"/>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Учителя, получившие единовременную компенсационную выплату в размере 1 млн. руб., должны будут отработать в соответствующей образовательной организации в течение 5 лет со дня заключения трудового договора. В случае досрочного расторжения трудового договора педагог будет обязан в полном объеме вернуть компенсационную выплату.</w:t>
      </w:r>
    </w:p>
    <w:p w:rsidR="00A3252A" w:rsidRPr="00236059" w:rsidRDefault="00A3252A" w:rsidP="00A3252A">
      <w:pPr>
        <w:pStyle w:val="a5"/>
        <w:spacing w:line="320" w:lineRule="exact"/>
        <w:ind w:firstLine="567"/>
        <w:jc w:val="both"/>
        <w:rPr>
          <w:rFonts w:ascii="Times New Roman" w:hAnsi="Times New Roman" w:cs="Times New Roman"/>
          <w:spacing w:val="2"/>
          <w:sz w:val="28"/>
          <w:szCs w:val="28"/>
          <w:shd w:val="clear" w:color="auto" w:fill="FFFFFF"/>
        </w:rPr>
      </w:pPr>
    </w:p>
    <w:p w:rsidR="00A3252A" w:rsidRPr="00236059" w:rsidRDefault="00A3252A" w:rsidP="00A3252A">
      <w:pPr>
        <w:spacing w:line="320" w:lineRule="exact"/>
        <w:ind w:firstLine="567"/>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 xml:space="preserve">Управлением образования продолжена целенаправленная работа по формированию сбалансированной сети учреждений и созданию современных условий для организации образовательного процесса. </w:t>
      </w:r>
    </w:p>
    <w:p w:rsidR="00A3252A" w:rsidRPr="00236059" w:rsidRDefault="00A3252A" w:rsidP="00A3252A">
      <w:pPr>
        <w:spacing w:line="320" w:lineRule="exact"/>
        <w:ind w:firstLine="567"/>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В 2019-2020 учебном году проведена реорганизация следующих общеобразовательных учреждений:</w:t>
      </w:r>
    </w:p>
    <w:p w:rsidR="00A3252A" w:rsidRPr="00236059" w:rsidRDefault="00A3252A" w:rsidP="00A3252A">
      <w:pPr>
        <w:spacing w:line="320" w:lineRule="exact"/>
        <w:ind w:firstLine="567"/>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 МБОУ «СОШ № 7» путем присоединения к нему МБОУ «</w:t>
      </w:r>
      <w:proofErr w:type="spellStart"/>
      <w:r w:rsidRPr="00236059">
        <w:rPr>
          <w:rFonts w:ascii="Times New Roman" w:hAnsi="Times New Roman" w:cs="Times New Roman"/>
          <w:spacing w:val="2"/>
          <w:sz w:val="28"/>
          <w:szCs w:val="28"/>
          <w:shd w:val="clear" w:color="auto" w:fill="FFFFFF"/>
        </w:rPr>
        <w:t>Новорождественская</w:t>
      </w:r>
      <w:proofErr w:type="spellEnd"/>
      <w:r w:rsidRPr="00236059">
        <w:rPr>
          <w:rFonts w:ascii="Times New Roman" w:hAnsi="Times New Roman" w:cs="Times New Roman"/>
          <w:spacing w:val="2"/>
          <w:sz w:val="28"/>
          <w:szCs w:val="28"/>
          <w:shd w:val="clear" w:color="auto" w:fill="FFFFFF"/>
        </w:rPr>
        <w:t xml:space="preserve"> СОШ», МБОУ «</w:t>
      </w:r>
      <w:proofErr w:type="spellStart"/>
      <w:r w:rsidRPr="00236059">
        <w:rPr>
          <w:rFonts w:ascii="Times New Roman" w:hAnsi="Times New Roman" w:cs="Times New Roman"/>
          <w:spacing w:val="2"/>
          <w:sz w:val="28"/>
          <w:szCs w:val="28"/>
          <w:shd w:val="clear" w:color="auto" w:fill="FFFFFF"/>
        </w:rPr>
        <w:t>Аитковская</w:t>
      </w:r>
      <w:proofErr w:type="spellEnd"/>
      <w:r w:rsidRPr="00236059">
        <w:rPr>
          <w:rFonts w:ascii="Times New Roman" w:hAnsi="Times New Roman" w:cs="Times New Roman"/>
          <w:spacing w:val="2"/>
          <w:sz w:val="28"/>
          <w:szCs w:val="28"/>
          <w:shd w:val="clear" w:color="auto" w:fill="FFFFFF"/>
        </w:rPr>
        <w:t xml:space="preserve"> СОШ» со статусом структурных подразделений, МБОУ «Начальная школа-детский сад»;</w:t>
      </w:r>
    </w:p>
    <w:p w:rsidR="00A3252A" w:rsidRPr="00236059" w:rsidRDefault="00A3252A" w:rsidP="00A3252A">
      <w:pPr>
        <w:spacing w:line="320" w:lineRule="exact"/>
        <w:ind w:firstLine="567"/>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 МБОУ «СОШ № 6» путем присоединения к нему МБОУ «</w:t>
      </w:r>
      <w:proofErr w:type="spellStart"/>
      <w:r w:rsidRPr="00236059">
        <w:rPr>
          <w:rFonts w:ascii="Times New Roman" w:hAnsi="Times New Roman" w:cs="Times New Roman"/>
          <w:spacing w:val="2"/>
          <w:sz w:val="28"/>
          <w:szCs w:val="28"/>
          <w:shd w:val="clear" w:color="auto" w:fill="FFFFFF"/>
        </w:rPr>
        <w:t>Кормовищенская</w:t>
      </w:r>
      <w:proofErr w:type="spellEnd"/>
      <w:r w:rsidRPr="00236059">
        <w:rPr>
          <w:rFonts w:ascii="Times New Roman" w:hAnsi="Times New Roman" w:cs="Times New Roman"/>
          <w:spacing w:val="2"/>
          <w:sz w:val="28"/>
          <w:szCs w:val="28"/>
          <w:shd w:val="clear" w:color="auto" w:fill="FFFFFF"/>
        </w:rPr>
        <w:t xml:space="preserve"> СОШ» со статусом структурного подразделения;</w:t>
      </w:r>
    </w:p>
    <w:p w:rsidR="00A3252A" w:rsidRPr="00236059" w:rsidRDefault="00A3252A" w:rsidP="00A3252A">
      <w:pPr>
        <w:spacing w:line="320" w:lineRule="exact"/>
        <w:ind w:firstLine="567"/>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 МБОУ СОШ № 2 с УИОП» путем присоединения к нему МБОУ «ООШ № 13», МБОУ «ООШ № 17»;</w:t>
      </w:r>
    </w:p>
    <w:p w:rsidR="00A3252A" w:rsidRPr="00236059" w:rsidRDefault="00A3252A" w:rsidP="00A3252A">
      <w:pPr>
        <w:spacing w:line="320" w:lineRule="exact"/>
        <w:ind w:firstLine="567"/>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lastRenderedPageBreak/>
        <w:t>- МБОУ «Лицей № 1» путем присоединения к нему МБОУ «НОШ № 5»;</w:t>
      </w:r>
    </w:p>
    <w:p w:rsidR="00A3252A" w:rsidRPr="00236059" w:rsidRDefault="00A3252A" w:rsidP="00A3252A">
      <w:pPr>
        <w:spacing w:line="320" w:lineRule="exact"/>
        <w:ind w:firstLine="567"/>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 МБОУ «СОШ № 16 с УИОП» путем присоединения к нему МБОУ «</w:t>
      </w:r>
      <w:proofErr w:type="spellStart"/>
      <w:r w:rsidRPr="00236059">
        <w:rPr>
          <w:rFonts w:ascii="Times New Roman" w:hAnsi="Times New Roman" w:cs="Times New Roman"/>
          <w:spacing w:val="2"/>
          <w:sz w:val="28"/>
          <w:szCs w:val="28"/>
          <w:shd w:val="clear" w:color="auto" w:fill="FFFFFF"/>
        </w:rPr>
        <w:t>Кыновская</w:t>
      </w:r>
      <w:proofErr w:type="spellEnd"/>
      <w:r w:rsidRPr="00236059">
        <w:rPr>
          <w:rFonts w:ascii="Times New Roman" w:hAnsi="Times New Roman" w:cs="Times New Roman"/>
          <w:spacing w:val="2"/>
          <w:sz w:val="28"/>
          <w:szCs w:val="28"/>
          <w:shd w:val="clear" w:color="auto" w:fill="FFFFFF"/>
        </w:rPr>
        <w:t xml:space="preserve"> СОШ № 65» со статусом структурного подразделения, МБОУ «ООШ № 11».</w:t>
      </w:r>
    </w:p>
    <w:p w:rsidR="00A3252A" w:rsidRPr="00236059" w:rsidRDefault="00A3252A" w:rsidP="00A3252A">
      <w:pPr>
        <w:ind w:firstLine="708"/>
        <w:jc w:val="both"/>
        <w:rPr>
          <w:rFonts w:ascii="Times New Roman" w:hAnsi="Times New Roman" w:cs="Times New Roman"/>
          <w:sz w:val="28"/>
          <w:szCs w:val="28"/>
        </w:rPr>
      </w:pPr>
      <w:r w:rsidRPr="00236059">
        <w:rPr>
          <w:rFonts w:ascii="Times New Roman" w:hAnsi="Times New Roman" w:cs="Times New Roman"/>
          <w:sz w:val="28"/>
          <w:szCs w:val="28"/>
        </w:rPr>
        <w:t xml:space="preserve">В течение 2019-2020 года педагоги активно участвовали в различных конкурсах профессионального мастерства и конференциях. Конкурс профессионального мастерства «Учитель года-2019» и «Воспитатель года-2019»  в муниципальном этапе приняли участие 5 педагогов, 6 педагогов – психологов и 6 воспитателей детских садов. Участники конкурсов отмечены памятными подарками, сертификатами от Управления образования. </w:t>
      </w:r>
    </w:p>
    <w:p w:rsidR="00A3252A" w:rsidRPr="00236059" w:rsidRDefault="00A3252A" w:rsidP="00A3252A">
      <w:pPr>
        <w:spacing w:line="320" w:lineRule="exact"/>
        <w:ind w:right="-1" w:firstLine="567"/>
        <w:jc w:val="both"/>
        <w:rPr>
          <w:rFonts w:ascii="Times New Roman" w:hAnsi="Times New Roman" w:cs="Times New Roman"/>
          <w:spacing w:val="2"/>
          <w:sz w:val="28"/>
          <w:szCs w:val="28"/>
          <w:shd w:val="clear" w:color="auto" w:fill="FFFFFF"/>
        </w:rPr>
      </w:pPr>
      <w:r w:rsidRPr="00236059">
        <w:rPr>
          <w:rFonts w:ascii="Times New Roman" w:hAnsi="Times New Roman" w:cs="Times New Roman"/>
          <w:spacing w:val="2"/>
          <w:sz w:val="28"/>
          <w:szCs w:val="28"/>
          <w:shd w:val="clear" w:color="auto" w:fill="FFFFFF"/>
        </w:rPr>
        <w:t>Важным достижением 2019-2020 учебного года 100%</w:t>
      </w:r>
      <w:r w:rsidRPr="00236059">
        <w:rPr>
          <w:rFonts w:ascii="Times New Roman" w:hAnsi="Times New Roman" w:cs="Times New Roman"/>
          <w:color w:val="FF0000"/>
          <w:spacing w:val="2"/>
          <w:sz w:val="28"/>
          <w:szCs w:val="28"/>
          <w:shd w:val="clear" w:color="auto" w:fill="FFFFFF"/>
        </w:rPr>
        <w:t xml:space="preserve"> </w:t>
      </w:r>
      <w:r w:rsidRPr="00236059">
        <w:rPr>
          <w:rFonts w:ascii="Times New Roman" w:hAnsi="Times New Roman" w:cs="Times New Roman"/>
          <w:spacing w:val="2"/>
          <w:sz w:val="28"/>
          <w:szCs w:val="28"/>
          <w:shd w:val="clear" w:color="auto" w:fill="FFFFFF"/>
        </w:rPr>
        <w:t xml:space="preserve">получение лицензий образовательными организациями </w:t>
      </w:r>
      <w:proofErr w:type="spellStart"/>
      <w:r w:rsidRPr="00236059">
        <w:rPr>
          <w:rFonts w:ascii="Times New Roman" w:hAnsi="Times New Roman" w:cs="Times New Roman"/>
          <w:spacing w:val="2"/>
          <w:sz w:val="28"/>
          <w:szCs w:val="28"/>
          <w:shd w:val="clear" w:color="auto" w:fill="FFFFFF"/>
        </w:rPr>
        <w:t>Лысьвенского</w:t>
      </w:r>
      <w:proofErr w:type="spellEnd"/>
      <w:r w:rsidRPr="00236059">
        <w:rPr>
          <w:rFonts w:ascii="Times New Roman" w:hAnsi="Times New Roman" w:cs="Times New Roman"/>
          <w:spacing w:val="2"/>
          <w:sz w:val="28"/>
          <w:szCs w:val="28"/>
          <w:shd w:val="clear" w:color="auto" w:fill="FFFFFF"/>
        </w:rPr>
        <w:t xml:space="preserve"> городского округа. Целенаправленная работа с </w:t>
      </w:r>
      <w:proofErr w:type="spellStart"/>
      <w:r w:rsidRPr="00236059">
        <w:rPr>
          <w:rFonts w:ascii="Times New Roman" w:hAnsi="Times New Roman" w:cs="Times New Roman"/>
          <w:spacing w:val="2"/>
          <w:sz w:val="28"/>
          <w:szCs w:val="28"/>
          <w:shd w:val="clear" w:color="auto" w:fill="FFFFFF"/>
        </w:rPr>
        <w:t>Гособрнаднадзором</w:t>
      </w:r>
      <w:proofErr w:type="spellEnd"/>
      <w:r w:rsidRPr="00236059">
        <w:rPr>
          <w:rFonts w:ascii="Times New Roman" w:hAnsi="Times New Roman" w:cs="Times New Roman"/>
          <w:spacing w:val="2"/>
          <w:sz w:val="28"/>
          <w:szCs w:val="28"/>
          <w:shd w:val="clear" w:color="auto" w:fill="FFFFFF"/>
        </w:rPr>
        <w:t xml:space="preserve"> осуществлялась по получению лицензии в МБОУ «ООШ № 17» (в </w:t>
      </w:r>
      <w:proofErr w:type="spellStart"/>
      <w:r w:rsidRPr="00236059">
        <w:rPr>
          <w:rFonts w:ascii="Times New Roman" w:hAnsi="Times New Roman" w:cs="Times New Roman"/>
          <w:spacing w:val="2"/>
          <w:sz w:val="28"/>
          <w:szCs w:val="28"/>
          <w:shd w:val="clear" w:color="auto" w:fill="FFFFFF"/>
        </w:rPr>
        <w:t>т.ч</w:t>
      </w:r>
      <w:proofErr w:type="spellEnd"/>
      <w:r w:rsidRPr="00236059">
        <w:rPr>
          <w:rFonts w:ascii="Times New Roman" w:hAnsi="Times New Roman" w:cs="Times New Roman"/>
          <w:spacing w:val="2"/>
          <w:sz w:val="28"/>
          <w:szCs w:val="28"/>
          <w:shd w:val="clear" w:color="auto" w:fill="FFFFFF"/>
        </w:rPr>
        <w:t>. структурного подразделения детский сад № 32). В связи со сдачей в эксплуатацию нового здания по ул. Балахнина, 128, переездом в новое помещение и сменой типа учреждения на автономное  переоформлена лицензия на ведение образовательной деятельности МАОУ «Лицей «</w:t>
      </w:r>
      <w:proofErr w:type="spellStart"/>
      <w:r w:rsidRPr="00236059">
        <w:rPr>
          <w:rFonts w:ascii="Times New Roman" w:hAnsi="Times New Roman" w:cs="Times New Roman"/>
          <w:spacing w:val="2"/>
          <w:sz w:val="28"/>
          <w:szCs w:val="28"/>
          <w:shd w:val="clear" w:color="auto" w:fill="FFFFFF"/>
        </w:rPr>
        <w:t>ВЕКТОРиЯ</w:t>
      </w:r>
      <w:proofErr w:type="spellEnd"/>
      <w:r w:rsidRPr="00236059">
        <w:rPr>
          <w:rFonts w:ascii="Times New Roman" w:hAnsi="Times New Roman" w:cs="Times New Roman"/>
          <w:spacing w:val="2"/>
          <w:sz w:val="28"/>
          <w:szCs w:val="28"/>
          <w:shd w:val="clear" w:color="auto" w:fill="FFFFFF"/>
        </w:rPr>
        <w:t>».</w:t>
      </w:r>
    </w:p>
    <w:p w:rsidR="00A3252A" w:rsidRPr="00236059" w:rsidRDefault="00A3252A" w:rsidP="00A3252A">
      <w:pPr>
        <w:shd w:val="clear" w:color="auto" w:fill="FFFFFF" w:themeFill="background1"/>
        <w:spacing w:line="320" w:lineRule="exact"/>
        <w:ind w:firstLine="709"/>
        <w:jc w:val="both"/>
        <w:rPr>
          <w:rFonts w:ascii="Times New Roman" w:hAnsi="Times New Roman" w:cs="Times New Roman"/>
          <w:sz w:val="28"/>
          <w:szCs w:val="28"/>
          <w:shd w:val="clear" w:color="auto" w:fill="FFFFFF"/>
        </w:rPr>
      </w:pPr>
      <w:r w:rsidRPr="00236059">
        <w:rPr>
          <w:rFonts w:ascii="Times New Roman" w:hAnsi="Times New Roman" w:cs="Times New Roman"/>
          <w:spacing w:val="2"/>
          <w:sz w:val="28"/>
          <w:szCs w:val="28"/>
          <w:shd w:val="clear" w:color="auto" w:fill="FFFFFF"/>
        </w:rPr>
        <w:t xml:space="preserve">Успешно выполнены установленные Указом Президента от 7 мая 2012 года поручения по повышению средней заработной платы педагогических работников детских садов, школ и учреждений дополнительного образования детей. </w:t>
      </w:r>
      <w:r w:rsidRPr="00236059">
        <w:rPr>
          <w:rFonts w:ascii="Times New Roman" w:hAnsi="Times New Roman" w:cs="Times New Roman"/>
          <w:sz w:val="28"/>
          <w:szCs w:val="28"/>
          <w:shd w:val="clear" w:color="auto" w:fill="FFFFFF"/>
        </w:rPr>
        <w:t xml:space="preserve">Система оплаты труда всегда вызывает много вопросов в любом коллективе. Руководитель стремиться к созданию максимально прозрачной системы, которая позволяет избежать различных неприятных ситуаций. На сайтах образовательных организаций руководители размещают локальные акты по данному вопросу, что позволяет любому работнику и (или) иному заинтересованному лицу (претенденту на вакантную должность) ознакомиться с системой оплаты труда, принятой в конкретной организации. </w:t>
      </w:r>
    </w:p>
    <w:p w:rsidR="00A3252A" w:rsidRPr="00236059" w:rsidRDefault="00A3252A" w:rsidP="00A3252A">
      <w:pPr>
        <w:shd w:val="clear" w:color="auto" w:fill="FFFFFF" w:themeFill="background1"/>
        <w:spacing w:line="320" w:lineRule="exact"/>
        <w:ind w:firstLine="567"/>
        <w:jc w:val="both"/>
        <w:rPr>
          <w:rFonts w:ascii="Times New Roman" w:hAnsi="Times New Roman" w:cs="Times New Roman"/>
          <w:sz w:val="28"/>
          <w:szCs w:val="28"/>
          <w:shd w:val="clear" w:color="auto" w:fill="FFFFFF"/>
        </w:rPr>
      </w:pPr>
      <w:r w:rsidRPr="00236059">
        <w:rPr>
          <w:rFonts w:ascii="Times New Roman" w:hAnsi="Times New Roman" w:cs="Times New Roman"/>
          <w:sz w:val="28"/>
          <w:szCs w:val="28"/>
          <w:shd w:val="clear" w:color="auto" w:fill="FFFFFF"/>
        </w:rPr>
        <w:t xml:space="preserve">В </w:t>
      </w:r>
      <w:proofErr w:type="spellStart"/>
      <w:r w:rsidRPr="00236059">
        <w:rPr>
          <w:rFonts w:ascii="Times New Roman" w:hAnsi="Times New Roman" w:cs="Times New Roman"/>
          <w:sz w:val="28"/>
          <w:szCs w:val="28"/>
          <w:shd w:val="clear" w:color="auto" w:fill="FFFFFF"/>
        </w:rPr>
        <w:t>Лысьвенском</w:t>
      </w:r>
      <w:proofErr w:type="spellEnd"/>
      <w:r w:rsidRPr="00236059">
        <w:rPr>
          <w:rFonts w:ascii="Times New Roman" w:hAnsi="Times New Roman" w:cs="Times New Roman"/>
          <w:sz w:val="28"/>
          <w:szCs w:val="28"/>
          <w:shd w:val="clear" w:color="auto" w:fill="FFFFFF"/>
        </w:rPr>
        <w:t xml:space="preserve"> городском округе наблюдается стабильная динамика роста заработной платы педагогических работников в соответствии с Соглашением между Министерством образования и науки Пермского края и администрацией ЛГО:</w:t>
      </w:r>
    </w:p>
    <w:p w:rsidR="00A3252A" w:rsidRPr="00236059" w:rsidRDefault="00A3252A" w:rsidP="00A3252A">
      <w:pPr>
        <w:shd w:val="clear" w:color="auto" w:fill="FFFFFF" w:themeFill="background1"/>
        <w:spacing w:line="320" w:lineRule="exact"/>
        <w:ind w:firstLine="567"/>
        <w:jc w:val="both"/>
        <w:rPr>
          <w:rFonts w:ascii="Times New Roman" w:hAnsi="Times New Roman" w:cs="Times New Roman"/>
          <w:sz w:val="28"/>
          <w:szCs w:val="28"/>
          <w:shd w:val="clear" w:color="auto" w:fill="FFFFFF"/>
        </w:rPr>
      </w:pPr>
      <w:r w:rsidRPr="00236059">
        <w:rPr>
          <w:rFonts w:ascii="Times New Roman" w:hAnsi="Times New Roman" w:cs="Times New Roman"/>
          <w:sz w:val="28"/>
          <w:szCs w:val="28"/>
          <w:shd w:val="clear" w:color="auto" w:fill="FFFFFF"/>
        </w:rPr>
        <w:t>- педагогические работники школ – 32 084,0 руб. (</w:t>
      </w:r>
      <w:proofErr w:type="spellStart"/>
      <w:r w:rsidRPr="00236059">
        <w:rPr>
          <w:rFonts w:ascii="Times New Roman" w:hAnsi="Times New Roman" w:cs="Times New Roman"/>
          <w:sz w:val="28"/>
          <w:szCs w:val="28"/>
          <w:shd w:val="clear" w:color="auto" w:fill="FFFFFF"/>
        </w:rPr>
        <w:t>аппг</w:t>
      </w:r>
      <w:proofErr w:type="spellEnd"/>
      <w:r w:rsidRPr="00236059">
        <w:rPr>
          <w:rFonts w:ascii="Times New Roman" w:hAnsi="Times New Roman" w:cs="Times New Roman"/>
          <w:sz w:val="28"/>
          <w:szCs w:val="28"/>
          <w:shd w:val="clear" w:color="auto" w:fill="FFFFFF"/>
        </w:rPr>
        <w:t xml:space="preserve"> - 28 823,0 руб.);</w:t>
      </w:r>
    </w:p>
    <w:p w:rsidR="00A3252A" w:rsidRPr="00236059" w:rsidRDefault="00A3252A" w:rsidP="00A3252A">
      <w:pPr>
        <w:shd w:val="clear" w:color="auto" w:fill="FFFFFF" w:themeFill="background1"/>
        <w:spacing w:line="320" w:lineRule="exact"/>
        <w:ind w:firstLine="567"/>
        <w:jc w:val="both"/>
        <w:rPr>
          <w:rFonts w:ascii="Times New Roman" w:hAnsi="Times New Roman" w:cs="Times New Roman"/>
          <w:sz w:val="28"/>
          <w:szCs w:val="28"/>
          <w:shd w:val="clear" w:color="auto" w:fill="FFFFFF"/>
        </w:rPr>
      </w:pPr>
      <w:r w:rsidRPr="00236059">
        <w:rPr>
          <w:rFonts w:ascii="Times New Roman" w:hAnsi="Times New Roman" w:cs="Times New Roman"/>
          <w:sz w:val="28"/>
          <w:szCs w:val="28"/>
          <w:shd w:val="clear" w:color="auto" w:fill="FFFFFF"/>
        </w:rPr>
        <w:t>- педагогические работники ДОУ – 32 292,0 руб. (</w:t>
      </w:r>
      <w:proofErr w:type="spellStart"/>
      <w:r w:rsidRPr="00236059">
        <w:rPr>
          <w:rFonts w:ascii="Times New Roman" w:hAnsi="Times New Roman" w:cs="Times New Roman"/>
          <w:sz w:val="28"/>
          <w:szCs w:val="28"/>
          <w:shd w:val="clear" w:color="auto" w:fill="FFFFFF"/>
        </w:rPr>
        <w:t>аппг</w:t>
      </w:r>
      <w:proofErr w:type="spellEnd"/>
      <w:r w:rsidRPr="00236059">
        <w:rPr>
          <w:rFonts w:ascii="Times New Roman" w:hAnsi="Times New Roman" w:cs="Times New Roman"/>
          <w:sz w:val="28"/>
          <w:szCs w:val="28"/>
          <w:shd w:val="clear" w:color="auto" w:fill="FFFFFF"/>
        </w:rPr>
        <w:t xml:space="preserve"> - 31 430,0 руб.);</w:t>
      </w:r>
    </w:p>
    <w:p w:rsidR="00A3252A" w:rsidRPr="00236059" w:rsidRDefault="00A3252A" w:rsidP="00A3252A">
      <w:pPr>
        <w:shd w:val="clear" w:color="auto" w:fill="FFFFFF" w:themeFill="background1"/>
        <w:spacing w:line="320" w:lineRule="exact"/>
        <w:ind w:firstLine="567"/>
        <w:jc w:val="both"/>
        <w:rPr>
          <w:rFonts w:ascii="Times New Roman" w:hAnsi="Times New Roman" w:cs="Times New Roman"/>
          <w:sz w:val="28"/>
          <w:szCs w:val="28"/>
          <w:shd w:val="clear" w:color="auto" w:fill="FFFFFF"/>
        </w:rPr>
      </w:pPr>
      <w:r w:rsidRPr="00236059">
        <w:rPr>
          <w:rFonts w:ascii="Times New Roman" w:hAnsi="Times New Roman" w:cs="Times New Roman"/>
          <w:sz w:val="28"/>
          <w:szCs w:val="28"/>
          <w:shd w:val="clear" w:color="auto" w:fill="FFFFFF"/>
        </w:rPr>
        <w:t>- </w:t>
      </w:r>
      <w:proofErr w:type="spellStart"/>
      <w:r w:rsidRPr="00236059">
        <w:rPr>
          <w:rFonts w:ascii="Times New Roman" w:hAnsi="Times New Roman" w:cs="Times New Roman"/>
          <w:sz w:val="28"/>
          <w:szCs w:val="28"/>
          <w:shd w:val="clear" w:color="auto" w:fill="FFFFFF"/>
        </w:rPr>
        <w:t>пед</w:t>
      </w:r>
      <w:proofErr w:type="spellEnd"/>
      <w:r w:rsidRPr="00236059">
        <w:rPr>
          <w:rFonts w:ascii="Times New Roman" w:hAnsi="Times New Roman" w:cs="Times New Roman"/>
          <w:sz w:val="28"/>
          <w:szCs w:val="28"/>
          <w:shd w:val="clear" w:color="auto" w:fill="FFFFFF"/>
        </w:rPr>
        <w:t>. работники ДОП образования –32 717,0 руб. (</w:t>
      </w:r>
      <w:proofErr w:type="spellStart"/>
      <w:r w:rsidRPr="00236059">
        <w:rPr>
          <w:rFonts w:ascii="Times New Roman" w:hAnsi="Times New Roman" w:cs="Times New Roman"/>
          <w:sz w:val="28"/>
          <w:szCs w:val="28"/>
          <w:shd w:val="clear" w:color="auto" w:fill="FFFFFF"/>
        </w:rPr>
        <w:t>аппг</w:t>
      </w:r>
      <w:proofErr w:type="spellEnd"/>
      <w:r w:rsidRPr="00236059">
        <w:rPr>
          <w:rFonts w:ascii="Times New Roman" w:hAnsi="Times New Roman" w:cs="Times New Roman"/>
          <w:sz w:val="28"/>
          <w:szCs w:val="28"/>
          <w:shd w:val="clear" w:color="auto" w:fill="FFFFFF"/>
        </w:rPr>
        <w:t xml:space="preserve"> - 29 573,0 руб.).</w:t>
      </w:r>
    </w:p>
    <w:p w:rsidR="00A3252A" w:rsidRPr="00236059" w:rsidRDefault="00A3252A" w:rsidP="00A3252A">
      <w:pPr>
        <w:shd w:val="clear" w:color="auto" w:fill="FFFFFF" w:themeFill="background1"/>
        <w:spacing w:line="320" w:lineRule="exact"/>
        <w:ind w:firstLine="567"/>
        <w:jc w:val="both"/>
        <w:rPr>
          <w:rFonts w:ascii="Times New Roman" w:hAnsi="Times New Roman" w:cs="Times New Roman"/>
          <w:sz w:val="28"/>
          <w:szCs w:val="28"/>
          <w:shd w:val="clear" w:color="auto" w:fill="FFFFFF"/>
        </w:rPr>
      </w:pPr>
      <w:r w:rsidRPr="00236059">
        <w:rPr>
          <w:rFonts w:ascii="Times New Roman" w:hAnsi="Times New Roman" w:cs="Times New Roman"/>
          <w:sz w:val="28"/>
          <w:szCs w:val="28"/>
          <w:shd w:val="clear" w:color="auto" w:fill="FFFFFF"/>
        </w:rPr>
        <w:t>В целом анализ кадровой работы за 2019-2020 учебный год показал, что остаются проблемными вопросы притока молодых специалистов, недостаточность уровня профессиональной подготовки и переподготовки педагогических кадров, наличие педагогов, не имеющих специального образования, недостаточный квалификационный уровень педагогов.</w:t>
      </w:r>
    </w:p>
    <w:p w:rsidR="00A3252A" w:rsidRPr="00236059" w:rsidRDefault="00A3252A" w:rsidP="00A3252A">
      <w:pPr>
        <w:shd w:val="clear" w:color="auto" w:fill="FFFFFF" w:themeFill="background1"/>
        <w:spacing w:line="320" w:lineRule="exact"/>
        <w:ind w:firstLine="567"/>
        <w:jc w:val="both"/>
        <w:rPr>
          <w:rFonts w:ascii="Times New Roman" w:hAnsi="Times New Roman" w:cs="Times New Roman"/>
          <w:sz w:val="28"/>
          <w:szCs w:val="28"/>
          <w:shd w:val="clear" w:color="auto" w:fill="FFFFFF"/>
        </w:rPr>
      </w:pPr>
      <w:r w:rsidRPr="00236059">
        <w:rPr>
          <w:rFonts w:ascii="Times New Roman" w:hAnsi="Times New Roman" w:cs="Times New Roman"/>
          <w:sz w:val="28"/>
          <w:szCs w:val="28"/>
          <w:shd w:val="clear" w:color="auto" w:fill="FFFFFF"/>
        </w:rPr>
        <w:t>Вывод: необходимо продолжить работу по привлечению молодых специалистов, популяризации педагогических профессий, повышению профессионального уровня педагогических работников через внедрение профессионального стандарта педагога, эффективного контракта, аттестацию педагогических работников.</w:t>
      </w:r>
    </w:p>
    <w:p w:rsidR="00A3252A" w:rsidRPr="00236059" w:rsidRDefault="00A3252A" w:rsidP="00A3252A">
      <w:pPr>
        <w:pStyle w:val="a5"/>
        <w:spacing w:line="320" w:lineRule="exact"/>
        <w:ind w:firstLine="708"/>
        <w:jc w:val="both"/>
        <w:rPr>
          <w:rFonts w:ascii="Times New Roman" w:hAnsi="Times New Roman" w:cs="Times New Roman"/>
          <w:sz w:val="28"/>
          <w:szCs w:val="28"/>
          <w:shd w:val="clear" w:color="auto" w:fill="FFFFFF"/>
        </w:rPr>
      </w:pPr>
    </w:p>
    <w:p w:rsidR="00A3252A" w:rsidRPr="00236059" w:rsidRDefault="00A3252A" w:rsidP="00A3252A">
      <w:pPr>
        <w:pStyle w:val="a5"/>
        <w:spacing w:line="320" w:lineRule="exact"/>
        <w:ind w:firstLine="708"/>
        <w:jc w:val="both"/>
        <w:rPr>
          <w:rFonts w:ascii="Times New Roman" w:hAnsi="Times New Roman" w:cs="Times New Roman"/>
          <w:sz w:val="28"/>
          <w:szCs w:val="28"/>
        </w:rPr>
      </w:pPr>
      <w:r w:rsidRPr="00236059">
        <w:rPr>
          <w:rFonts w:ascii="Times New Roman" w:hAnsi="Times New Roman" w:cs="Times New Roman"/>
          <w:sz w:val="28"/>
          <w:szCs w:val="28"/>
          <w:shd w:val="clear" w:color="auto" w:fill="FFFFFF"/>
        </w:rPr>
        <w:lastRenderedPageBreak/>
        <w:t>Для решения данных вопросов необходимо</w:t>
      </w:r>
      <w:r w:rsidRPr="00236059">
        <w:rPr>
          <w:rFonts w:ascii="Times New Roman" w:hAnsi="Times New Roman" w:cs="Times New Roman"/>
          <w:sz w:val="28"/>
          <w:szCs w:val="28"/>
        </w:rPr>
        <w:t xml:space="preserve"> решить следующие </w:t>
      </w:r>
      <w:r w:rsidRPr="00236059">
        <w:rPr>
          <w:rFonts w:ascii="Times New Roman" w:hAnsi="Times New Roman" w:cs="Times New Roman"/>
          <w:b/>
          <w:sz w:val="28"/>
          <w:szCs w:val="28"/>
        </w:rPr>
        <w:t>задачи:</w:t>
      </w:r>
    </w:p>
    <w:p w:rsidR="00A3252A" w:rsidRPr="00236059" w:rsidRDefault="00A3252A" w:rsidP="00A3252A">
      <w:pPr>
        <w:pStyle w:val="a5"/>
        <w:spacing w:line="32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xml:space="preserve">1. Привлечение в </w:t>
      </w:r>
      <w:proofErr w:type="spellStart"/>
      <w:r w:rsidRPr="00236059">
        <w:rPr>
          <w:rFonts w:ascii="Times New Roman" w:hAnsi="Times New Roman" w:cs="Times New Roman"/>
          <w:sz w:val="28"/>
          <w:szCs w:val="28"/>
        </w:rPr>
        <w:t>Лысьвенский</w:t>
      </w:r>
      <w:proofErr w:type="spellEnd"/>
      <w:r w:rsidRPr="00236059">
        <w:rPr>
          <w:rFonts w:ascii="Times New Roman" w:hAnsi="Times New Roman" w:cs="Times New Roman"/>
          <w:sz w:val="28"/>
          <w:szCs w:val="28"/>
        </w:rPr>
        <w:t xml:space="preserve"> городской округ молодых специалистов;</w:t>
      </w:r>
    </w:p>
    <w:p w:rsidR="00A3252A" w:rsidRPr="00236059" w:rsidRDefault="00A3252A" w:rsidP="00A3252A">
      <w:pPr>
        <w:pStyle w:val="a5"/>
        <w:spacing w:line="32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2. Повышение профессиональных компетентностей педагогических работников через организацию курсов повышения квалификации, переподготовки специалистов, участие в конференциях, форумах, конкурсах профессионального мастерства;</w:t>
      </w:r>
    </w:p>
    <w:p w:rsidR="00A3252A" w:rsidRPr="00236059" w:rsidRDefault="00A3252A" w:rsidP="00A3252A">
      <w:pPr>
        <w:pStyle w:val="a5"/>
        <w:spacing w:line="32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 xml:space="preserve">3. Реализация механизма эффективного контракта с педагогическими работниками и руководителями образовательных организаций; </w:t>
      </w:r>
    </w:p>
    <w:p w:rsidR="00A3252A" w:rsidRPr="00236059" w:rsidRDefault="00A3252A" w:rsidP="00A3252A">
      <w:pPr>
        <w:pStyle w:val="a5"/>
        <w:spacing w:line="320" w:lineRule="exact"/>
        <w:ind w:firstLine="709"/>
        <w:jc w:val="both"/>
        <w:rPr>
          <w:rFonts w:ascii="Times New Roman" w:hAnsi="Times New Roman" w:cs="Times New Roman"/>
          <w:sz w:val="28"/>
          <w:szCs w:val="28"/>
        </w:rPr>
      </w:pPr>
      <w:r w:rsidRPr="00236059">
        <w:rPr>
          <w:rFonts w:ascii="Times New Roman" w:hAnsi="Times New Roman" w:cs="Times New Roman"/>
          <w:sz w:val="28"/>
          <w:szCs w:val="28"/>
        </w:rPr>
        <w:t>4. Достижение уровня средней заработной платы</w:t>
      </w:r>
      <w:r w:rsidRPr="00236059">
        <w:rPr>
          <w:rFonts w:ascii="Times New Roman" w:hAnsi="Times New Roman" w:cs="Times New Roman"/>
        </w:rPr>
        <w:t xml:space="preserve"> </w:t>
      </w:r>
      <w:r w:rsidRPr="00236059">
        <w:rPr>
          <w:rFonts w:ascii="Times New Roman" w:hAnsi="Times New Roman" w:cs="Times New Roman"/>
          <w:sz w:val="28"/>
          <w:szCs w:val="28"/>
        </w:rPr>
        <w:t>работников отрасли в соответствии с целевыми показателями;</w:t>
      </w:r>
    </w:p>
    <w:p w:rsidR="004F06E0" w:rsidRPr="00236059" w:rsidRDefault="004F06E0" w:rsidP="004F06E0">
      <w:pPr>
        <w:jc w:val="both"/>
        <w:rPr>
          <w:rFonts w:ascii="Times New Roman" w:hAnsi="Times New Roman" w:cs="Times New Roman"/>
          <w:sz w:val="28"/>
          <w:szCs w:val="28"/>
        </w:rPr>
      </w:pPr>
    </w:p>
    <w:p w:rsidR="004F06E0" w:rsidRPr="004F06E0" w:rsidRDefault="004F06E0" w:rsidP="004F06E0">
      <w:pPr>
        <w:spacing w:line="280" w:lineRule="exact"/>
        <w:ind w:firstLine="709"/>
        <w:jc w:val="both"/>
        <w:rPr>
          <w:rFonts w:ascii="Times New Roman" w:hAnsi="Times New Roman" w:cs="Times New Roman"/>
          <w:b/>
          <w:i/>
          <w:sz w:val="28"/>
          <w:szCs w:val="28"/>
        </w:rPr>
      </w:pPr>
    </w:p>
    <w:p w:rsidR="004F06E0" w:rsidRPr="004F06E0" w:rsidRDefault="004F06E0" w:rsidP="004F06E0">
      <w:pPr>
        <w:ind w:firstLine="284"/>
        <w:jc w:val="center"/>
        <w:rPr>
          <w:rFonts w:ascii="Times New Roman" w:hAnsi="Times New Roman" w:cs="Times New Roman"/>
          <w:sz w:val="28"/>
          <w:szCs w:val="28"/>
        </w:rPr>
      </w:pPr>
    </w:p>
    <w:p w:rsidR="004F06E0" w:rsidRPr="004F06E0" w:rsidRDefault="004F06E0" w:rsidP="004F06E0">
      <w:pPr>
        <w:ind w:firstLine="284"/>
        <w:jc w:val="center"/>
        <w:rPr>
          <w:rFonts w:ascii="Times New Roman" w:hAnsi="Times New Roman" w:cs="Times New Roman"/>
          <w:sz w:val="28"/>
          <w:szCs w:val="28"/>
        </w:rPr>
      </w:pPr>
    </w:p>
    <w:p w:rsidR="004F06E0" w:rsidRPr="004F06E0" w:rsidRDefault="004F06E0" w:rsidP="004F06E0">
      <w:pPr>
        <w:jc w:val="both"/>
        <w:rPr>
          <w:rFonts w:ascii="Times New Roman" w:hAnsi="Times New Roman" w:cs="Times New Roman"/>
          <w:color w:val="000000"/>
          <w:sz w:val="28"/>
          <w:szCs w:val="28"/>
        </w:rPr>
      </w:pPr>
    </w:p>
    <w:p w:rsidR="007515F5" w:rsidRPr="006E6380" w:rsidRDefault="00373197" w:rsidP="00373197">
      <w:pPr>
        <w:spacing w:after="0" w:line="240" w:lineRule="auto"/>
        <w:ind w:firstLine="708"/>
        <w:jc w:val="both"/>
        <w:rPr>
          <w:rFonts w:ascii="Times New Roman" w:hAnsi="Times New Roman" w:cs="Times New Roman"/>
          <w:sz w:val="28"/>
          <w:szCs w:val="28"/>
        </w:rPr>
      </w:pPr>
      <w:r w:rsidRPr="006E6380">
        <w:rPr>
          <w:rFonts w:ascii="Times New Roman" w:hAnsi="Times New Roman" w:cs="Times New Roman"/>
          <w:sz w:val="28"/>
          <w:szCs w:val="28"/>
        </w:rPr>
        <w:t>Таким образом, с</w:t>
      </w:r>
      <w:r w:rsidR="00884449" w:rsidRPr="006E6380">
        <w:rPr>
          <w:rFonts w:ascii="Times New Roman" w:hAnsi="Times New Roman" w:cs="Times New Roman"/>
          <w:sz w:val="28"/>
          <w:szCs w:val="28"/>
        </w:rPr>
        <w:t xml:space="preserve"> целью обеспечения государственных гарантий доступности и равных для всех граждан возможностей получения качественного дошкольного, общего и дополнительного образования необходимо:</w:t>
      </w:r>
    </w:p>
    <w:p w:rsidR="00522412" w:rsidRPr="006E6380" w:rsidRDefault="00522412" w:rsidP="00373197">
      <w:pPr>
        <w:spacing w:after="0" w:line="240" w:lineRule="auto"/>
        <w:ind w:firstLine="708"/>
        <w:jc w:val="both"/>
        <w:rPr>
          <w:rFonts w:ascii="Times New Roman" w:hAnsi="Times New Roman" w:cs="Times New Roman"/>
          <w:sz w:val="28"/>
          <w:szCs w:val="28"/>
        </w:rPr>
      </w:pPr>
      <w:r w:rsidRPr="006E6380">
        <w:rPr>
          <w:rFonts w:ascii="Times New Roman" w:hAnsi="Times New Roman" w:cs="Times New Roman"/>
          <w:sz w:val="28"/>
          <w:szCs w:val="28"/>
        </w:rPr>
        <w:t>- сохраня</w:t>
      </w:r>
      <w:r w:rsidR="00884449" w:rsidRPr="006E6380">
        <w:rPr>
          <w:rFonts w:ascii="Times New Roman" w:hAnsi="Times New Roman" w:cs="Times New Roman"/>
          <w:sz w:val="28"/>
          <w:szCs w:val="28"/>
        </w:rPr>
        <w:t>ть достигнутые показатели доступности дошкольного</w:t>
      </w:r>
      <w:r w:rsidRPr="006E6380">
        <w:rPr>
          <w:rFonts w:ascii="Times New Roman" w:hAnsi="Times New Roman" w:cs="Times New Roman"/>
          <w:sz w:val="28"/>
          <w:szCs w:val="28"/>
        </w:rPr>
        <w:t xml:space="preserve"> и общего </w:t>
      </w:r>
      <w:r w:rsidR="00884449" w:rsidRPr="006E6380">
        <w:rPr>
          <w:rFonts w:ascii="Times New Roman" w:hAnsi="Times New Roman" w:cs="Times New Roman"/>
          <w:sz w:val="28"/>
          <w:szCs w:val="28"/>
        </w:rPr>
        <w:t xml:space="preserve"> образова</w:t>
      </w:r>
      <w:r w:rsidRPr="006E6380">
        <w:rPr>
          <w:rFonts w:ascii="Times New Roman" w:hAnsi="Times New Roman" w:cs="Times New Roman"/>
          <w:sz w:val="28"/>
          <w:szCs w:val="28"/>
        </w:rPr>
        <w:t>ния;</w:t>
      </w:r>
    </w:p>
    <w:p w:rsidR="002E3C39" w:rsidRPr="006E6380" w:rsidRDefault="00522412" w:rsidP="002E3C39">
      <w:pPr>
        <w:spacing w:after="0" w:line="240" w:lineRule="auto"/>
        <w:ind w:firstLine="708"/>
        <w:jc w:val="both"/>
        <w:rPr>
          <w:rFonts w:ascii="Times New Roman" w:hAnsi="Times New Roman" w:cs="Times New Roman"/>
          <w:sz w:val="28"/>
          <w:szCs w:val="28"/>
        </w:rPr>
      </w:pPr>
      <w:r w:rsidRPr="006E6380">
        <w:rPr>
          <w:rFonts w:ascii="Times New Roman" w:hAnsi="Times New Roman" w:cs="Times New Roman"/>
          <w:sz w:val="28"/>
          <w:szCs w:val="28"/>
        </w:rPr>
        <w:t xml:space="preserve">- </w:t>
      </w:r>
      <w:r w:rsidR="00884449" w:rsidRPr="006E6380">
        <w:rPr>
          <w:rFonts w:ascii="Times New Roman" w:hAnsi="Times New Roman" w:cs="Times New Roman"/>
          <w:sz w:val="28"/>
          <w:szCs w:val="28"/>
        </w:rPr>
        <w:t xml:space="preserve">обеспечить </w:t>
      </w:r>
      <w:r w:rsidRPr="006E6380">
        <w:rPr>
          <w:rFonts w:ascii="Times New Roman" w:hAnsi="Times New Roman" w:cs="Times New Roman"/>
          <w:sz w:val="28"/>
          <w:szCs w:val="28"/>
        </w:rPr>
        <w:t xml:space="preserve">стабильное функционирование </w:t>
      </w:r>
      <w:r w:rsidR="0047748C">
        <w:rPr>
          <w:rFonts w:ascii="Times New Roman" w:hAnsi="Times New Roman" w:cs="Times New Roman"/>
          <w:sz w:val="28"/>
          <w:szCs w:val="28"/>
        </w:rPr>
        <w:t xml:space="preserve">и развитие </w:t>
      </w:r>
      <w:r w:rsidR="00236CCA">
        <w:rPr>
          <w:rFonts w:ascii="Times New Roman" w:hAnsi="Times New Roman" w:cs="Times New Roman"/>
          <w:sz w:val="28"/>
          <w:szCs w:val="28"/>
        </w:rPr>
        <w:t>учреждений образования муниципалитета</w:t>
      </w:r>
      <w:r w:rsidR="002E3C39">
        <w:rPr>
          <w:rFonts w:ascii="Times New Roman" w:hAnsi="Times New Roman" w:cs="Times New Roman"/>
          <w:sz w:val="28"/>
          <w:szCs w:val="28"/>
        </w:rPr>
        <w:t xml:space="preserve"> (стремиться к выравниванию стандартов в части условий содержания детей</w:t>
      </w:r>
      <w:r w:rsidR="00B96B31">
        <w:rPr>
          <w:rFonts w:ascii="Times New Roman" w:hAnsi="Times New Roman" w:cs="Times New Roman"/>
          <w:sz w:val="28"/>
          <w:szCs w:val="28"/>
        </w:rPr>
        <w:t>);</w:t>
      </w:r>
    </w:p>
    <w:p w:rsidR="00884449" w:rsidRDefault="00373197" w:rsidP="00373197">
      <w:pPr>
        <w:spacing w:after="0" w:line="240" w:lineRule="auto"/>
        <w:ind w:firstLine="708"/>
        <w:jc w:val="both"/>
        <w:rPr>
          <w:rFonts w:ascii="Times New Roman" w:hAnsi="Times New Roman" w:cs="Times New Roman"/>
          <w:sz w:val="28"/>
          <w:szCs w:val="28"/>
        </w:rPr>
      </w:pPr>
      <w:r w:rsidRPr="006E6380">
        <w:rPr>
          <w:rFonts w:ascii="Times New Roman" w:hAnsi="Times New Roman" w:cs="Times New Roman"/>
          <w:sz w:val="28"/>
          <w:szCs w:val="28"/>
        </w:rPr>
        <w:t>- у</w:t>
      </w:r>
      <w:r w:rsidR="00522412" w:rsidRPr="006E6380">
        <w:rPr>
          <w:rFonts w:ascii="Times New Roman" w:hAnsi="Times New Roman" w:cs="Times New Roman"/>
          <w:sz w:val="28"/>
          <w:szCs w:val="28"/>
        </w:rPr>
        <w:t>довлетворя</w:t>
      </w:r>
      <w:r w:rsidRPr="006E6380">
        <w:rPr>
          <w:rFonts w:ascii="Times New Roman" w:hAnsi="Times New Roman" w:cs="Times New Roman"/>
          <w:sz w:val="28"/>
          <w:szCs w:val="28"/>
        </w:rPr>
        <w:t>ть запросы родителей (законных представителей) на предоставление образовательных услуг, в том числе и для детей с ОВЗ;</w:t>
      </w:r>
    </w:p>
    <w:p w:rsidR="0047748C" w:rsidRPr="006E6380" w:rsidRDefault="0047748C" w:rsidP="0037319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-развивать службы узких специалистов</w:t>
      </w:r>
      <w:r w:rsidR="002E3C39">
        <w:rPr>
          <w:rFonts w:ascii="Times New Roman" w:hAnsi="Times New Roman" w:cs="Times New Roman"/>
          <w:sz w:val="28"/>
          <w:szCs w:val="28"/>
        </w:rPr>
        <w:t xml:space="preserve"> на институциональном уровне;</w:t>
      </w:r>
    </w:p>
    <w:p w:rsidR="00373197" w:rsidRDefault="00373197" w:rsidP="00373197">
      <w:pPr>
        <w:spacing w:after="0" w:line="240" w:lineRule="auto"/>
        <w:ind w:firstLine="708"/>
        <w:jc w:val="both"/>
        <w:rPr>
          <w:rFonts w:ascii="Times New Roman" w:hAnsi="Times New Roman" w:cs="Times New Roman"/>
          <w:sz w:val="28"/>
          <w:szCs w:val="28"/>
        </w:rPr>
      </w:pPr>
      <w:r w:rsidRPr="006E6380">
        <w:rPr>
          <w:rFonts w:ascii="Times New Roman" w:hAnsi="Times New Roman" w:cs="Times New Roman"/>
          <w:sz w:val="28"/>
          <w:szCs w:val="28"/>
        </w:rPr>
        <w:t>- продолжить решение задач по созданию образовательной среды и межведомственному взаимодействию в решении проблем сохранения и укрепления здоровья обучающихся и воспитанников</w:t>
      </w:r>
      <w:r w:rsidR="00B96B31">
        <w:rPr>
          <w:rFonts w:ascii="Times New Roman" w:hAnsi="Times New Roman" w:cs="Times New Roman"/>
          <w:sz w:val="28"/>
          <w:szCs w:val="28"/>
        </w:rPr>
        <w:t xml:space="preserve"> (в том числе в соответствии с санитарно-эпидемиологическими требованиями от 30.06.2020)</w:t>
      </w:r>
      <w:r w:rsidRPr="006E6380">
        <w:rPr>
          <w:rFonts w:ascii="Times New Roman" w:hAnsi="Times New Roman" w:cs="Times New Roman"/>
          <w:sz w:val="28"/>
          <w:szCs w:val="28"/>
        </w:rPr>
        <w:t>, профилактике безнадзорности и правонарушения среди несовершеннолетних;</w:t>
      </w:r>
    </w:p>
    <w:p w:rsidR="004B3BDC" w:rsidRDefault="004B3BDC" w:rsidP="0037319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-апробировать  интеграцию смешенных форм образования;</w:t>
      </w:r>
    </w:p>
    <w:p w:rsidR="002E3C39" w:rsidRPr="00A3252A" w:rsidRDefault="002E3C39" w:rsidP="002E3C39">
      <w:pPr>
        <w:ind w:firstLine="708"/>
        <w:jc w:val="both"/>
        <w:rPr>
          <w:rFonts w:ascii="Times New Roman" w:hAnsi="Times New Roman" w:cs="Times New Roman"/>
          <w:sz w:val="28"/>
          <w:szCs w:val="28"/>
        </w:rPr>
      </w:pPr>
      <w:r>
        <w:rPr>
          <w:rFonts w:ascii="Times New Roman" w:hAnsi="Times New Roman" w:cs="Times New Roman"/>
          <w:sz w:val="28"/>
          <w:szCs w:val="28"/>
        </w:rPr>
        <w:t>- изучить</w:t>
      </w:r>
      <w:r w:rsidRPr="00A3252A">
        <w:rPr>
          <w:rFonts w:ascii="Times New Roman" w:hAnsi="Times New Roman" w:cs="Times New Roman"/>
          <w:sz w:val="28"/>
          <w:szCs w:val="28"/>
        </w:rPr>
        <w:t xml:space="preserve"> основные направления деятельности воспитательной работы</w:t>
      </w:r>
      <w:r w:rsidR="004B3BDC">
        <w:rPr>
          <w:rFonts w:ascii="Times New Roman" w:hAnsi="Times New Roman" w:cs="Times New Roman"/>
          <w:sz w:val="28"/>
          <w:szCs w:val="28"/>
        </w:rPr>
        <w:t xml:space="preserve">, </w:t>
      </w:r>
      <w:r w:rsidRPr="00A3252A">
        <w:rPr>
          <w:rFonts w:ascii="Times New Roman" w:hAnsi="Times New Roman" w:cs="Times New Roman"/>
          <w:sz w:val="28"/>
          <w:szCs w:val="28"/>
        </w:rPr>
        <w:t xml:space="preserve"> в</w:t>
      </w:r>
      <w:r>
        <w:rPr>
          <w:rFonts w:ascii="Times New Roman" w:hAnsi="Times New Roman" w:cs="Times New Roman"/>
          <w:sz w:val="28"/>
          <w:szCs w:val="28"/>
        </w:rPr>
        <w:t xml:space="preserve">ключённые в </w:t>
      </w:r>
      <w:r w:rsidRPr="00A3252A">
        <w:rPr>
          <w:rFonts w:ascii="Times New Roman" w:hAnsi="Times New Roman" w:cs="Times New Roman"/>
          <w:sz w:val="28"/>
          <w:szCs w:val="28"/>
        </w:rPr>
        <w:t xml:space="preserve"> п</w:t>
      </w:r>
      <w:r>
        <w:rPr>
          <w:rFonts w:ascii="Times New Roman" w:hAnsi="Times New Roman" w:cs="Times New Roman"/>
          <w:sz w:val="28"/>
          <w:szCs w:val="28"/>
        </w:rPr>
        <w:t>римерную  Программу  воспитания;</w:t>
      </w:r>
    </w:p>
    <w:p w:rsidR="00373197" w:rsidRPr="006E6380" w:rsidRDefault="00373197" w:rsidP="00373197">
      <w:pPr>
        <w:spacing w:after="0" w:line="240" w:lineRule="auto"/>
        <w:ind w:firstLine="708"/>
        <w:jc w:val="both"/>
        <w:rPr>
          <w:rFonts w:ascii="Times New Roman" w:hAnsi="Times New Roman" w:cs="Times New Roman"/>
          <w:sz w:val="28"/>
          <w:szCs w:val="28"/>
        </w:rPr>
      </w:pPr>
      <w:r w:rsidRPr="006E6380">
        <w:rPr>
          <w:rFonts w:ascii="Times New Roman" w:hAnsi="Times New Roman" w:cs="Times New Roman"/>
          <w:sz w:val="28"/>
          <w:szCs w:val="28"/>
        </w:rPr>
        <w:t>- принять меры по совершенствованию программ дополнительного образования, обратив особое внимание на техническое направление;</w:t>
      </w:r>
    </w:p>
    <w:p w:rsidR="00373197" w:rsidRPr="006E6380" w:rsidRDefault="00373197" w:rsidP="00373197">
      <w:pPr>
        <w:spacing w:after="0" w:line="240" w:lineRule="auto"/>
        <w:ind w:firstLine="708"/>
        <w:jc w:val="both"/>
        <w:rPr>
          <w:rFonts w:ascii="Times New Roman" w:hAnsi="Times New Roman" w:cs="Times New Roman"/>
          <w:sz w:val="28"/>
          <w:szCs w:val="28"/>
        </w:rPr>
      </w:pPr>
      <w:r w:rsidRPr="006E6380">
        <w:rPr>
          <w:rFonts w:ascii="Times New Roman" w:hAnsi="Times New Roman" w:cs="Times New Roman"/>
          <w:sz w:val="28"/>
          <w:szCs w:val="28"/>
        </w:rPr>
        <w:t>- обеспечить вариативность, качество и доступность дополнительного образова</w:t>
      </w:r>
      <w:r w:rsidR="00522412" w:rsidRPr="006E6380">
        <w:rPr>
          <w:rFonts w:ascii="Times New Roman" w:hAnsi="Times New Roman" w:cs="Times New Roman"/>
          <w:sz w:val="28"/>
          <w:szCs w:val="28"/>
        </w:rPr>
        <w:t>ния;</w:t>
      </w:r>
    </w:p>
    <w:p w:rsidR="00522412" w:rsidRPr="00356122" w:rsidRDefault="00522412" w:rsidP="00373197">
      <w:pPr>
        <w:spacing w:after="0" w:line="240" w:lineRule="auto"/>
        <w:ind w:firstLine="708"/>
        <w:jc w:val="both"/>
        <w:rPr>
          <w:rFonts w:ascii="Times New Roman" w:hAnsi="Times New Roman" w:cs="Times New Roman"/>
          <w:sz w:val="28"/>
          <w:szCs w:val="28"/>
        </w:rPr>
      </w:pPr>
      <w:r w:rsidRPr="006E6380">
        <w:rPr>
          <w:rFonts w:ascii="Times New Roman" w:hAnsi="Times New Roman" w:cs="Times New Roman"/>
          <w:sz w:val="28"/>
          <w:szCs w:val="28"/>
        </w:rPr>
        <w:t>-повышение престижа профессии педагогических и руководящих работников системы образования.</w:t>
      </w:r>
    </w:p>
    <w:p w:rsidR="00373197" w:rsidRDefault="00373197" w:rsidP="00BC2B7F">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BC2B7F" w:rsidRDefault="00AF3D02" w:rsidP="00BC2B7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комплексного подхода к вопросам развития муниципальной системы образования в течение учебного года была организована работа по реализации м</w:t>
      </w:r>
      <w:r w:rsidR="00BC2B7F">
        <w:rPr>
          <w:rFonts w:ascii="Times New Roman" w:hAnsi="Times New Roman" w:cs="Times New Roman"/>
          <w:sz w:val="28"/>
          <w:szCs w:val="28"/>
        </w:rPr>
        <w:t>униципаль</w:t>
      </w:r>
      <w:r>
        <w:rPr>
          <w:rFonts w:ascii="Times New Roman" w:hAnsi="Times New Roman" w:cs="Times New Roman"/>
          <w:sz w:val="28"/>
          <w:szCs w:val="28"/>
        </w:rPr>
        <w:t>ной</w:t>
      </w:r>
      <w:r w:rsidR="00BC2B7F">
        <w:rPr>
          <w:rFonts w:ascii="Times New Roman" w:hAnsi="Times New Roman" w:cs="Times New Roman"/>
          <w:sz w:val="28"/>
          <w:szCs w:val="28"/>
        </w:rPr>
        <w:t xml:space="preserve"> програм</w:t>
      </w:r>
      <w:r>
        <w:rPr>
          <w:rFonts w:ascii="Times New Roman" w:hAnsi="Times New Roman" w:cs="Times New Roman"/>
          <w:sz w:val="28"/>
          <w:szCs w:val="28"/>
        </w:rPr>
        <w:t>мы</w:t>
      </w:r>
      <w:r w:rsidR="00BC2B7F">
        <w:rPr>
          <w:rFonts w:ascii="Times New Roman" w:hAnsi="Times New Roman" w:cs="Times New Roman"/>
          <w:sz w:val="28"/>
          <w:szCs w:val="28"/>
        </w:rPr>
        <w:t xml:space="preserve"> «Развитие образования в </w:t>
      </w:r>
      <w:proofErr w:type="spellStart"/>
      <w:r w:rsidR="00BC2B7F">
        <w:rPr>
          <w:rFonts w:ascii="Times New Roman" w:hAnsi="Times New Roman" w:cs="Times New Roman"/>
          <w:sz w:val="28"/>
          <w:szCs w:val="28"/>
        </w:rPr>
        <w:t>Лысьвенском</w:t>
      </w:r>
      <w:proofErr w:type="spellEnd"/>
      <w:r w:rsidR="00BC2B7F">
        <w:rPr>
          <w:rFonts w:ascii="Times New Roman" w:hAnsi="Times New Roman" w:cs="Times New Roman"/>
          <w:sz w:val="28"/>
          <w:szCs w:val="28"/>
        </w:rPr>
        <w:t xml:space="preserve"> городском округе»</w:t>
      </w:r>
      <w:r>
        <w:rPr>
          <w:rFonts w:ascii="Times New Roman" w:hAnsi="Times New Roman" w:cs="Times New Roman"/>
          <w:sz w:val="28"/>
          <w:szCs w:val="28"/>
        </w:rPr>
        <w:t xml:space="preserve">, которая </w:t>
      </w:r>
      <w:r w:rsidR="00BC2B7F">
        <w:rPr>
          <w:rFonts w:ascii="Times New Roman" w:hAnsi="Times New Roman" w:cs="Times New Roman"/>
          <w:sz w:val="28"/>
          <w:szCs w:val="28"/>
        </w:rPr>
        <w:t xml:space="preserve"> направлена на усиление вклада образования в социально-экономическое разви</w:t>
      </w:r>
      <w:r w:rsidR="00BC2B7F">
        <w:rPr>
          <w:rFonts w:ascii="Times New Roman" w:hAnsi="Times New Roman" w:cs="Times New Roman"/>
          <w:sz w:val="28"/>
          <w:szCs w:val="28"/>
        </w:rPr>
        <w:lastRenderedPageBreak/>
        <w:t>тие муниципалитета и на повышение качества жизни населения путём удовлетворения запросов на получение качественного общего и дополнительного образования и создание условий для учебной и социальной успешности каждого обучающегося и воспитанника.</w:t>
      </w:r>
    </w:p>
    <w:p w:rsidR="0003421C" w:rsidRDefault="0003421C" w:rsidP="0003421C">
      <w:pPr>
        <w:ind w:firstLine="708"/>
        <w:rPr>
          <w:rFonts w:ascii="Times New Roman" w:hAnsi="Times New Roman" w:cs="Times New Roman"/>
          <w:sz w:val="28"/>
          <w:szCs w:val="28"/>
        </w:rPr>
      </w:pPr>
      <w:r w:rsidRPr="009354F3">
        <w:rPr>
          <w:rFonts w:ascii="Times New Roman" w:hAnsi="Times New Roman" w:cs="Times New Roman"/>
          <w:sz w:val="28"/>
          <w:szCs w:val="28"/>
        </w:rPr>
        <w:t xml:space="preserve">Муниципальная программа </w:t>
      </w:r>
      <w:r>
        <w:rPr>
          <w:rFonts w:ascii="Times New Roman" w:hAnsi="Times New Roman" w:cs="Times New Roman"/>
          <w:sz w:val="28"/>
          <w:szCs w:val="28"/>
        </w:rPr>
        <w:t>"</w:t>
      </w:r>
      <w:r w:rsidRPr="002030B2">
        <w:rPr>
          <w:rFonts w:ascii="Times New Roman" w:hAnsi="Times New Roman" w:cs="Times New Roman"/>
          <w:sz w:val="28"/>
          <w:szCs w:val="28"/>
        </w:rPr>
        <w:t xml:space="preserve">Развитие образования в </w:t>
      </w:r>
      <w:proofErr w:type="spellStart"/>
      <w:r w:rsidRPr="002030B2">
        <w:rPr>
          <w:rFonts w:ascii="Times New Roman" w:hAnsi="Times New Roman" w:cs="Times New Roman"/>
          <w:sz w:val="28"/>
          <w:szCs w:val="28"/>
        </w:rPr>
        <w:t>Лысьвенском</w:t>
      </w:r>
      <w:proofErr w:type="spellEnd"/>
      <w:r>
        <w:rPr>
          <w:rFonts w:ascii="Times New Roman" w:hAnsi="Times New Roman" w:cs="Times New Roman"/>
          <w:sz w:val="28"/>
          <w:szCs w:val="28"/>
        </w:rPr>
        <w:t xml:space="preserve"> городском  округе</w:t>
      </w:r>
      <w:r w:rsidRPr="002030B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(в первом чтении)</w:t>
      </w:r>
      <w:r>
        <w:rPr>
          <w:rFonts w:ascii="Times New Roman" w:hAnsi="Times New Roman" w:cs="Times New Roman"/>
          <w:sz w:val="28"/>
          <w:szCs w:val="28"/>
        </w:rPr>
        <w:t>, утверждена Постановлением а</w:t>
      </w:r>
      <w:r w:rsidRPr="009354F3">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города Лысьвы Пермского края от </w:t>
      </w:r>
      <w:r w:rsidR="00B96B31">
        <w:rPr>
          <w:rFonts w:ascii="Times New Roman" w:hAnsi="Times New Roman" w:cs="Times New Roman"/>
          <w:sz w:val="28"/>
          <w:szCs w:val="28"/>
        </w:rPr>
        <w:t xml:space="preserve">31.10.2018  № 2564 </w:t>
      </w:r>
      <w:r>
        <w:rPr>
          <w:rFonts w:ascii="Times New Roman" w:hAnsi="Times New Roman" w:cs="Times New Roman"/>
          <w:sz w:val="28"/>
          <w:szCs w:val="28"/>
        </w:rPr>
        <w:t xml:space="preserve">(с многочисленными изменениями и дополнениями). </w:t>
      </w:r>
      <w:r w:rsidRPr="009354F3">
        <w:rPr>
          <w:rFonts w:ascii="Times New Roman" w:hAnsi="Times New Roman" w:cs="Times New Roman"/>
          <w:sz w:val="28"/>
          <w:szCs w:val="28"/>
        </w:rPr>
        <w:t>В состав программы входи</w:t>
      </w:r>
      <w:r>
        <w:rPr>
          <w:rFonts w:ascii="Times New Roman" w:hAnsi="Times New Roman" w:cs="Times New Roman"/>
          <w:sz w:val="28"/>
          <w:szCs w:val="28"/>
        </w:rPr>
        <w:t>т 8 подпрограмм: «Дошкольное образование», «Общее (начальное, основное, среднее) образование</w:t>
      </w:r>
      <w:r w:rsidRPr="009354F3">
        <w:rPr>
          <w:rFonts w:ascii="Times New Roman" w:hAnsi="Times New Roman" w:cs="Times New Roman"/>
          <w:sz w:val="28"/>
          <w:szCs w:val="28"/>
        </w:rPr>
        <w:t xml:space="preserve">», </w:t>
      </w:r>
      <w:r>
        <w:rPr>
          <w:rFonts w:ascii="Times New Roman" w:hAnsi="Times New Roman" w:cs="Times New Roman"/>
          <w:sz w:val="28"/>
          <w:szCs w:val="28"/>
        </w:rPr>
        <w:t>«Дополнительное образование</w:t>
      </w:r>
      <w:r w:rsidRPr="009354F3">
        <w:rPr>
          <w:rFonts w:ascii="Times New Roman" w:hAnsi="Times New Roman" w:cs="Times New Roman"/>
          <w:sz w:val="28"/>
          <w:szCs w:val="28"/>
        </w:rPr>
        <w:t>», «</w:t>
      </w:r>
      <w:r>
        <w:rPr>
          <w:rFonts w:ascii="Times New Roman" w:hAnsi="Times New Roman" w:cs="Times New Roman"/>
          <w:sz w:val="28"/>
          <w:szCs w:val="28"/>
        </w:rPr>
        <w:t>О</w:t>
      </w:r>
      <w:r w:rsidRPr="009354F3">
        <w:rPr>
          <w:rFonts w:ascii="Times New Roman" w:hAnsi="Times New Roman" w:cs="Times New Roman"/>
          <w:sz w:val="28"/>
          <w:szCs w:val="28"/>
        </w:rPr>
        <w:t>здоро</w:t>
      </w:r>
      <w:r>
        <w:rPr>
          <w:rFonts w:ascii="Times New Roman" w:hAnsi="Times New Roman" w:cs="Times New Roman"/>
          <w:sz w:val="28"/>
          <w:szCs w:val="28"/>
        </w:rPr>
        <w:t xml:space="preserve">вление и отдых детей», </w:t>
      </w:r>
      <w:r w:rsidRPr="009354F3">
        <w:rPr>
          <w:rFonts w:ascii="Times New Roman" w:hAnsi="Times New Roman" w:cs="Times New Roman"/>
          <w:sz w:val="28"/>
          <w:szCs w:val="28"/>
        </w:rPr>
        <w:t>«</w:t>
      </w:r>
      <w:r>
        <w:rPr>
          <w:rFonts w:ascii="Times New Roman" w:hAnsi="Times New Roman" w:cs="Times New Roman"/>
          <w:sz w:val="28"/>
          <w:szCs w:val="28"/>
        </w:rPr>
        <w:t>Кадровая политика в сфере образования</w:t>
      </w:r>
      <w:r w:rsidRPr="009354F3">
        <w:rPr>
          <w:rFonts w:ascii="Times New Roman" w:hAnsi="Times New Roman" w:cs="Times New Roman"/>
          <w:sz w:val="28"/>
          <w:szCs w:val="28"/>
        </w:rPr>
        <w:t>», «</w:t>
      </w:r>
      <w:r>
        <w:rPr>
          <w:rFonts w:ascii="Times New Roman" w:hAnsi="Times New Roman" w:cs="Times New Roman"/>
          <w:sz w:val="28"/>
          <w:szCs w:val="28"/>
        </w:rPr>
        <w:t xml:space="preserve">Приведение образовательных организаций в нормативное состояние», «Создание новых мест в образовательных организациях», «Обеспечение реализации программы и прочие мероприятия в области образования». </w:t>
      </w:r>
    </w:p>
    <w:p w:rsidR="0003421C" w:rsidRPr="009354F3" w:rsidRDefault="0003421C" w:rsidP="0003421C">
      <w:pPr>
        <w:ind w:firstLine="708"/>
        <w:rPr>
          <w:rFonts w:ascii="Times New Roman" w:hAnsi="Times New Roman" w:cs="Times New Roman"/>
          <w:sz w:val="28"/>
          <w:szCs w:val="28"/>
        </w:rPr>
      </w:pPr>
      <w:r w:rsidRPr="009354F3">
        <w:rPr>
          <w:rFonts w:ascii="Times New Roman" w:hAnsi="Times New Roman" w:cs="Times New Roman"/>
          <w:sz w:val="28"/>
          <w:szCs w:val="28"/>
        </w:rPr>
        <w:t>Оценка эффект</w:t>
      </w:r>
      <w:r>
        <w:rPr>
          <w:rFonts w:ascii="Times New Roman" w:hAnsi="Times New Roman" w:cs="Times New Roman"/>
          <w:sz w:val="28"/>
          <w:szCs w:val="28"/>
        </w:rPr>
        <w:t xml:space="preserve">ивности реализации муниципальной </w:t>
      </w:r>
      <w:r w:rsidRPr="009354F3">
        <w:rPr>
          <w:rFonts w:ascii="Times New Roman" w:hAnsi="Times New Roman" w:cs="Times New Roman"/>
          <w:sz w:val="28"/>
          <w:szCs w:val="28"/>
        </w:rPr>
        <w:t xml:space="preserve"> программ</w:t>
      </w:r>
      <w:r>
        <w:rPr>
          <w:rFonts w:ascii="Times New Roman" w:hAnsi="Times New Roman" w:cs="Times New Roman"/>
          <w:sz w:val="28"/>
          <w:szCs w:val="28"/>
        </w:rPr>
        <w:t>ы по итогам календарног</w:t>
      </w:r>
      <w:r w:rsidR="00B96B31">
        <w:rPr>
          <w:rFonts w:ascii="Times New Roman" w:hAnsi="Times New Roman" w:cs="Times New Roman"/>
          <w:sz w:val="28"/>
          <w:szCs w:val="28"/>
        </w:rPr>
        <w:t xml:space="preserve">о 2019 </w:t>
      </w:r>
      <w:r>
        <w:rPr>
          <w:rFonts w:ascii="Times New Roman" w:hAnsi="Times New Roman" w:cs="Times New Roman"/>
          <w:sz w:val="28"/>
          <w:szCs w:val="28"/>
        </w:rPr>
        <w:t xml:space="preserve">года </w:t>
      </w:r>
      <w:r w:rsidRPr="009354F3">
        <w:rPr>
          <w:rFonts w:ascii="Times New Roman" w:hAnsi="Times New Roman" w:cs="Times New Roman"/>
          <w:sz w:val="28"/>
          <w:szCs w:val="28"/>
        </w:rPr>
        <w:t xml:space="preserve">проведена в соответствии с Порядком </w:t>
      </w:r>
      <w:r>
        <w:rPr>
          <w:rFonts w:ascii="Times New Roman" w:hAnsi="Times New Roman" w:cs="Times New Roman"/>
          <w:sz w:val="28"/>
          <w:szCs w:val="28"/>
        </w:rPr>
        <w:t xml:space="preserve">разработки, реализации и оценки эффективности реализации муниципальных программ на территории </w:t>
      </w:r>
      <w:proofErr w:type="spellStart"/>
      <w:r>
        <w:rPr>
          <w:rFonts w:ascii="Times New Roman" w:hAnsi="Times New Roman" w:cs="Times New Roman"/>
          <w:sz w:val="28"/>
          <w:szCs w:val="28"/>
        </w:rPr>
        <w:t>Лысьвенского</w:t>
      </w:r>
      <w:proofErr w:type="spellEnd"/>
      <w:r>
        <w:rPr>
          <w:rFonts w:ascii="Times New Roman" w:hAnsi="Times New Roman" w:cs="Times New Roman"/>
          <w:sz w:val="28"/>
          <w:szCs w:val="28"/>
        </w:rPr>
        <w:t xml:space="preserve"> городского округа.</w:t>
      </w:r>
    </w:p>
    <w:p w:rsidR="0003421C" w:rsidRDefault="0003421C" w:rsidP="0003421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Эффективн</w:t>
      </w:r>
      <w:r w:rsidR="00B96B31">
        <w:rPr>
          <w:rFonts w:ascii="Times New Roman" w:hAnsi="Times New Roman" w:cs="Times New Roman"/>
          <w:sz w:val="28"/>
          <w:szCs w:val="28"/>
        </w:rPr>
        <w:t>ость реализации Программы в 2019</w:t>
      </w:r>
      <w:r>
        <w:rPr>
          <w:rFonts w:ascii="Times New Roman" w:hAnsi="Times New Roman" w:cs="Times New Roman"/>
          <w:sz w:val="28"/>
          <w:szCs w:val="28"/>
        </w:rPr>
        <w:t xml:space="preserve"> году отслеживалась по 26-ти показателям (два из которых, предполагает достижение отсроченного результата, </w:t>
      </w:r>
      <w:proofErr w:type="spellStart"/>
      <w:r>
        <w:rPr>
          <w:rFonts w:ascii="Times New Roman" w:hAnsi="Times New Roman" w:cs="Times New Roman"/>
          <w:sz w:val="28"/>
          <w:szCs w:val="28"/>
        </w:rPr>
        <w:t>тк</w:t>
      </w:r>
      <w:proofErr w:type="spellEnd"/>
      <w:r>
        <w:rPr>
          <w:rFonts w:ascii="Times New Roman" w:hAnsi="Times New Roman" w:cs="Times New Roman"/>
          <w:sz w:val="28"/>
          <w:szCs w:val="28"/>
        </w:rPr>
        <w:t xml:space="preserve"> открытие новых мест в ОО возможно лишь при вводе в эксплуатацию здания Новой школы). Все показатели Стратегии социально-экономического развития и Соглашения с Правительством Пермского края были внесены в ПРО в 2017 году. Подпрограммы содержат мероприятия, большая часть которых,  реализована в течение прошедшего календарного года. По результатам мониторинга контрольных точек отклонений от плановых значений не установлено.</w:t>
      </w:r>
    </w:p>
    <w:p w:rsidR="0003421C" w:rsidRDefault="0003421C" w:rsidP="0003421C">
      <w:pPr>
        <w:widowControl w:val="0"/>
        <w:autoSpaceDE w:val="0"/>
        <w:autoSpaceDN w:val="0"/>
        <w:adjustRightInd w:val="0"/>
        <w:spacing w:after="0" w:line="240" w:lineRule="auto"/>
        <w:jc w:val="both"/>
        <w:rPr>
          <w:rFonts w:ascii="Times New Roman" w:hAnsi="Times New Roman" w:cs="Times New Roman"/>
          <w:sz w:val="28"/>
          <w:szCs w:val="28"/>
        </w:rPr>
      </w:pPr>
    </w:p>
    <w:p w:rsidR="0003421C" w:rsidRDefault="0003421C" w:rsidP="000342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выполнения показателей представл</w:t>
      </w:r>
      <w:r w:rsidR="00B96B31">
        <w:rPr>
          <w:rFonts w:ascii="Times New Roman" w:hAnsi="Times New Roman" w:cs="Times New Roman"/>
          <w:sz w:val="28"/>
          <w:szCs w:val="28"/>
        </w:rPr>
        <w:t>ены в таблице (в сравнении за четыр</w:t>
      </w:r>
      <w:r>
        <w:rPr>
          <w:rFonts w:ascii="Times New Roman" w:hAnsi="Times New Roman" w:cs="Times New Roman"/>
          <w:sz w:val="28"/>
          <w:szCs w:val="28"/>
        </w:rPr>
        <w:t>ёхлетний период)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843"/>
        <w:gridCol w:w="1985"/>
        <w:gridCol w:w="2409"/>
      </w:tblGrid>
      <w:tr w:rsidR="00B96B31" w:rsidRPr="005E0699" w:rsidTr="004B3BDC">
        <w:tc>
          <w:tcPr>
            <w:tcW w:w="1843" w:type="dxa"/>
            <w:shd w:val="clear" w:color="auto" w:fill="auto"/>
          </w:tcPr>
          <w:p w:rsidR="00B96B31" w:rsidRPr="005E0699" w:rsidRDefault="00B96B31" w:rsidP="004B3BDC">
            <w:pPr>
              <w:widowControl w:val="0"/>
              <w:autoSpaceDE w:val="0"/>
              <w:autoSpaceDN w:val="0"/>
              <w:adjustRightInd w:val="0"/>
              <w:spacing w:after="0" w:line="240" w:lineRule="auto"/>
              <w:rPr>
                <w:rFonts w:ascii="Times New Roman" w:hAnsi="Times New Roman" w:cs="Times New Roman"/>
                <w:b/>
                <w:sz w:val="24"/>
                <w:szCs w:val="24"/>
              </w:rPr>
            </w:pPr>
            <w:r w:rsidRPr="005E0699">
              <w:rPr>
                <w:rFonts w:ascii="Times New Roman" w:hAnsi="Times New Roman" w:cs="Times New Roman"/>
                <w:b/>
                <w:sz w:val="24"/>
                <w:szCs w:val="24"/>
              </w:rPr>
              <w:t xml:space="preserve">Подпрограмма </w:t>
            </w:r>
          </w:p>
        </w:tc>
        <w:tc>
          <w:tcPr>
            <w:tcW w:w="1559" w:type="dxa"/>
            <w:shd w:val="clear" w:color="auto" w:fill="auto"/>
          </w:tcPr>
          <w:p w:rsidR="00B96B31" w:rsidRPr="005E0699" w:rsidRDefault="00B96B31" w:rsidP="004B3BDC">
            <w:pPr>
              <w:widowControl w:val="0"/>
              <w:autoSpaceDE w:val="0"/>
              <w:autoSpaceDN w:val="0"/>
              <w:adjustRightInd w:val="0"/>
              <w:spacing w:after="0" w:line="240" w:lineRule="auto"/>
              <w:jc w:val="center"/>
              <w:rPr>
                <w:rFonts w:ascii="Times New Roman" w:hAnsi="Times New Roman" w:cs="Times New Roman"/>
                <w:b/>
                <w:sz w:val="24"/>
                <w:szCs w:val="24"/>
              </w:rPr>
            </w:pPr>
            <w:r w:rsidRPr="005E0699">
              <w:rPr>
                <w:rFonts w:ascii="Times New Roman" w:hAnsi="Times New Roman" w:cs="Times New Roman"/>
                <w:b/>
                <w:sz w:val="24"/>
                <w:szCs w:val="24"/>
              </w:rPr>
              <w:t xml:space="preserve">кол-во показателей в 2016/2017/2018 </w:t>
            </w:r>
            <w:r>
              <w:rPr>
                <w:rFonts w:ascii="Times New Roman" w:hAnsi="Times New Roman" w:cs="Times New Roman"/>
                <w:b/>
                <w:sz w:val="24"/>
                <w:szCs w:val="24"/>
              </w:rPr>
              <w:t>/2019</w:t>
            </w:r>
          </w:p>
        </w:tc>
        <w:tc>
          <w:tcPr>
            <w:tcW w:w="1843" w:type="dxa"/>
          </w:tcPr>
          <w:p w:rsidR="00B96B31" w:rsidRPr="005E0699" w:rsidRDefault="00B96B31" w:rsidP="004B3BDC">
            <w:pPr>
              <w:widowControl w:val="0"/>
              <w:autoSpaceDE w:val="0"/>
              <w:autoSpaceDN w:val="0"/>
              <w:adjustRightInd w:val="0"/>
              <w:spacing w:after="0" w:line="240" w:lineRule="auto"/>
              <w:jc w:val="center"/>
              <w:rPr>
                <w:rFonts w:ascii="Times New Roman" w:hAnsi="Times New Roman" w:cs="Times New Roman"/>
                <w:b/>
                <w:sz w:val="24"/>
                <w:szCs w:val="24"/>
              </w:rPr>
            </w:pPr>
            <w:r w:rsidRPr="005E0699">
              <w:rPr>
                <w:rFonts w:ascii="Times New Roman" w:hAnsi="Times New Roman" w:cs="Times New Roman"/>
                <w:b/>
                <w:sz w:val="24"/>
                <w:szCs w:val="24"/>
              </w:rPr>
              <w:t>Выполнены и совпадают с плановыми значениями</w:t>
            </w:r>
          </w:p>
        </w:tc>
        <w:tc>
          <w:tcPr>
            <w:tcW w:w="1985" w:type="dxa"/>
          </w:tcPr>
          <w:p w:rsidR="00B96B31" w:rsidRPr="005E0699" w:rsidRDefault="00B96B31" w:rsidP="004B3BDC">
            <w:pPr>
              <w:widowControl w:val="0"/>
              <w:autoSpaceDE w:val="0"/>
              <w:autoSpaceDN w:val="0"/>
              <w:adjustRightInd w:val="0"/>
              <w:spacing w:after="0" w:line="240" w:lineRule="auto"/>
              <w:jc w:val="center"/>
              <w:rPr>
                <w:rFonts w:ascii="Times New Roman" w:hAnsi="Times New Roman" w:cs="Times New Roman"/>
                <w:b/>
                <w:sz w:val="24"/>
                <w:szCs w:val="24"/>
              </w:rPr>
            </w:pPr>
            <w:r w:rsidRPr="005E0699">
              <w:rPr>
                <w:rFonts w:ascii="Times New Roman" w:hAnsi="Times New Roman" w:cs="Times New Roman"/>
                <w:b/>
                <w:sz w:val="24"/>
                <w:szCs w:val="24"/>
              </w:rPr>
              <w:t>Выполнены с превышением планового значения</w:t>
            </w:r>
          </w:p>
        </w:tc>
        <w:tc>
          <w:tcPr>
            <w:tcW w:w="2409" w:type="dxa"/>
          </w:tcPr>
          <w:p w:rsidR="00B96B31" w:rsidRPr="005E0699" w:rsidRDefault="00B96B31" w:rsidP="004B3BDC">
            <w:pPr>
              <w:widowControl w:val="0"/>
              <w:autoSpaceDE w:val="0"/>
              <w:autoSpaceDN w:val="0"/>
              <w:adjustRightInd w:val="0"/>
              <w:spacing w:after="0" w:line="240" w:lineRule="auto"/>
              <w:jc w:val="center"/>
              <w:rPr>
                <w:rFonts w:ascii="Times New Roman" w:hAnsi="Times New Roman" w:cs="Times New Roman"/>
                <w:b/>
                <w:sz w:val="24"/>
                <w:szCs w:val="24"/>
              </w:rPr>
            </w:pPr>
            <w:r w:rsidRPr="005E0699">
              <w:rPr>
                <w:rFonts w:ascii="Times New Roman" w:hAnsi="Times New Roman" w:cs="Times New Roman"/>
                <w:b/>
                <w:sz w:val="24"/>
                <w:szCs w:val="24"/>
              </w:rPr>
              <w:t>Не выполнены</w:t>
            </w:r>
          </w:p>
        </w:tc>
      </w:tr>
      <w:tr w:rsidR="00B96B31" w:rsidTr="004B3BDC">
        <w:tc>
          <w:tcPr>
            <w:tcW w:w="1843" w:type="dxa"/>
            <w:shd w:val="clear" w:color="auto" w:fill="auto"/>
          </w:tcPr>
          <w:p w:rsidR="00B96B31" w:rsidRPr="005E0699" w:rsidRDefault="00B96B31" w:rsidP="004B3BDC">
            <w:pPr>
              <w:widowControl w:val="0"/>
              <w:autoSpaceDE w:val="0"/>
              <w:autoSpaceDN w:val="0"/>
              <w:adjustRightInd w:val="0"/>
              <w:spacing w:after="0" w:line="240" w:lineRule="auto"/>
              <w:rPr>
                <w:rFonts w:ascii="Times New Roman" w:hAnsi="Times New Roman" w:cs="Times New Roman"/>
                <w:b/>
                <w:sz w:val="24"/>
                <w:szCs w:val="24"/>
              </w:rPr>
            </w:pPr>
            <w:r w:rsidRPr="005E0699">
              <w:rPr>
                <w:rFonts w:ascii="Times New Roman" w:hAnsi="Times New Roman" w:cs="Times New Roman"/>
                <w:b/>
                <w:sz w:val="24"/>
                <w:szCs w:val="24"/>
              </w:rPr>
              <w:t>Дошкольное образование</w:t>
            </w:r>
          </w:p>
        </w:tc>
        <w:tc>
          <w:tcPr>
            <w:tcW w:w="1559" w:type="dxa"/>
            <w:shd w:val="clear" w:color="auto" w:fill="auto"/>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4/6/6/6</w:t>
            </w:r>
          </w:p>
        </w:tc>
        <w:tc>
          <w:tcPr>
            <w:tcW w:w="1843"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2/4/4/5</w:t>
            </w:r>
          </w:p>
        </w:tc>
        <w:tc>
          <w:tcPr>
            <w:tcW w:w="1985"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2/2/2/1</w:t>
            </w:r>
          </w:p>
        </w:tc>
        <w:tc>
          <w:tcPr>
            <w:tcW w:w="2409"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r w:rsidR="00B96B31" w:rsidRPr="005E0A96" w:rsidTr="004B3BDC">
        <w:tc>
          <w:tcPr>
            <w:tcW w:w="1843" w:type="dxa"/>
            <w:shd w:val="clear" w:color="auto" w:fill="auto"/>
          </w:tcPr>
          <w:p w:rsidR="00B96B31" w:rsidRPr="005E0699" w:rsidRDefault="00B96B31" w:rsidP="004B3BDC">
            <w:pPr>
              <w:widowControl w:val="0"/>
              <w:autoSpaceDE w:val="0"/>
              <w:autoSpaceDN w:val="0"/>
              <w:adjustRightInd w:val="0"/>
              <w:spacing w:after="0" w:line="240" w:lineRule="auto"/>
              <w:rPr>
                <w:rFonts w:ascii="Times New Roman" w:hAnsi="Times New Roman" w:cs="Times New Roman"/>
                <w:b/>
                <w:sz w:val="24"/>
                <w:szCs w:val="24"/>
              </w:rPr>
            </w:pPr>
            <w:r w:rsidRPr="005E0699">
              <w:rPr>
                <w:rFonts w:ascii="Times New Roman" w:hAnsi="Times New Roman" w:cs="Times New Roman"/>
                <w:b/>
                <w:sz w:val="24"/>
                <w:szCs w:val="24"/>
              </w:rPr>
              <w:t xml:space="preserve">Общее образование </w:t>
            </w:r>
          </w:p>
        </w:tc>
        <w:tc>
          <w:tcPr>
            <w:tcW w:w="1559" w:type="dxa"/>
            <w:shd w:val="clear" w:color="auto" w:fill="auto"/>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sidRPr="005E0A96">
              <w:rPr>
                <w:rFonts w:ascii="Times New Roman" w:hAnsi="Times New Roman" w:cs="Times New Roman"/>
                <w:sz w:val="24"/>
                <w:szCs w:val="24"/>
              </w:rPr>
              <w:t>5</w:t>
            </w:r>
            <w:r>
              <w:rPr>
                <w:rFonts w:ascii="Times New Roman" w:hAnsi="Times New Roman" w:cs="Times New Roman"/>
                <w:sz w:val="24"/>
                <w:szCs w:val="24"/>
              </w:rPr>
              <w:t>/5/5/5</w:t>
            </w:r>
          </w:p>
        </w:tc>
        <w:tc>
          <w:tcPr>
            <w:tcW w:w="1843" w:type="dxa"/>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2/1/0/2</w:t>
            </w:r>
          </w:p>
        </w:tc>
        <w:tc>
          <w:tcPr>
            <w:tcW w:w="1985" w:type="dxa"/>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3/3/4/2</w:t>
            </w:r>
          </w:p>
        </w:tc>
        <w:tc>
          <w:tcPr>
            <w:tcW w:w="2409" w:type="dxa"/>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0/1/1/1</w:t>
            </w:r>
          </w:p>
        </w:tc>
      </w:tr>
      <w:tr w:rsidR="00B96B31" w:rsidTr="004B3BDC">
        <w:tc>
          <w:tcPr>
            <w:tcW w:w="1843" w:type="dxa"/>
            <w:shd w:val="clear" w:color="auto" w:fill="auto"/>
          </w:tcPr>
          <w:p w:rsidR="00B96B31" w:rsidRPr="005E0699" w:rsidRDefault="00B96B31" w:rsidP="004B3BDC">
            <w:pPr>
              <w:widowControl w:val="0"/>
              <w:autoSpaceDE w:val="0"/>
              <w:autoSpaceDN w:val="0"/>
              <w:adjustRightInd w:val="0"/>
              <w:spacing w:after="0" w:line="240" w:lineRule="auto"/>
              <w:rPr>
                <w:rFonts w:ascii="Times New Roman" w:hAnsi="Times New Roman" w:cs="Times New Roman"/>
                <w:b/>
                <w:sz w:val="24"/>
                <w:szCs w:val="24"/>
              </w:rPr>
            </w:pPr>
            <w:r w:rsidRPr="005E0699">
              <w:rPr>
                <w:rFonts w:ascii="Times New Roman" w:hAnsi="Times New Roman" w:cs="Times New Roman"/>
                <w:b/>
                <w:sz w:val="24"/>
                <w:szCs w:val="24"/>
              </w:rPr>
              <w:t xml:space="preserve">Дополнительное образование </w:t>
            </w:r>
          </w:p>
        </w:tc>
        <w:tc>
          <w:tcPr>
            <w:tcW w:w="1559" w:type="dxa"/>
            <w:shd w:val="clear" w:color="auto" w:fill="auto"/>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1/5/5/5</w:t>
            </w:r>
          </w:p>
        </w:tc>
        <w:tc>
          <w:tcPr>
            <w:tcW w:w="1843"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0/4/3/4</w:t>
            </w:r>
          </w:p>
        </w:tc>
        <w:tc>
          <w:tcPr>
            <w:tcW w:w="1985"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1/0/2/1</w:t>
            </w:r>
          </w:p>
        </w:tc>
        <w:tc>
          <w:tcPr>
            <w:tcW w:w="2409"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0/1/0/0</w:t>
            </w:r>
          </w:p>
        </w:tc>
      </w:tr>
      <w:tr w:rsidR="00B96B31" w:rsidTr="004B3BDC">
        <w:tc>
          <w:tcPr>
            <w:tcW w:w="1843" w:type="dxa"/>
            <w:shd w:val="clear" w:color="auto" w:fill="auto"/>
          </w:tcPr>
          <w:p w:rsidR="00B96B31" w:rsidRPr="005E0699" w:rsidRDefault="00B96B31" w:rsidP="004B3BDC">
            <w:pPr>
              <w:widowControl w:val="0"/>
              <w:autoSpaceDE w:val="0"/>
              <w:autoSpaceDN w:val="0"/>
              <w:adjustRightInd w:val="0"/>
              <w:spacing w:after="0" w:line="240" w:lineRule="auto"/>
              <w:rPr>
                <w:rFonts w:ascii="Times New Roman" w:hAnsi="Times New Roman" w:cs="Times New Roman"/>
                <w:b/>
                <w:sz w:val="24"/>
                <w:szCs w:val="24"/>
              </w:rPr>
            </w:pPr>
            <w:r w:rsidRPr="005E0699">
              <w:rPr>
                <w:rFonts w:ascii="Times New Roman" w:hAnsi="Times New Roman" w:cs="Times New Roman"/>
                <w:b/>
                <w:sz w:val="24"/>
                <w:szCs w:val="24"/>
              </w:rPr>
              <w:t>Оздоровление и отдых детей</w:t>
            </w:r>
          </w:p>
        </w:tc>
        <w:tc>
          <w:tcPr>
            <w:tcW w:w="1559" w:type="dxa"/>
            <w:shd w:val="clear" w:color="auto" w:fill="auto"/>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1843"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0/1/1/1</w:t>
            </w:r>
          </w:p>
        </w:tc>
        <w:tc>
          <w:tcPr>
            <w:tcW w:w="1985"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2409"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r w:rsidR="00B96B31" w:rsidRPr="005E0A96" w:rsidTr="004B3BDC">
        <w:tc>
          <w:tcPr>
            <w:tcW w:w="1843" w:type="dxa"/>
            <w:shd w:val="clear" w:color="auto" w:fill="auto"/>
          </w:tcPr>
          <w:p w:rsidR="00B96B31" w:rsidRPr="005E0699" w:rsidRDefault="00B96B31" w:rsidP="004B3BDC">
            <w:pPr>
              <w:widowControl w:val="0"/>
              <w:autoSpaceDE w:val="0"/>
              <w:autoSpaceDN w:val="0"/>
              <w:adjustRightInd w:val="0"/>
              <w:spacing w:after="0" w:line="240" w:lineRule="auto"/>
              <w:rPr>
                <w:rFonts w:ascii="Times New Roman" w:hAnsi="Times New Roman" w:cs="Times New Roman"/>
                <w:b/>
                <w:sz w:val="24"/>
                <w:szCs w:val="24"/>
              </w:rPr>
            </w:pPr>
            <w:r w:rsidRPr="005E0699">
              <w:rPr>
                <w:rFonts w:ascii="Times New Roman" w:hAnsi="Times New Roman" w:cs="Times New Roman"/>
                <w:b/>
                <w:sz w:val="24"/>
                <w:szCs w:val="24"/>
              </w:rPr>
              <w:t>Кадровая политика в сфере образования</w:t>
            </w:r>
          </w:p>
        </w:tc>
        <w:tc>
          <w:tcPr>
            <w:tcW w:w="1559" w:type="dxa"/>
            <w:shd w:val="clear" w:color="auto" w:fill="auto"/>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sidRPr="005E0A96">
              <w:rPr>
                <w:rFonts w:ascii="Times New Roman" w:hAnsi="Times New Roman" w:cs="Times New Roman"/>
                <w:sz w:val="24"/>
                <w:szCs w:val="24"/>
              </w:rPr>
              <w:t>2</w:t>
            </w:r>
            <w:r>
              <w:rPr>
                <w:rFonts w:ascii="Times New Roman" w:hAnsi="Times New Roman" w:cs="Times New Roman"/>
                <w:sz w:val="24"/>
                <w:szCs w:val="24"/>
              </w:rPr>
              <w:t>/3/3/3</w:t>
            </w:r>
          </w:p>
        </w:tc>
        <w:tc>
          <w:tcPr>
            <w:tcW w:w="1843" w:type="dxa"/>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1/0/3/3</w:t>
            </w:r>
          </w:p>
        </w:tc>
        <w:tc>
          <w:tcPr>
            <w:tcW w:w="1985" w:type="dxa"/>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w:t>
            </w:r>
          </w:p>
        </w:tc>
        <w:tc>
          <w:tcPr>
            <w:tcW w:w="2409" w:type="dxa"/>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0/1/0/0</w:t>
            </w:r>
          </w:p>
        </w:tc>
      </w:tr>
      <w:tr w:rsidR="00B96B31" w:rsidTr="004B3BDC">
        <w:tc>
          <w:tcPr>
            <w:tcW w:w="1843" w:type="dxa"/>
            <w:shd w:val="clear" w:color="auto" w:fill="auto"/>
          </w:tcPr>
          <w:p w:rsidR="00B96B31" w:rsidRPr="005E0699" w:rsidRDefault="00B96B31" w:rsidP="004B3BDC">
            <w:pPr>
              <w:widowControl w:val="0"/>
              <w:autoSpaceDE w:val="0"/>
              <w:autoSpaceDN w:val="0"/>
              <w:adjustRightInd w:val="0"/>
              <w:spacing w:after="0" w:line="240" w:lineRule="auto"/>
              <w:rPr>
                <w:rFonts w:ascii="Times New Roman" w:hAnsi="Times New Roman" w:cs="Times New Roman"/>
                <w:b/>
                <w:sz w:val="24"/>
                <w:szCs w:val="24"/>
              </w:rPr>
            </w:pPr>
            <w:r w:rsidRPr="005E0699">
              <w:rPr>
                <w:rFonts w:ascii="Times New Roman" w:hAnsi="Times New Roman" w:cs="Times New Roman"/>
                <w:b/>
                <w:sz w:val="24"/>
                <w:szCs w:val="24"/>
              </w:rPr>
              <w:t>Приведение образовательных организа</w:t>
            </w:r>
            <w:r w:rsidRPr="005E0699">
              <w:rPr>
                <w:rFonts w:ascii="Times New Roman" w:hAnsi="Times New Roman" w:cs="Times New Roman"/>
                <w:b/>
                <w:sz w:val="24"/>
                <w:szCs w:val="24"/>
              </w:rPr>
              <w:lastRenderedPageBreak/>
              <w:t>ций в нормативное состояние</w:t>
            </w:r>
          </w:p>
        </w:tc>
        <w:tc>
          <w:tcPr>
            <w:tcW w:w="1559" w:type="dxa"/>
            <w:shd w:val="clear" w:color="auto" w:fill="auto"/>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1/2/2/2</w:t>
            </w:r>
          </w:p>
        </w:tc>
        <w:tc>
          <w:tcPr>
            <w:tcW w:w="1843"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w:t>
            </w:r>
          </w:p>
        </w:tc>
        <w:tc>
          <w:tcPr>
            <w:tcW w:w="1985"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p>
        </w:tc>
        <w:tc>
          <w:tcPr>
            <w:tcW w:w="2409"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0/1/0/0</w:t>
            </w:r>
          </w:p>
        </w:tc>
      </w:tr>
      <w:tr w:rsidR="00B96B31" w:rsidTr="004B3BDC">
        <w:tc>
          <w:tcPr>
            <w:tcW w:w="1843" w:type="dxa"/>
            <w:shd w:val="clear" w:color="auto" w:fill="auto"/>
          </w:tcPr>
          <w:p w:rsidR="00B96B31" w:rsidRPr="005E0699" w:rsidRDefault="00B96B31" w:rsidP="004B3BDC">
            <w:pPr>
              <w:widowControl w:val="0"/>
              <w:autoSpaceDE w:val="0"/>
              <w:autoSpaceDN w:val="0"/>
              <w:adjustRightInd w:val="0"/>
              <w:spacing w:after="0" w:line="240" w:lineRule="auto"/>
              <w:rPr>
                <w:rFonts w:ascii="Times New Roman" w:hAnsi="Times New Roman" w:cs="Times New Roman"/>
                <w:b/>
                <w:sz w:val="24"/>
                <w:szCs w:val="24"/>
              </w:rPr>
            </w:pPr>
            <w:r w:rsidRPr="005E0699">
              <w:rPr>
                <w:rFonts w:ascii="Times New Roman" w:hAnsi="Times New Roman" w:cs="Times New Roman"/>
                <w:b/>
                <w:sz w:val="24"/>
                <w:szCs w:val="24"/>
              </w:rPr>
              <w:t>Создание новых мест в образовательных организациях</w:t>
            </w:r>
            <w:r>
              <w:rPr>
                <w:rFonts w:ascii="Times New Roman" w:hAnsi="Times New Roman" w:cs="Times New Roman"/>
                <w:b/>
                <w:sz w:val="24"/>
                <w:szCs w:val="24"/>
              </w:rPr>
              <w:t xml:space="preserve"> *</w:t>
            </w:r>
          </w:p>
        </w:tc>
        <w:tc>
          <w:tcPr>
            <w:tcW w:w="1559" w:type="dxa"/>
            <w:shd w:val="clear" w:color="auto" w:fill="auto"/>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1/1/2/2</w:t>
            </w:r>
          </w:p>
        </w:tc>
        <w:tc>
          <w:tcPr>
            <w:tcW w:w="3828" w:type="dxa"/>
            <w:gridSpan w:val="2"/>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отсроченный результат</w:t>
            </w:r>
          </w:p>
        </w:tc>
        <w:tc>
          <w:tcPr>
            <w:tcW w:w="2409"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96B31" w:rsidTr="004B3BDC">
        <w:tc>
          <w:tcPr>
            <w:tcW w:w="1843" w:type="dxa"/>
            <w:shd w:val="clear" w:color="auto" w:fill="auto"/>
          </w:tcPr>
          <w:p w:rsidR="00B96B31" w:rsidRPr="005E0699" w:rsidRDefault="00B96B31" w:rsidP="004B3BDC">
            <w:pPr>
              <w:widowControl w:val="0"/>
              <w:autoSpaceDE w:val="0"/>
              <w:autoSpaceDN w:val="0"/>
              <w:adjustRightInd w:val="0"/>
              <w:spacing w:after="0" w:line="240" w:lineRule="auto"/>
              <w:rPr>
                <w:rFonts w:ascii="Times New Roman" w:hAnsi="Times New Roman" w:cs="Times New Roman"/>
                <w:b/>
                <w:sz w:val="24"/>
                <w:szCs w:val="24"/>
              </w:rPr>
            </w:pPr>
            <w:r w:rsidRPr="005E0699">
              <w:rPr>
                <w:rFonts w:ascii="Times New Roman" w:hAnsi="Times New Roman" w:cs="Times New Roman"/>
                <w:b/>
                <w:bCs/>
                <w:sz w:val="24"/>
                <w:szCs w:val="24"/>
              </w:rPr>
              <w:t>Обеспечение реализации программы и прочие мероприятия</w:t>
            </w:r>
          </w:p>
        </w:tc>
        <w:tc>
          <w:tcPr>
            <w:tcW w:w="1559" w:type="dxa"/>
            <w:shd w:val="clear" w:color="auto" w:fill="auto"/>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1/2/2/2</w:t>
            </w:r>
          </w:p>
        </w:tc>
        <w:tc>
          <w:tcPr>
            <w:tcW w:w="1843"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c>
          <w:tcPr>
            <w:tcW w:w="1985"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2409"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r w:rsidR="00B96B31" w:rsidTr="004B3BDC">
        <w:tc>
          <w:tcPr>
            <w:tcW w:w="1843" w:type="dxa"/>
            <w:shd w:val="clear" w:color="auto" w:fill="auto"/>
          </w:tcPr>
          <w:p w:rsidR="00B96B31" w:rsidRPr="005E0699" w:rsidRDefault="00B96B31" w:rsidP="004B3BDC">
            <w:pPr>
              <w:widowControl w:val="0"/>
              <w:autoSpaceDE w:val="0"/>
              <w:autoSpaceDN w:val="0"/>
              <w:adjustRightInd w:val="0"/>
              <w:spacing w:after="0" w:line="240" w:lineRule="auto"/>
              <w:rPr>
                <w:rFonts w:ascii="Times New Roman" w:hAnsi="Times New Roman" w:cs="Times New Roman"/>
                <w:b/>
                <w:sz w:val="24"/>
                <w:szCs w:val="24"/>
              </w:rPr>
            </w:pPr>
            <w:r w:rsidRPr="005E0699">
              <w:rPr>
                <w:rFonts w:ascii="Times New Roman" w:hAnsi="Times New Roman" w:cs="Times New Roman"/>
                <w:b/>
                <w:sz w:val="24"/>
                <w:szCs w:val="24"/>
              </w:rPr>
              <w:t>Итого по Программе</w:t>
            </w:r>
          </w:p>
        </w:tc>
        <w:tc>
          <w:tcPr>
            <w:tcW w:w="1559" w:type="dxa"/>
            <w:shd w:val="clear" w:color="auto" w:fill="auto"/>
          </w:tcPr>
          <w:p w:rsidR="00B96B31" w:rsidRPr="005E0A96"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16/25/26/26</w:t>
            </w:r>
          </w:p>
        </w:tc>
        <w:tc>
          <w:tcPr>
            <w:tcW w:w="1843"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6/10/11/19</w:t>
            </w:r>
          </w:p>
        </w:tc>
        <w:tc>
          <w:tcPr>
            <w:tcW w:w="1985"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9/10/12/4</w:t>
            </w:r>
          </w:p>
        </w:tc>
        <w:tc>
          <w:tcPr>
            <w:tcW w:w="2409" w:type="dxa"/>
          </w:tcPr>
          <w:p w:rsidR="00B96B31" w:rsidRDefault="00B96B31" w:rsidP="004B3B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0/4/1/1</w:t>
            </w:r>
          </w:p>
        </w:tc>
      </w:tr>
    </w:tbl>
    <w:p w:rsidR="0003421C" w:rsidRDefault="0003421C" w:rsidP="0003421C">
      <w:pPr>
        <w:widowControl w:val="0"/>
        <w:autoSpaceDE w:val="0"/>
        <w:autoSpaceDN w:val="0"/>
        <w:adjustRightInd w:val="0"/>
        <w:spacing w:after="0" w:line="240" w:lineRule="auto"/>
        <w:jc w:val="both"/>
        <w:rPr>
          <w:rFonts w:ascii="Times New Roman" w:hAnsi="Times New Roman" w:cs="Times New Roman"/>
          <w:sz w:val="28"/>
          <w:szCs w:val="28"/>
        </w:rPr>
      </w:pPr>
    </w:p>
    <w:p w:rsidR="0003421C" w:rsidRDefault="0003421C" w:rsidP="000342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*Выполнение 2-х показателей подпрограммы Создание новых мест в ОО  отсрочено до открытия Новой школы </w:t>
      </w:r>
    </w:p>
    <w:p w:rsidR="0003421C" w:rsidRDefault="004B3BDC" w:rsidP="000342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3421C">
        <w:rPr>
          <w:rFonts w:ascii="Times New Roman" w:hAnsi="Times New Roman" w:cs="Times New Roman"/>
          <w:sz w:val="28"/>
          <w:szCs w:val="28"/>
        </w:rPr>
        <w:t>2020 год)</w:t>
      </w:r>
    </w:p>
    <w:p w:rsidR="004B3BDC"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2019 году не  выполнен только один показатель. Статистическая динамика по выполнению показателей положительная. </w:t>
      </w:r>
    </w:p>
    <w:p w:rsidR="004B3BDC"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 было выполнено 20 показателей из 22, % выполнения составил 91.</w:t>
      </w:r>
    </w:p>
    <w:p w:rsidR="004B3BDC"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год- 14 из 15 (93,3%)</w:t>
      </w:r>
    </w:p>
    <w:p w:rsidR="004B3BDC"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2017 год – 20 из 24 (83,3%) </w:t>
      </w:r>
    </w:p>
    <w:p w:rsidR="004B3BDC" w:rsidRPr="00AC0280"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r w:rsidRPr="00AC0280">
        <w:rPr>
          <w:rFonts w:ascii="Times New Roman" w:hAnsi="Times New Roman" w:cs="Times New Roman"/>
          <w:sz w:val="28"/>
          <w:szCs w:val="28"/>
        </w:rPr>
        <w:t>2018 год – 23 из 24 (95,8%)</w:t>
      </w:r>
    </w:p>
    <w:p w:rsidR="004B3BDC" w:rsidRPr="0024484C" w:rsidRDefault="004B3BDC" w:rsidP="004B3BDC">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2019 год – 23 из 24 (95,8%)</w:t>
      </w:r>
    </w:p>
    <w:p w:rsidR="004B3BDC"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p>
    <w:p w:rsidR="004B3BDC"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 охвата организованным горячим питанием обучающихся  за 6 лет свидетельствует об увеличении охвата на 12, 8 %. </w:t>
      </w:r>
    </w:p>
    <w:tbl>
      <w:tblPr>
        <w:tblStyle w:val="ac"/>
        <w:tblW w:w="0" w:type="auto"/>
        <w:tblLook w:val="04A0" w:firstRow="1" w:lastRow="0" w:firstColumn="1" w:lastColumn="0" w:noHBand="0" w:noVBand="1"/>
      </w:tblPr>
      <w:tblGrid>
        <w:gridCol w:w="1355"/>
        <w:gridCol w:w="2385"/>
        <w:gridCol w:w="2448"/>
        <w:gridCol w:w="2489"/>
        <w:gridCol w:w="2005"/>
      </w:tblGrid>
      <w:tr w:rsidR="004B3BDC" w:rsidTr="004B3BDC">
        <w:tc>
          <w:tcPr>
            <w:tcW w:w="2093"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p>
        </w:tc>
        <w:tc>
          <w:tcPr>
            <w:tcW w:w="3118" w:type="dxa"/>
          </w:tcPr>
          <w:p w:rsidR="004B3BDC" w:rsidRPr="005E0699" w:rsidRDefault="004B3BDC" w:rsidP="004B3BDC">
            <w:pPr>
              <w:widowControl w:val="0"/>
              <w:autoSpaceDE w:val="0"/>
              <w:autoSpaceDN w:val="0"/>
              <w:adjustRightInd w:val="0"/>
              <w:jc w:val="center"/>
              <w:rPr>
                <w:rFonts w:ascii="Times New Roman" w:hAnsi="Times New Roman" w:cs="Times New Roman"/>
                <w:b/>
                <w:sz w:val="28"/>
                <w:szCs w:val="28"/>
              </w:rPr>
            </w:pPr>
            <w:r w:rsidRPr="005E0699">
              <w:rPr>
                <w:rFonts w:ascii="Times New Roman" w:hAnsi="Times New Roman" w:cs="Times New Roman"/>
                <w:b/>
                <w:sz w:val="28"/>
                <w:szCs w:val="28"/>
              </w:rPr>
              <w:t>1 уровень образования (начальная школа)</w:t>
            </w:r>
          </w:p>
        </w:tc>
        <w:tc>
          <w:tcPr>
            <w:tcW w:w="3261" w:type="dxa"/>
          </w:tcPr>
          <w:p w:rsidR="004B3BDC" w:rsidRPr="005E0699" w:rsidRDefault="004B3BDC" w:rsidP="004B3BDC">
            <w:pPr>
              <w:widowControl w:val="0"/>
              <w:autoSpaceDE w:val="0"/>
              <w:autoSpaceDN w:val="0"/>
              <w:adjustRightInd w:val="0"/>
              <w:jc w:val="center"/>
              <w:rPr>
                <w:rFonts w:ascii="Times New Roman" w:hAnsi="Times New Roman" w:cs="Times New Roman"/>
                <w:b/>
                <w:sz w:val="28"/>
                <w:szCs w:val="28"/>
              </w:rPr>
            </w:pPr>
            <w:r w:rsidRPr="005E0699">
              <w:rPr>
                <w:rFonts w:ascii="Times New Roman" w:hAnsi="Times New Roman" w:cs="Times New Roman"/>
                <w:b/>
                <w:sz w:val="28"/>
                <w:szCs w:val="28"/>
              </w:rPr>
              <w:t>2 уровень образования (основная школа)</w:t>
            </w:r>
          </w:p>
        </w:tc>
        <w:tc>
          <w:tcPr>
            <w:tcW w:w="3356" w:type="dxa"/>
          </w:tcPr>
          <w:p w:rsidR="004B3BDC" w:rsidRPr="005E0699" w:rsidRDefault="004B3BDC" w:rsidP="004B3BDC">
            <w:pPr>
              <w:widowControl w:val="0"/>
              <w:autoSpaceDE w:val="0"/>
              <w:autoSpaceDN w:val="0"/>
              <w:adjustRightInd w:val="0"/>
              <w:jc w:val="center"/>
              <w:rPr>
                <w:rFonts w:ascii="Times New Roman" w:hAnsi="Times New Roman" w:cs="Times New Roman"/>
                <w:b/>
                <w:sz w:val="28"/>
                <w:szCs w:val="28"/>
              </w:rPr>
            </w:pPr>
            <w:r w:rsidRPr="005E0699">
              <w:rPr>
                <w:rFonts w:ascii="Times New Roman" w:hAnsi="Times New Roman" w:cs="Times New Roman"/>
                <w:b/>
                <w:sz w:val="28"/>
                <w:szCs w:val="28"/>
              </w:rPr>
              <w:t>3 уровень образования (старшая школа)</w:t>
            </w:r>
          </w:p>
        </w:tc>
        <w:tc>
          <w:tcPr>
            <w:tcW w:w="2958" w:type="dxa"/>
          </w:tcPr>
          <w:p w:rsidR="004B3BDC" w:rsidRPr="005E0699" w:rsidRDefault="004B3BDC" w:rsidP="004B3BDC">
            <w:pPr>
              <w:widowControl w:val="0"/>
              <w:autoSpaceDE w:val="0"/>
              <w:autoSpaceDN w:val="0"/>
              <w:adjustRightInd w:val="0"/>
              <w:jc w:val="center"/>
              <w:rPr>
                <w:rFonts w:ascii="Times New Roman" w:hAnsi="Times New Roman" w:cs="Times New Roman"/>
                <w:b/>
                <w:sz w:val="28"/>
                <w:szCs w:val="28"/>
              </w:rPr>
            </w:pPr>
            <w:r w:rsidRPr="005E0699">
              <w:rPr>
                <w:rFonts w:ascii="Times New Roman" w:hAnsi="Times New Roman" w:cs="Times New Roman"/>
                <w:b/>
                <w:sz w:val="28"/>
                <w:szCs w:val="28"/>
              </w:rPr>
              <w:t>средний процент</w:t>
            </w:r>
          </w:p>
        </w:tc>
      </w:tr>
      <w:tr w:rsidR="004B3BDC" w:rsidTr="004B3BDC">
        <w:tc>
          <w:tcPr>
            <w:tcW w:w="2093" w:type="dxa"/>
          </w:tcPr>
          <w:p w:rsidR="004B3BDC" w:rsidRPr="005E0699" w:rsidRDefault="004B3BDC" w:rsidP="004B3BDC">
            <w:pPr>
              <w:widowControl w:val="0"/>
              <w:autoSpaceDE w:val="0"/>
              <w:autoSpaceDN w:val="0"/>
              <w:adjustRightInd w:val="0"/>
              <w:jc w:val="center"/>
              <w:rPr>
                <w:rFonts w:ascii="Times New Roman" w:hAnsi="Times New Roman" w:cs="Times New Roman"/>
                <w:b/>
                <w:sz w:val="28"/>
                <w:szCs w:val="28"/>
              </w:rPr>
            </w:pPr>
            <w:r w:rsidRPr="005E0699">
              <w:rPr>
                <w:rFonts w:ascii="Times New Roman" w:hAnsi="Times New Roman" w:cs="Times New Roman"/>
                <w:b/>
                <w:sz w:val="28"/>
                <w:szCs w:val="28"/>
              </w:rPr>
              <w:t>2014 год</w:t>
            </w:r>
          </w:p>
        </w:tc>
        <w:tc>
          <w:tcPr>
            <w:tcW w:w="3118"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93</w:t>
            </w:r>
          </w:p>
        </w:tc>
        <w:tc>
          <w:tcPr>
            <w:tcW w:w="3261"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77</w:t>
            </w:r>
          </w:p>
        </w:tc>
        <w:tc>
          <w:tcPr>
            <w:tcW w:w="3356"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46</w:t>
            </w:r>
          </w:p>
        </w:tc>
        <w:tc>
          <w:tcPr>
            <w:tcW w:w="2958"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81</w:t>
            </w:r>
          </w:p>
        </w:tc>
      </w:tr>
      <w:tr w:rsidR="004B3BDC" w:rsidTr="004B3BDC">
        <w:tc>
          <w:tcPr>
            <w:tcW w:w="2093" w:type="dxa"/>
          </w:tcPr>
          <w:p w:rsidR="004B3BDC" w:rsidRPr="005E0699" w:rsidRDefault="004B3BDC" w:rsidP="004B3BDC">
            <w:pPr>
              <w:widowControl w:val="0"/>
              <w:autoSpaceDE w:val="0"/>
              <w:autoSpaceDN w:val="0"/>
              <w:adjustRightInd w:val="0"/>
              <w:jc w:val="center"/>
              <w:rPr>
                <w:rFonts w:ascii="Times New Roman" w:hAnsi="Times New Roman" w:cs="Times New Roman"/>
                <w:b/>
                <w:sz w:val="28"/>
                <w:szCs w:val="28"/>
              </w:rPr>
            </w:pPr>
            <w:r w:rsidRPr="005E0699">
              <w:rPr>
                <w:rFonts w:ascii="Times New Roman" w:hAnsi="Times New Roman" w:cs="Times New Roman"/>
                <w:b/>
                <w:sz w:val="28"/>
                <w:szCs w:val="28"/>
              </w:rPr>
              <w:t>2015 год</w:t>
            </w:r>
          </w:p>
        </w:tc>
        <w:tc>
          <w:tcPr>
            <w:tcW w:w="3118"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84</w:t>
            </w:r>
          </w:p>
        </w:tc>
        <w:tc>
          <w:tcPr>
            <w:tcW w:w="3261"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79</w:t>
            </w:r>
          </w:p>
        </w:tc>
        <w:tc>
          <w:tcPr>
            <w:tcW w:w="3356"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94</w:t>
            </w:r>
          </w:p>
        </w:tc>
        <w:tc>
          <w:tcPr>
            <w:tcW w:w="2958"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84</w:t>
            </w:r>
          </w:p>
        </w:tc>
      </w:tr>
      <w:tr w:rsidR="004B3BDC" w:rsidTr="004B3BDC">
        <w:tc>
          <w:tcPr>
            <w:tcW w:w="2093" w:type="dxa"/>
          </w:tcPr>
          <w:p w:rsidR="004B3BDC" w:rsidRPr="005E0699" w:rsidRDefault="004B3BDC" w:rsidP="004B3BDC">
            <w:pPr>
              <w:widowControl w:val="0"/>
              <w:autoSpaceDE w:val="0"/>
              <w:autoSpaceDN w:val="0"/>
              <w:adjustRightInd w:val="0"/>
              <w:jc w:val="center"/>
              <w:rPr>
                <w:rFonts w:ascii="Times New Roman" w:hAnsi="Times New Roman" w:cs="Times New Roman"/>
                <w:b/>
                <w:sz w:val="28"/>
                <w:szCs w:val="28"/>
              </w:rPr>
            </w:pPr>
            <w:r w:rsidRPr="005E0699">
              <w:rPr>
                <w:rFonts w:ascii="Times New Roman" w:hAnsi="Times New Roman" w:cs="Times New Roman"/>
                <w:b/>
                <w:sz w:val="28"/>
                <w:szCs w:val="28"/>
              </w:rPr>
              <w:t>2016 год</w:t>
            </w:r>
          </w:p>
        </w:tc>
        <w:tc>
          <w:tcPr>
            <w:tcW w:w="3118"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93</w:t>
            </w:r>
          </w:p>
        </w:tc>
        <w:tc>
          <w:tcPr>
            <w:tcW w:w="3261"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85</w:t>
            </w:r>
          </w:p>
        </w:tc>
        <w:tc>
          <w:tcPr>
            <w:tcW w:w="3356"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84</w:t>
            </w:r>
          </w:p>
        </w:tc>
        <w:tc>
          <w:tcPr>
            <w:tcW w:w="2958"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88</w:t>
            </w:r>
          </w:p>
        </w:tc>
      </w:tr>
      <w:tr w:rsidR="004B3BDC" w:rsidTr="004B3BDC">
        <w:tc>
          <w:tcPr>
            <w:tcW w:w="2093" w:type="dxa"/>
          </w:tcPr>
          <w:p w:rsidR="004B3BDC" w:rsidRPr="005E0699" w:rsidRDefault="004B3BDC" w:rsidP="004B3BDC">
            <w:pPr>
              <w:widowControl w:val="0"/>
              <w:autoSpaceDE w:val="0"/>
              <w:autoSpaceDN w:val="0"/>
              <w:adjustRightInd w:val="0"/>
              <w:jc w:val="center"/>
              <w:rPr>
                <w:rFonts w:ascii="Times New Roman" w:hAnsi="Times New Roman" w:cs="Times New Roman"/>
                <w:b/>
                <w:sz w:val="28"/>
                <w:szCs w:val="28"/>
              </w:rPr>
            </w:pPr>
            <w:r w:rsidRPr="005E0699">
              <w:rPr>
                <w:rFonts w:ascii="Times New Roman" w:hAnsi="Times New Roman" w:cs="Times New Roman"/>
                <w:b/>
                <w:sz w:val="28"/>
                <w:szCs w:val="28"/>
              </w:rPr>
              <w:t>2017 год</w:t>
            </w:r>
          </w:p>
        </w:tc>
        <w:tc>
          <w:tcPr>
            <w:tcW w:w="3118"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94</w:t>
            </w:r>
          </w:p>
        </w:tc>
        <w:tc>
          <w:tcPr>
            <w:tcW w:w="3261"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86</w:t>
            </w:r>
          </w:p>
        </w:tc>
        <w:tc>
          <w:tcPr>
            <w:tcW w:w="3356"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88</w:t>
            </w:r>
          </w:p>
        </w:tc>
        <w:tc>
          <w:tcPr>
            <w:tcW w:w="2958"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89</w:t>
            </w:r>
          </w:p>
        </w:tc>
      </w:tr>
      <w:tr w:rsidR="004B3BDC" w:rsidTr="004B3BDC">
        <w:tc>
          <w:tcPr>
            <w:tcW w:w="2093" w:type="dxa"/>
          </w:tcPr>
          <w:p w:rsidR="004B3BDC" w:rsidRPr="005E0699" w:rsidRDefault="004B3BDC" w:rsidP="004B3BDC">
            <w:pPr>
              <w:widowControl w:val="0"/>
              <w:autoSpaceDE w:val="0"/>
              <w:autoSpaceDN w:val="0"/>
              <w:adjustRightInd w:val="0"/>
              <w:jc w:val="center"/>
              <w:rPr>
                <w:rFonts w:ascii="Times New Roman" w:hAnsi="Times New Roman" w:cs="Times New Roman"/>
                <w:b/>
                <w:sz w:val="28"/>
                <w:szCs w:val="28"/>
              </w:rPr>
            </w:pPr>
            <w:r w:rsidRPr="005E0699">
              <w:rPr>
                <w:rFonts w:ascii="Times New Roman" w:hAnsi="Times New Roman" w:cs="Times New Roman"/>
                <w:b/>
                <w:sz w:val="28"/>
                <w:szCs w:val="28"/>
              </w:rPr>
              <w:t>2018 год</w:t>
            </w:r>
          </w:p>
        </w:tc>
        <w:tc>
          <w:tcPr>
            <w:tcW w:w="3118"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94</w:t>
            </w:r>
          </w:p>
        </w:tc>
        <w:tc>
          <w:tcPr>
            <w:tcW w:w="3261"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92</w:t>
            </w:r>
          </w:p>
        </w:tc>
        <w:tc>
          <w:tcPr>
            <w:tcW w:w="3356"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93</w:t>
            </w:r>
          </w:p>
        </w:tc>
        <w:tc>
          <w:tcPr>
            <w:tcW w:w="2958"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93</w:t>
            </w:r>
          </w:p>
        </w:tc>
      </w:tr>
      <w:tr w:rsidR="004B3BDC" w:rsidTr="004B3BDC">
        <w:tc>
          <w:tcPr>
            <w:tcW w:w="2093" w:type="dxa"/>
          </w:tcPr>
          <w:p w:rsidR="004B3BDC" w:rsidRPr="005E0699" w:rsidRDefault="004B3BDC" w:rsidP="004B3BDC">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2019 год </w:t>
            </w:r>
          </w:p>
        </w:tc>
        <w:tc>
          <w:tcPr>
            <w:tcW w:w="3118"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95</w:t>
            </w:r>
          </w:p>
        </w:tc>
        <w:tc>
          <w:tcPr>
            <w:tcW w:w="3261"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92</w:t>
            </w:r>
          </w:p>
        </w:tc>
        <w:tc>
          <w:tcPr>
            <w:tcW w:w="3356"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98,3</w:t>
            </w:r>
          </w:p>
        </w:tc>
        <w:tc>
          <w:tcPr>
            <w:tcW w:w="2958" w:type="dxa"/>
          </w:tcPr>
          <w:p w:rsidR="004B3BDC" w:rsidRDefault="004B3BDC" w:rsidP="004B3BD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93,8</w:t>
            </w:r>
          </w:p>
        </w:tc>
      </w:tr>
    </w:tbl>
    <w:p w:rsidR="004B3BDC"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p>
    <w:p w:rsidR="004B3BDC"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смотря на это, выполнение показателя (9 Муниципальной программы и он же 18 Соглашения) 98,59 не представляется возможным. На текущий период 8429 школьников обеспечено организованным горячим питание, что на 223 человека больше по сравнению с предыдущим годом. </w:t>
      </w:r>
    </w:p>
    <w:p w:rsidR="004B3BDC"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p>
    <w:p w:rsidR="004B3BDC"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Выполнение мероприятий программы отражается на положительных результатах образовательной деятельности школьников, о чём свидетельствуют результаты успеваемости и качества, имеющие положительную динамику за 5 последних лет: </w:t>
      </w:r>
    </w:p>
    <w:p w:rsidR="004B3BDC"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1333"/>
        <w:gridCol w:w="1333"/>
        <w:gridCol w:w="1333"/>
        <w:gridCol w:w="1445"/>
        <w:gridCol w:w="1445"/>
      </w:tblGrid>
      <w:tr w:rsidR="004B3BDC" w:rsidRPr="00C40897" w:rsidTr="004B3BDC">
        <w:tc>
          <w:tcPr>
            <w:tcW w:w="4077" w:type="dxa"/>
            <w:tcBorders>
              <w:top w:val="single" w:sz="4" w:space="0" w:color="auto"/>
              <w:left w:val="single" w:sz="4" w:space="0" w:color="auto"/>
              <w:bottom w:val="single" w:sz="4" w:space="0" w:color="auto"/>
              <w:right w:val="single" w:sz="4" w:space="0" w:color="auto"/>
            </w:tcBorders>
            <w:shd w:val="clear" w:color="auto" w:fill="auto"/>
          </w:tcPr>
          <w:p w:rsidR="004B3BDC" w:rsidRPr="007B12FF" w:rsidRDefault="004B3BDC" w:rsidP="004B3BDC">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3BDC" w:rsidRPr="00D4406D" w:rsidRDefault="004B3BDC" w:rsidP="004B3BDC">
            <w:pPr>
              <w:jc w:val="center"/>
              <w:rPr>
                <w:rFonts w:ascii="Times New Roman" w:hAnsi="Times New Roman" w:cs="Times New Roman"/>
                <w:b/>
                <w:sz w:val="24"/>
                <w:szCs w:val="24"/>
              </w:rPr>
            </w:pPr>
            <w:r w:rsidRPr="00D4406D">
              <w:rPr>
                <w:rFonts w:ascii="Times New Roman" w:hAnsi="Times New Roman" w:cs="Times New Roman"/>
                <w:b/>
                <w:sz w:val="24"/>
                <w:szCs w:val="24"/>
              </w:rPr>
              <w:t>2014-2015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3BDC" w:rsidRPr="00D4406D" w:rsidRDefault="004B3BDC" w:rsidP="004B3BDC">
            <w:pPr>
              <w:jc w:val="center"/>
              <w:rPr>
                <w:rFonts w:ascii="Times New Roman" w:hAnsi="Times New Roman" w:cs="Times New Roman"/>
                <w:b/>
                <w:sz w:val="24"/>
                <w:szCs w:val="24"/>
              </w:rPr>
            </w:pPr>
            <w:r w:rsidRPr="00D4406D">
              <w:rPr>
                <w:rFonts w:ascii="Times New Roman" w:hAnsi="Times New Roman" w:cs="Times New Roman"/>
                <w:b/>
                <w:sz w:val="24"/>
                <w:szCs w:val="24"/>
              </w:rPr>
              <w:t>2015-2016</w:t>
            </w:r>
          </w:p>
        </w:tc>
        <w:tc>
          <w:tcPr>
            <w:tcW w:w="1418" w:type="dxa"/>
            <w:tcBorders>
              <w:top w:val="single" w:sz="4" w:space="0" w:color="auto"/>
              <w:left w:val="single" w:sz="4" w:space="0" w:color="auto"/>
              <w:bottom w:val="single" w:sz="4" w:space="0" w:color="auto"/>
              <w:right w:val="single" w:sz="4" w:space="0" w:color="auto"/>
            </w:tcBorders>
          </w:tcPr>
          <w:p w:rsidR="004B3BDC" w:rsidRPr="00D4406D" w:rsidRDefault="004B3BDC" w:rsidP="004B3BDC">
            <w:pPr>
              <w:jc w:val="center"/>
              <w:rPr>
                <w:rFonts w:ascii="Times New Roman" w:hAnsi="Times New Roman" w:cs="Times New Roman"/>
                <w:b/>
                <w:sz w:val="24"/>
                <w:szCs w:val="24"/>
              </w:rPr>
            </w:pPr>
            <w:r w:rsidRPr="00D4406D">
              <w:rPr>
                <w:rFonts w:ascii="Times New Roman" w:hAnsi="Times New Roman" w:cs="Times New Roman"/>
                <w:b/>
                <w:sz w:val="24"/>
                <w:szCs w:val="24"/>
              </w:rPr>
              <w:t>2016-2017</w:t>
            </w:r>
          </w:p>
        </w:tc>
        <w:tc>
          <w:tcPr>
            <w:tcW w:w="1559" w:type="dxa"/>
            <w:tcBorders>
              <w:top w:val="single" w:sz="4" w:space="0" w:color="auto"/>
              <w:left w:val="single" w:sz="4" w:space="0" w:color="auto"/>
              <w:bottom w:val="single" w:sz="4" w:space="0" w:color="auto"/>
              <w:right w:val="single" w:sz="4" w:space="0" w:color="auto"/>
            </w:tcBorders>
          </w:tcPr>
          <w:p w:rsidR="004B3BDC" w:rsidRPr="00D4406D" w:rsidRDefault="004B3BDC" w:rsidP="004B3BDC">
            <w:pPr>
              <w:jc w:val="center"/>
              <w:rPr>
                <w:rFonts w:ascii="Times New Roman" w:hAnsi="Times New Roman" w:cs="Times New Roman"/>
                <w:b/>
                <w:sz w:val="24"/>
                <w:szCs w:val="24"/>
              </w:rPr>
            </w:pPr>
            <w:r w:rsidRPr="00D4406D">
              <w:rPr>
                <w:rFonts w:ascii="Times New Roman" w:hAnsi="Times New Roman" w:cs="Times New Roman"/>
                <w:b/>
                <w:sz w:val="24"/>
                <w:szCs w:val="24"/>
              </w:rPr>
              <w:t>2017-2018</w:t>
            </w:r>
          </w:p>
        </w:tc>
        <w:tc>
          <w:tcPr>
            <w:tcW w:w="1559" w:type="dxa"/>
            <w:tcBorders>
              <w:top w:val="single" w:sz="4" w:space="0" w:color="auto"/>
              <w:left w:val="single" w:sz="4" w:space="0" w:color="auto"/>
              <w:bottom w:val="single" w:sz="4" w:space="0" w:color="auto"/>
              <w:right w:val="single" w:sz="4" w:space="0" w:color="auto"/>
            </w:tcBorders>
          </w:tcPr>
          <w:p w:rsidR="004B3BDC" w:rsidRPr="00D4406D" w:rsidRDefault="004B3BDC" w:rsidP="004B3BDC">
            <w:pPr>
              <w:jc w:val="center"/>
              <w:rPr>
                <w:rFonts w:ascii="Times New Roman" w:hAnsi="Times New Roman" w:cs="Times New Roman"/>
                <w:b/>
                <w:sz w:val="24"/>
                <w:szCs w:val="24"/>
              </w:rPr>
            </w:pPr>
            <w:r>
              <w:rPr>
                <w:rFonts w:ascii="Times New Roman" w:hAnsi="Times New Roman" w:cs="Times New Roman"/>
                <w:b/>
                <w:sz w:val="24"/>
                <w:szCs w:val="24"/>
              </w:rPr>
              <w:t>2018-2019</w:t>
            </w:r>
          </w:p>
        </w:tc>
      </w:tr>
      <w:tr w:rsidR="004B3BDC" w:rsidRPr="00C40897" w:rsidTr="004B3BDC">
        <w:tc>
          <w:tcPr>
            <w:tcW w:w="4077" w:type="dxa"/>
            <w:tcBorders>
              <w:top w:val="single" w:sz="4" w:space="0" w:color="auto"/>
              <w:left w:val="single" w:sz="4" w:space="0" w:color="auto"/>
              <w:bottom w:val="single" w:sz="4" w:space="0" w:color="auto"/>
              <w:right w:val="single" w:sz="4" w:space="0" w:color="auto"/>
            </w:tcBorders>
            <w:shd w:val="clear" w:color="auto" w:fill="auto"/>
          </w:tcPr>
          <w:p w:rsidR="004B3BDC" w:rsidRPr="00D4406D" w:rsidRDefault="004B3BDC" w:rsidP="004B3BDC">
            <w:pPr>
              <w:rPr>
                <w:rFonts w:ascii="Times New Roman" w:hAnsi="Times New Roman" w:cs="Times New Roman"/>
                <w:b/>
                <w:sz w:val="24"/>
                <w:szCs w:val="24"/>
              </w:rPr>
            </w:pPr>
            <w:r w:rsidRPr="00D4406D">
              <w:rPr>
                <w:rFonts w:ascii="Times New Roman" w:hAnsi="Times New Roman" w:cs="Times New Roman"/>
                <w:b/>
                <w:sz w:val="24"/>
                <w:szCs w:val="24"/>
              </w:rPr>
              <w:t>Всего обучающихся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8 703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8 908</w:t>
            </w:r>
          </w:p>
        </w:tc>
        <w:tc>
          <w:tcPr>
            <w:tcW w:w="1418" w:type="dxa"/>
            <w:tcBorders>
              <w:top w:val="single" w:sz="4" w:space="0" w:color="auto"/>
              <w:left w:val="single" w:sz="4" w:space="0" w:color="auto"/>
              <w:bottom w:val="single" w:sz="4" w:space="0" w:color="auto"/>
              <w:right w:val="single" w:sz="4" w:space="0" w:color="auto"/>
            </w:tcBorders>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8951</w:t>
            </w:r>
          </w:p>
        </w:tc>
        <w:tc>
          <w:tcPr>
            <w:tcW w:w="1559" w:type="dxa"/>
            <w:tcBorders>
              <w:top w:val="single" w:sz="4" w:space="0" w:color="auto"/>
              <w:left w:val="single" w:sz="4" w:space="0" w:color="auto"/>
              <w:bottom w:val="single" w:sz="4" w:space="0" w:color="auto"/>
              <w:right w:val="single" w:sz="4" w:space="0" w:color="auto"/>
            </w:tcBorders>
          </w:tcPr>
          <w:p w:rsidR="004B3BDC" w:rsidRPr="007B12FF" w:rsidRDefault="004B3BDC" w:rsidP="004B3BDC">
            <w:pPr>
              <w:jc w:val="center"/>
              <w:rPr>
                <w:rFonts w:ascii="Times New Roman" w:hAnsi="Times New Roman" w:cs="Times New Roman"/>
                <w:sz w:val="24"/>
                <w:szCs w:val="24"/>
              </w:rPr>
            </w:pPr>
            <w:r>
              <w:rPr>
                <w:rFonts w:ascii="Times New Roman" w:hAnsi="Times New Roman" w:cs="Times New Roman"/>
                <w:sz w:val="24"/>
                <w:szCs w:val="24"/>
              </w:rPr>
              <w:t>9065</w:t>
            </w:r>
          </w:p>
        </w:tc>
        <w:tc>
          <w:tcPr>
            <w:tcW w:w="1559" w:type="dxa"/>
            <w:tcBorders>
              <w:top w:val="single" w:sz="4" w:space="0" w:color="auto"/>
              <w:left w:val="single" w:sz="4" w:space="0" w:color="auto"/>
              <w:bottom w:val="single" w:sz="4" w:space="0" w:color="auto"/>
              <w:right w:val="single" w:sz="4" w:space="0" w:color="auto"/>
            </w:tcBorders>
          </w:tcPr>
          <w:p w:rsidR="004B3BDC" w:rsidRDefault="004B3BDC" w:rsidP="004B3BDC">
            <w:pPr>
              <w:jc w:val="center"/>
              <w:rPr>
                <w:rFonts w:ascii="Times New Roman" w:hAnsi="Times New Roman" w:cs="Times New Roman"/>
                <w:sz w:val="24"/>
                <w:szCs w:val="24"/>
              </w:rPr>
            </w:pPr>
            <w:r>
              <w:rPr>
                <w:rFonts w:ascii="Times New Roman" w:hAnsi="Times New Roman" w:cs="Times New Roman"/>
                <w:sz w:val="24"/>
                <w:szCs w:val="24"/>
              </w:rPr>
              <w:t>9042</w:t>
            </w:r>
          </w:p>
        </w:tc>
      </w:tr>
      <w:tr w:rsidR="004B3BDC" w:rsidRPr="00C40897" w:rsidTr="004B3BDC">
        <w:tc>
          <w:tcPr>
            <w:tcW w:w="4077" w:type="dxa"/>
            <w:tcBorders>
              <w:top w:val="single" w:sz="4" w:space="0" w:color="auto"/>
              <w:left w:val="single" w:sz="4" w:space="0" w:color="auto"/>
              <w:bottom w:val="single" w:sz="4" w:space="0" w:color="auto"/>
              <w:right w:val="single" w:sz="4" w:space="0" w:color="auto"/>
            </w:tcBorders>
            <w:shd w:val="clear" w:color="auto" w:fill="auto"/>
          </w:tcPr>
          <w:p w:rsidR="004B3BDC" w:rsidRPr="00D4406D" w:rsidRDefault="004B3BDC" w:rsidP="004B3BDC">
            <w:pPr>
              <w:rPr>
                <w:rFonts w:ascii="Times New Roman" w:hAnsi="Times New Roman" w:cs="Times New Roman"/>
                <w:b/>
                <w:sz w:val="24"/>
                <w:szCs w:val="24"/>
              </w:rPr>
            </w:pPr>
            <w:r w:rsidRPr="00D4406D">
              <w:rPr>
                <w:rFonts w:ascii="Times New Roman" w:hAnsi="Times New Roman" w:cs="Times New Roman"/>
                <w:b/>
                <w:sz w:val="24"/>
                <w:szCs w:val="24"/>
              </w:rPr>
              <w:t>% успеваемости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98%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98</w:t>
            </w:r>
            <w:r>
              <w:rPr>
                <w:rFonts w:ascii="Times New Roman" w:hAnsi="Times New Roman" w:cs="Times New Roman"/>
                <w:sz w:val="24"/>
                <w:szCs w:val="24"/>
              </w:rPr>
              <w:t>,1</w:t>
            </w:r>
            <w:r w:rsidRPr="007B12FF">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98,2%</w:t>
            </w:r>
          </w:p>
        </w:tc>
        <w:tc>
          <w:tcPr>
            <w:tcW w:w="1559" w:type="dxa"/>
            <w:tcBorders>
              <w:top w:val="single" w:sz="4" w:space="0" w:color="auto"/>
              <w:left w:val="single" w:sz="4" w:space="0" w:color="auto"/>
              <w:bottom w:val="single" w:sz="4" w:space="0" w:color="auto"/>
              <w:right w:val="single" w:sz="4" w:space="0" w:color="auto"/>
            </w:tcBorders>
          </w:tcPr>
          <w:p w:rsidR="004B3BDC" w:rsidRPr="007B12FF" w:rsidRDefault="004B3BDC" w:rsidP="004B3BDC">
            <w:pPr>
              <w:jc w:val="center"/>
              <w:rPr>
                <w:rFonts w:ascii="Times New Roman" w:hAnsi="Times New Roman" w:cs="Times New Roman"/>
                <w:sz w:val="24"/>
                <w:szCs w:val="24"/>
              </w:rPr>
            </w:pPr>
            <w:r>
              <w:rPr>
                <w:rFonts w:ascii="Times New Roman" w:hAnsi="Times New Roman" w:cs="Times New Roman"/>
                <w:sz w:val="24"/>
                <w:szCs w:val="24"/>
              </w:rPr>
              <w:t>99</w:t>
            </w:r>
          </w:p>
        </w:tc>
        <w:tc>
          <w:tcPr>
            <w:tcW w:w="1559" w:type="dxa"/>
            <w:tcBorders>
              <w:top w:val="single" w:sz="4" w:space="0" w:color="auto"/>
              <w:left w:val="single" w:sz="4" w:space="0" w:color="auto"/>
              <w:bottom w:val="single" w:sz="4" w:space="0" w:color="auto"/>
              <w:right w:val="single" w:sz="4" w:space="0" w:color="auto"/>
            </w:tcBorders>
          </w:tcPr>
          <w:p w:rsidR="004B3BDC" w:rsidRDefault="004B3BDC" w:rsidP="004B3BDC">
            <w:pPr>
              <w:jc w:val="center"/>
              <w:rPr>
                <w:rFonts w:ascii="Times New Roman" w:hAnsi="Times New Roman" w:cs="Times New Roman"/>
                <w:sz w:val="24"/>
                <w:szCs w:val="24"/>
              </w:rPr>
            </w:pPr>
            <w:r>
              <w:rPr>
                <w:rFonts w:ascii="Times New Roman" w:hAnsi="Times New Roman" w:cs="Times New Roman"/>
                <w:sz w:val="24"/>
                <w:szCs w:val="24"/>
              </w:rPr>
              <w:t>98,8</w:t>
            </w:r>
          </w:p>
        </w:tc>
      </w:tr>
      <w:tr w:rsidR="004B3BDC" w:rsidRPr="00C40897" w:rsidTr="004B3BDC">
        <w:tc>
          <w:tcPr>
            <w:tcW w:w="4077" w:type="dxa"/>
            <w:tcBorders>
              <w:top w:val="single" w:sz="4" w:space="0" w:color="auto"/>
              <w:left w:val="single" w:sz="4" w:space="0" w:color="auto"/>
              <w:bottom w:val="single" w:sz="4" w:space="0" w:color="auto"/>
              <w:right w:val="single" w:sz="4" w:space="0" w:color="auto"/>
            </w:tcBorders>
            <w:shd w:val="clear" w:color="auto" w:fill="auto"/>
          </w:tcPr>
          <w:p w:rsidR="004B3BDC" w:rsidRPr="00D4406D" w:rsidRDefault="004B3BDC" w:rsidP="004B3BDC">
            <w:pPr>
              <w:rPr>
                <w:rFonts w:ascii="Times New Roman" w:hAnsi="Times New Roman" w:cs="Times New Roman"/>
                <w:b/>
                <w:sz w:val="24"/>
                <w:szCs w:val="24"/>
              </w:rPr>
            </w:pPr>
            <w:r w:rsidRPr="00D4406D">
              <w:rPr>
                <w:rFonts w:ascii="Times New Roman" w:hAnsi="Times New Roman" w:cs="Times New Roman"/>
                <w:b/>
                <w:sz w:val="24"/>
                <w:szCs w:val="24"/>
              </w:rPr>
              <w:t>% качества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36,6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36,6%</w:t>
            </w:r>
          </w:p>
        </w:tc>
        <w:tc>
          <w:tcPr>
            <w:tcW w:w="1418" w:type="dxa"/>
            <w:tcBorders>
              <w:top w:val="single" w:sz="4" w:space="0" w:color="auto"/>
              <w:left w:val="single" w:sz="4" w:space="0" w:color="auto"/>
              <w:bottom w:val="single" w:sz="4" w:space="0" w:color="auto"/>
              <w:right w:val="single" w:sz="4" w:space="0" w:color="auto"/>
            </w:tcBorders>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37,3</w:t>
            </w:r>
          </w:p>
        </w:tc>
        <w:tc>
          <w:tcPr>
            <w:tcW w:w="1559" w:type="dxa"/>
            <w:tcBorders>
              <w:top w:val="single" w:sz="4" w:space="0" w:color="auto"/>
              <w:left w:val="single" w:sz="4" w:space="0" w:color="auto"/>
              <w:bottom w:val="single" w:sz="4" w:space="0" w:color="auto"/>
              <w:right w:val="single" w:sz="4" w:space="0" w:color="auto"/>
            </w:tcBorders>
          </w:tcPr>
          <w:p w:rsidR="004B3BDC" w:rsidRPr="007B12FF" w:rsidRDefault="004B3BDC" w:rsidP="004B3BDC">
            <w:pPr>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tcBorders>
              <w:top w:val="single" w:sz="4" w:space="0" w:color="auto"/>
              <w:left w:val="single" w:sz="4" w:space="0" w:color="auto"/>
              <w:bottom w:val="single" w:sz="4" w:space="0" w:color="auto"/>
              <w:right w:val="single" w:sz="4" w:space="0" w:color="auto"/>
            </w:tcBorders>
          </w:tcPr>
          <w:p w:rsidR="004B3BDC" w:rsidRDefault="004B3BDC" w:rsidP="004B3BDC">
            <w:pPr>
              <w:jc w:val="center"/>
              <w:rPr>
                <w:rFonts w:ascii="Times New Roman" w:hAnsi="Times New Roman" w:cs="Times New Roman"/>
                <w:sz w:val="24"/>
                <w:szCs w:val="24"/>
              </w:rPr>
            </w:pPr>
            <w:r>
              <w:rPr>
                <w:rFonts w:ascii="Times New Roman" w:hAnsi="Times New Roman" w:cs="Times New Roman"/>
                <w:sz w:val="24"/>
                <w:szCs w:val="24"/>
              </w:rPr>
              <w:t>38,3</w:t>
            </w:r>
          </w:p>
        </w:tc>
      </w:tr>
      <w:tr w:rsidR="004B3BDC" w:rsidRPr="00C40897" w:rsidTr="004B3BDC">
        <w:tc>
          <w:tcPr>
            <w:tcW w:w="4077" w:type="dxa"/>
            <w:tcBorders>
              <w:top w:val="single" w:sz="4" w:space="0" w:color="auto"/>
              <w:left w:val="single" w:sz="4" w:space="0" w:color="auto"/>
              <w:bottom w:val="single" w:sz="4" w:space="0" w:color="auto"/>
              <w:right w:val="single" w:sz="4" w:space="0" w:color="auto"/>
            </w:tcBorders>
            <w:shd w:val="clear" w:color="auto" w:fill="auto"/>
          </w:tcPr>
          <w:p w:rsidR="004B3BDC" w:rsidRPr="00D4406D" w:rsidRDefault="004B3BDC" w:rsidP="004B3BDC">
            <w:pPr>
              <w:rPr>
                <w:rFonts w:ascii="Times New Roman" w:hAnsi="Times New Roman" w:cs="Times New Roman"/>
                <w:b/>
                <w:sz w:val="24"/>
                <w:szCs w:val="24"/>
              </w:rPr>
            </w:pPr>
            <w:r w:rsidRPr="00D4406D">
              <w:rPr>
                <w:rFonts w:ascii="Times New Roman" w:hAnsi="Times New Roman" w:cs="Times New Roman"/>
                <w:b/>
                <w:sz w:val="24"/>
                <w:szCs w:val="24"/>
              </w:rPr>
              <w:t>Количество первоклассников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1024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1065</w:t>
            </w:r>
          </w:p>
        </w:tc>
        <w:tc>
          <w:tcPr>
            <w:tcW w:w="1418" w:type="dxa"/>
            <w:tcBorders>
              <w:top w:val="single" w:sz="4" w:space="0" w:color="auto"/>
              <w:left w:val="single" w:sz="4" w:space="0" w:color="auto"/>
              <w:bottom w:val="single" w:sz="4" w:space="0" w:color="auto"/>
              <w:right w:val="single" w:sz="4" w:space="0" w:color="auto"/>
            </w:tcBorders>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1031</w:t>
            </w:r>
          </w:p>
        </w:tc>
        <w:tc>
          <w:tcPr>
            <w:tcW w:w="1559" w:type="dxa"/>
            <w:tcBorders>
              <w:top w:val="single" w:sz="4" w:space="0" w:color="auto"/>
              <w:left w:val="single" w:sz="4" w:space="0" w:color="auto"/>
              <w:bottom w:val="single" w:sz="4" w:space="0" w:color="auto"/>
              <w:right w:val="single" w:sz="4" w:space="0" w:color="auto"/>
            </w:tcBorders>
          </w:tcPr>
          <w:p w:rsidR="004B3BDC" w:rsidRPr="007B12FF" w:rsidRDefault="004B3BDC" w:rsidP="004B3BDC">
            <w:pPr>
              <w:jc w:val="center"/>
              <w:rPr>
                <w:rFonts w:ascii="Times New Roman" w:hAnsi="Times New Roman" w:cs="Times New Roman"/>
                <w:sz w:val="24"/>
                <w:szCs w:val="24"/>
              </w:rPr>
            </w:pPr>
            <w:r>
              <w:rPr>
                <w:rFonts w:ascii="Times New Roman" w:hAnsi="Times New Roman" w:cs="Times New Roman"/>
                <w:sz w:val="24"/>
                <w:szCs w:val="24"/>
              </w:rPr>
              <w:t>1147</w:t>
            </w:r>
          </w:p>
        </w:tc>
        <w:tc>
          <w:tcPr>
            <w:tcW w:w="1559" w:type="dxa"/>
            <w:tcBorders>
              <w:top w:val="single" w:sz="4" w:space="0" w:color="auto"/>
              <w:left w:val="single" w:sz="4" w:space="0" w:color="auto"/>
              <w:bottom w:val="single" w:sz="4" w:space="0" w:color="auto"/>
              <w:right w:val="single" w:sz="4" w:space="0" w:color="auto"/>
            </w:tcBorders>
          </w:tcPr>
          <w:p w:rsidR="004B3BDC" w:rsidRDefault="004B3BDC" w:rsidP="004B3BDC">
            <w:pPr>
              <w:jc w:val="center"/>
              <w:rPr>
                <w:rFonts w:ascii="Times New Roman" w:hAnsi="Times New Roman" w:cs="Times New Roman"/>
                <w:sz w:val="24"/>
                <w:szCs w:val="24"/>
              </w:rPr>
            </w:pPr>
            <w:r>
              <w:rPr>
                <w:rFonts w:ascii="Times New Roman" w:hAnsi="Times New Roman" w:cs="Times New Roman"/>
                <w:sz w:val="24"/>
                <w:szCs w:val="24"/>
              </w:rPr>
              <w:t>1091</w:t>
            </w:r>
          </w:p>
        </w:tc>
      </w:tr>
      <w:tr w:rsidR="004B3BDC" w:rsidRPr="00C40897" w:rsidTr="004B3BDC">
        <w:tc>
          <w:tcPr>
            <w:tcW w:w="4077" w:type="dxa"/>
            <w:tcBorders>
              <w:top w:val="single" w:sz="4" w:space="0" w:color="auto"/>
              <w:left w:val="single" w:sz="4" w:space="0" w:color="auto"/>
              <w:bottom w:val="single" w:sz="4" w:space="0" w:color="auto"/>
              <w:right w:val="single" w:sz="4" w:space="0" w:color="auto"/>
            </w:tcBorders>
            <w:shd w:val="clear" w:color="auto" w:fill="auto"/>
          </w:tcPr>
          <w:p w:rsidR="004B3BDC" w:rsidRPr="00D4406D" w:rsidRDefault="004B3BDC" w:rsidP="004B3BDC">
            <w:pPr>
              <w:rPr>
                <w:rFonts w:ascii="Times New Roman" w:hAnsi="Times New Roman" w:cs="Times New Roman"/>
                <w:b/>
                <w:sz w:val="24"/>
                <w:szCs w:val="24"/>
              </w:rPr>
            </w:pPr>
            <w:r w:rsidRPr="00D4406D">
              <w:rPr>
                <w:rFonts w:ascii="Times New Roman" w:hAnsi="Times New Roman" w:cs="Times New Roman"/>
                <w:b/>
                <w:sz w:val="24"/>
                <w:szCs w:val="24"/>
              </w:rPr>
              <w:t>% успеваемости первоклассников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92,9%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94,1%</w:t>
            </w:r>
          </w:p>
        </w:tc>
        <w:tc>
          <w:tcPr>
            <w:tcW w:w="1418" w:type="dxa"/>
            <w:tcBorders>
              <w:top w:val="single" w:sz="4" w:space="0" w:color="auto"/>
              <w:left w:val="single" w:sz="4" w:space="0" w:color="auto"/>
              <w:bottom w:val="single" w:sz="4" w:space="0" w:color="auto"/>
              <w:right w:val="single" w:sz="4" w:space="0" w:color="auto"/>
            </w:tcBorders>
          </w:tcPr>
          <w:p w:rsidR="004B3BDC" w:rsidRPr="007B12FF" w:rsidRDefault="004B3BDC" w:rsidP="004B3BDC">
            <w:pPr>
              <w:jc w:val="center"/>
              <w:rPr>
                <w:rFonts w:ascii="Times New Roman" w:hAnsi="Times New Roman" w:cs="Times New Roman"/>
                <w:sz w:val="24"/>
                <w:szCs w:val="24"/>
              </w:rPr>
            </w:pPr>
            <w:r w:rsidRPr="007B12FF">
              <w:rPr>
                <w:rFonts w:ascii="Times New Roman" w:hAnsi="Times New Roman" w:cs="Times New Roman"/>
                <w:sz w:val="24"/>
                <w:szCs w:val="24"/>
              </w:rPr>
              <w:t>97,1</w:t>
            </w:r>
          </w:p>
        </w:tc>
        <w:tc>
          <w:tcPr>
            <w:tcW w:w="1559" w:type="dxa"/>
            <w:tcBorders>
              <w:top w:val="single" w:sz="4" w:space="0" w:color="auto"/>
              <w:left w:val="single" w:sz="4" w:space="0" w:color="auto"/>
              <w:bottom w:val="single" w:sz="4" w:space="0" w:color="auto"/>
              <w:right w:val="single" w:sz="4" w:space="0" w:color="auto"/>
            </w:tcBorders>
          </w:tcPr>
          <w:p w:rsidR="004B3BDC" w:rsidRPr="007B12FF" w:rsidRDefault="004B3BDC" w:rsidP="004B3BDC">
            <w:pPr>
              <w:jc w:val="center"/>
              <w:rPr>
                <w:rFonts w:ascii="Times New Roman" w:hAnsi="Times New Roman" w:cs="Times New Roman"/>
                <w:sz w:val="24"/>
                <w:szCs w:val="24"/>
              </w:rPr>
            </w:pPr>
            <w:r>
              <w:rPr>
                <w:rFonts w:ascii="Times New Roman" w:hAnsi="Times New Roman" w:cs="Times New Roman"/>
                <w:sz w:val="24"/>
                <w:szCs w:val="24"/>
              </w:rPr>
              <w:t>97</w:t>
            </w:r>
          </w:p>
        </w:tc>
        <w:tc>
          <w:tcPr>
            <w:tcW w:w="1559" w:type="dxa"/>
            <w:tcBorders>
              <w:top w:val="single" w:sz="4" w:space="0" w:color="auto"/>
              <w:left w:val="single" w:sz="4" w:space="0" w:color="auto"/>
              <w:bottom w:val="single" w:sz="4" w:space="0" w:color="auto"/>
              <w:right w:val="single" w:sz="4" w:space="0" w:color="auto"/>
            </w:tcBorders>
          </w:tcPr>
          <w:p w:rsidR="004B3BDC" w:rsidRDefault="004B3BDC" w:rsidP="004B3BDC">
            <w:pPr>
              <w:jc w:val="center"/>
              <w:rPr>
                <w:rFonts w:ascii="Times New Roman" w:hAnsi="Times New Roman" w:cs="Times New Roman"/>
                <w:sz w:val="24"/>
                <w:szCs w:val="24"/>
              </w:rPr>
            </w:pPr>
            <w:r>
              <w:rPr>
                <w:rFonts w:ascii="Times New Roman" w:hAnsi="Times New Roman" w:cs="Times New Roman"/>
                <w:sz w:val="24"/>
                <w:szCs w:val="24"/>
              </w:rPr>
              <w:t>97,5</w:t>
            </w:r>
          </w:p>
        </w:tc>
      </w:tr>
    </w:tbl>
    <w:p w:rsidR="004B3BDC"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p>
    <w:p w:rsidR="004B3BDC" w:rsidRPr="00926A39" w:rsidRDefault="004B3BDC" w:rsidP="004B3BDC">
      <w:pPr>
        <w:widowControl w:val="0"/>
        <w:autoSpaceDE w:val="0"/>
        <w:autoSpaceDN w:val="0"/>
        <w:adjustRightInd w:val="0"/>
        <w:spacing w:after="0" w:line="240" w:lineRule="auto"/>
        <w:jc w:val="both"/>
        <w:rPr>
          <w:rFonts w:ascii="Times New Roman" w:hAnsi="Times New Roman" w:cs="Times New Roman"/>
          <w:sz w:val="28"/>
          <w:szCs w:val="28"/>
        </w:rPr>
      </w:pPr>
    </w:p>
    <w:p w:rsidR="004B3BDC" w:rsidRPr="003D050B" w:rsidRDefault="004B3BDC" w:rsidP="004B3BD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2019</w:t>
      </w:r>
      <w:r w:rsidRPr="003D050B">
        <w:rPr>
          <w:rFonts w:ascii="Times New Roman" w:hAnsi="Times New Roman" w:cs="Times New Roman"/>
          <w:sz w:val="28"/>
          <w:szCs w:val="28"/>
        </w:rPr>
        <w:t xml:space="preserve"> году на финансирование мероприяти</w:t>
      </w:r>
      <w:r>
        <w:rPr>
          <w:rFonts w:ascii="Times New Roman" w:hAnsi="Times New Roman" w:cs="Times New Roman"/>
          <w:sz w:val="28"/>
          <w:szCs w:val="28"/>
        </w:rPr>
        <w:t>й муниципальной  программы  были предусмотрены</w:t>
      </w:r>
      <w:r w:rsidRPr="003D050B">
        <w:rPr>
          <w:rFonts w:ascii="Times New Roman" w:hAnsi="Times New Roman" w:cs="Times New Roman"/>
          <w:sz w:val="28"/>
          <w:szCs w:val="28"/>
        </w:rPr>
        <w:t xml:space="preserve"> средств</w:t>
      </w:r>
      <w:r>
        <w:rPr>
          <w:rFonts w:ascii="Times New Roman" w:hAnsi="Times New Roman" w:cs="Times New Roman"/>
          <w:sz w:val="28"/>
          <w:szCs w:val="28"/>
        </w:rPr>
        <w:t xml:space="preserve">а в сумме </w:t>
      </w:r>
      <w:r w:rsidRPr="003D050B">
        <w:rPr>
          <w:rFonts w:ascii="Times New Roman" w:hAnsi="Times New Roman" w:cs="Times New Roman"/>
          <w:sz w:val="28"/>
          <w:szCs w:val="28"/>
        </w:rPr>
        <w:t>(без учета в</w:t>
      </w:r>
      <w:r>
        <w:rPr>
          <w:rFonts w:ascii="Times New Roman" w:hAnsi="Times New Roman" w:cs="Times New Roman"/>
          <w:sz w:val="28"/>
          <w:szCs w:val="28"/>
        </w:rPr>
        <w:t>небюджетных источников) 1 683 446,6</w:t>
      </w:r>
      <w:r w:rsidRPr="003D050B">
        <w:rPr>
          <w:rFonts w:ascii="Times New Roman" w:hAnsi="Times New Roman" w:cs="Times New Roman"/>
          <w:sz w:val="28"/>
          <w:szCs w:val="28"/>
        </w:rPr>
        <w:t xml:space="preserve"> тыс. руб., фак</w:t>
      </w:r>
      <w:r>
        <w:rPr>
          <w:rFonts w:ascii="Times New Roman" w:hAnsi="Times New Roman" w:cs="Times New Roman"/>
          <w:sz w:val="28"/>
          <w:szCs w:val="28"/>
        </w:rPr>
        <w:t>тическое исполнение составило 1 586 627,8 тыс. руб. (94,2 %)</w:t>
      </w:r>
      <w:r w:rsidRPr="003D050B">
        <w:rPr>
          <w:rFonts w:ascii="Times New Roman" w:hAnsi="Times New Roman" w:cs="Times New Roman"/>
          <w:sz w:val="28"/>
          <w:szCs w:val="28"/>
        </w:rPr>
        <w:t>. Причины неисполнения мероприятий  в разрезе подпрограмм МП приведены в п.5 отчета о выполнении муниципальной программы.</w:t>
      </w:r>
    </w:p>
    <w:p w:rsidR="004B3BDC" w:rsidRPr="00967414" w:rsidRDefault="004B3BDC" w:rsidP="004B3B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7414">
        <w:rPr>
          <w:rFonts w:ascii="Times New Roman" w:hAnsi="Times New Roman" w:cs="Times New Roman"/>
          <w:sz w:val="28"/>
          <w:szCs w:val="28"/>
        </w:rPr>
        <w:t>Эффективность расходования средств, предусмотренных на реализацию мероприятий МП, и эффективность реализации мероприятий МП повысились по сравнению с пре</w:t>
      </w:r>
      <w:r>
        <w:rPr>
          <w:rFonts w:ascii="Times New Roman" w:hAnsi="Times New Roman" w:cs="Times New Roman"/>
          <w:sz w:val="28"/>
          <w:szCs w:val="28"/>
        </w:rPr>
        <w:t>дыдущим отчетным периодом (с 1,2 до 1,47 за текущий отчётный период</w:t>
      </w:r>
      <w:r w:rsidRPr="00967414">
        <w:rPr>
          <w:rFonts w:ascii="Times New Roman" w:hAnsi="Times New Roman" w:cs="Times New Roman"/>
          <w:sz w:val="28"/>
          <w:szCs w:val="28"/>
        </w:rPr>
        <w:t>)</w:t>
      </w:r>
    </w:p>
    <w:p w:rsidR="004B3BDC" w:rsidRDefault="004B3BDC" w:rsidP="004B3BDC">
      <w:pPr>
        <w:widowControl w:val="0"/>
        <w:autoSpaceDE w:val="0"/>
        <w:autoSpaceDN w:val="0"/>
        <w:adjustRightInd w:val="0"/>
        <w:spacing w:after="0" w:line="240" w:lineRule="auto"/>
        <w:ind w:firstLine="709"/>
        <w:jc w:val="both"/>
        <w:rPr>
          <w:rFonts w:cs="Times New Roman"/>
        </w:rPr>
      </w:pPr>
      <w:r>
        <w:rPr>
          <w:rFonts w:ascii="Times New Roman" w:hAnsi="Times New Roman" w:cs="Times New Roman"/>
          <w:sz w:val="28"/>
          <w:szCs w:val="28"/>
        </w:rPr>
        <w:t xml:space="preserve"> </w:t>
      </w:r>
      <w:r w:rsidRPr="003D050B">
        <w:rPr>
          <w:rFonts w:ascii="Times New Roman" w:hAnsi="Times New Roman" w:cs="Times New Roman"/>
          <w:b/>
          <w:sz w:val="28"/>
          <w:szCs w:val="28"/>
        </w:rPr>
        <w:t>По результатам проведенной оценки эффективности реализации</w:t>
      </w:r>
      <w:r>
        <w:rPr>
          <w:rFonts w:ascii="Times New Roman" w:hAnsi="Times New Roman" w:cs="Times New Roman"/>
          <w:b/>
          <w:sz w:val="28"/>
          <w:szCs w:val="28"/>
        </w:rPr>
        <w:t xml:space="preserve"> муниципальной программы за 2019</w:t>
      </w:r>
      <w:r w:rsidRPr="003D050B">
        <w:rPr>
          <w:rFonts w:ascii="Times New Roman" w:hAnsi="Times New Roman" w:cs="Times New Roman"/>
          <w:b/>
          <w:sz w:val="28"/>
          <w:szCs w:val="28"/>
        </w:rPr>
        <w:t xml:space="preserve"> год можно сделать вывод, что расходование средств, предусмотренных на реализацию мероприятий МП, производилось эффективно.</w:t>
      </w:r>
    </w:p>
    <w:p w:rsidR="0003421C" w:rsidRDefault="0003421C" w:rsidP="00BC2B7F">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10B75" w:rsidRPr="0003421C" w:rsidRDefault="00AF3D02" w:rsidP="0003421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10E8D" w:rsidRPr="00347510">
        <w:rPr>
          <w:rFonts w:ascii="Times New Roman" w:eastAsia="Times New Roman" w:hAnsi="Times New Roman" w:cs="Times New Roman"/>
          <w:bCs/>
          <w:color w:val="000000"/>
          <w:sz w:val="28"/>
          <w:szCs w:val="28"/>
        </w:rPr>
        <w:t xml:space="preserve">Таким образом, </w:t>
      </w:r>
      <w:r w:rsidR="00110E8D">
        <w:rPr>
          <w:rFonts w:ascii="Times New Roman" w:eastAsia="Times New Roman" w:hAnsi="Times New Roman" w:cs="Times New Roman"/>
          <w:bCs/>
          <w:color w:val="000000"/>
          <w:sz w:val="28"/>
          <w:szCs w:val="28"/>
        </w:rPr>
        <w:t>деятельность У</w:t>
      </w:r>
      <w:r w:rsidR="00110E8D" w:rsidRPr="00347510">
        <w:rPr>
          <w:rFonts w:ascii="Times New Roman" w:eastAsia="Times New Roman" w:hAnsi="Times New Roman" w:cs="Times New Roman"/>
          <w:bCs/>
          <w:color w:val="000000"/>
          <w:sz w:val="28"/>
          <w:szCs w:val="28"/>
        </w:rPr>
        <w:t>п</w:t>
      </w:r>
      <w:r w:rsidR="004B3BDC">
        <w:rPr>
          <w:rFonts w:ascii="Times New Roman" w:eastAsia="Times New Roman" w:hAnsi="Times New Roman" w:cs="Times New Roman"/>
          <w:bCs/>
          <w:color w:val="000000"/>
          <w:sz w:val="28"/>
          <w:szCs w:val="28"/>
        </w:rPr>
        <w:t>равления образования в 2019-2020</w:t>
      </w:r>
      <w:r w:rsidR="00110E8D">
        <w:rPr>
          <w:rFonts w:ascii="Times New Roman" w:eastAsia="Times New Roman" w:hAnsi="Times New Roman" w:cs="Times New Roman"/>
          <w:bCs/>
          <w:color w:val="000000"/>
          <w:sz w:val="28"/>
          <w:szCs w:val="28"/>
        </w:rPr>
        <w:t xml:space="preserve"> учебном году можно считать удовлетворительной. Работа по приоритетным направлениям </w:t>
      </w:r>
      <w:r w:rsidR="0003421C">
        <w:rPr>
          <w:rFonts w:ascii="Times New Roman" w:eastAsia="Times New Roman" w:hAnsi="Times New Roman" w:cs="Times New Roman"/>
          <w:bCs/>
          <w:color w:val="000000"/>
          <w:sz w:val="28"/>
          <w:szCs w:val="28"/>
        </w:rPr>
        <w:t xml:space="preserve">была направлена </w:t>
      </w:r>
      <w:proofErr w:type="gramStart"/>
      <w:r w:rsidR="0003421C">
        <w:rPr>
          <w:rFonts w:ascii="Times New Roman" w:eastAsia="Times New Roman" w:hAnsi="Times New Roman" w:cs="Times New Roman"/>
          <w:bCs/>
          <w:color w:val="000000"/>
          <w:sz w:val="28"/>
          <w:szCs w:val="28"/>
        </w:rPr>
        <w:t xml:space="preserve">на </w:t>
      </w:r>
      <w:r w:rsidR="00710B75" w:rsidRPr="002D317F">
        <w:t xml:space="preserve"> </w:t>
      </w:r>
      <w:r w:rsidR="00710B75" w:rsidRPr="0003421C">
        <w:rPr>
          <w:rFonts w:ascii="Times New Roman" w:hAnsi="Times New Roman" w:cs="Times New Roman"/>
          <w:sz w:val="28"/>
          <w:szCs w:val="28"/>
        </w:rPr>
        <w:t>удовлетворение</w:t>
      </w:r>
      <w:proofErr w:type="gramEnd"/>
      <w:r w:rsidR="00710B75" w:rsidRPr="0003421C">
        <w:rPr>
          <w:rFonts w:ascii="Times New Roman" w:hAnsi="Times New Roman" w:cs="Times New Roman"/>
          <w:sz w:val="28"/>
          <w:szCs w:val="28"/>
        </w:rPr>
        <w:t xml:space="preserve"> запросов населения на получение качественного дошкольного, начального, основного и среднего общего и дополнительного образования, создание условий для учебной и социальной успешности обучающихся и воспитанников.</w:t>
      </w:r>
    </w:p>
    <w:p w:rsidR="00710B75" w:rsidRPr="0003421C" w:rsidRDefault="00710B75" w:rsidP="00110E8D">
      <w:pPr>
        <w:spacing w:after="0" w:line="240" w:lineRule="auto"/>
        <w:ind w:firstLine="708"/>
        <w:jc w:val="both"/>
        <w:rPr>
          <w:rFonts w:ascii="Times New Roman" w:eastAsia="Times New Roman" w:hAnsi="Times New Roman" w:cs="Times New Roman"/>
          <w:sz w:val="28"/>
          <w:szCs w:val="28"/>
        </w:rPr>
      </w:pPr>
    </w:p>
    <w:p w:rsidR="00AE5647" w:rsidRPr="006E6380" w:rsidRDefault="00AE5647" w:rsidP="00B24B64">
      <w:pPr>
        <w:spacing w:after="0" w:line="240" w:lineRule="auto"/>
        <w:ind w:firstLine="708"/>
        <w:jc w:val="both"/>
        <w:rPr>
          <w:rFonts w:ascii="Times New Roman" w:eastAsia="Times New Roman" w:hAnsi="Times New Roman" w:cs="Times New Roman"/>
          <w:bCs/>
          <w:color w:val="000000"/>
          <w:sz w:val="28"/>
          <w:szCs w:val="28"/>
        </w:rPr>
      </w:pPr>
      <w:r w:rsidRPr="006E6380">
        <w:rPr>
          <w:rFonts w:ascii="Times New Roman" w:eastAsia="Times New Roman" w:hAnsi="Times New Roman" w:cs="Times New Roman"/>
          <w:bCs/>
          <w:color w:val="000000"/>
          <w:sz w:val="28"/>
          <w:szCs w:val="28"/>
        </w:rPr>
        <w:t>Большинство поставленных за</w:t>
      </w:r>
      <w:r w:rsidR="00BB4D41" w:rsidRPr="006E6380">
        <w:rPr>
          <w:rFonts w:ascii="Times New Roman" w:eastAsia="Times New Roman" w:hAnsi="Times New Roman" w:cs="Times New Roman"/>
          <w:bCs/>
          <w:color w:val="000000"/>
          <w:sz w:val="28"/>
          <w:szCs w:val="28"/>
        </w:rPr>
        <w:t>дач выполнены</w:t>
      </w:r>
      <w:r w:rsidRPr="006E6380">
        <w:rPr>
          <w:rFonts w:ascii="Times New Roman" w:eastAsia="Times New Roman" w:hAnsi="Times New Roman" w:cs="Times New Roman"/>
          <w:bCs/>
          <w:color w:val="000000"/>
          <w:sz w:val="28"/>
          <w:szCs w:val="28"/>
        </w:rPr>
        <w:t>. Но про</w:t>
      </w:r>
      <w:r w:rsidR="002063EB" w:rsidRPr="006E6380">
        <w:rPr>
          <w:rFonts w:ascii="Times New Roman" w:eastAsia="Times New Roman" w:hAnsi="Times New Roman" w:cs="Times New Roman"/>
          <w:bCs/>
          <w:color w:val="000000"/>
          <w:sz w:val="28"/>
          <w:szCs w:val="28"/>
        </w:rPr>
        <w:t>блемы</w:t>
      </w:r>
      <w:r w:rsidRPr="006E6380">
        <w:rPr>
          <w:rFonts w:ascii="Times New Roman" w:eastAsia="Times New Roman" w:hAnsi="Times New Roman" w:cs="Times New Roman"/>
          <w:bCs/>
          <w:color w:val="000000"/>
          <w:sz w:val="28"/>
          <w:szCs w:val="28"/>
        </w:rPr>
        <w:t xml:space="preserve"> в системе образования остаются</w:t>
      </w:r>
      <w:r w:rsidR="002063EB" w:rsidRPr="006E6380">
        <w:rPr>
          <w:rFonts w:ascii="Times New Roman" w:eastAsia="Times New Roman" w:hAnsi="Times New Roman" w:cs="Times New Roman"/>
          <w:bCs/>
          <w:color w:val="000000"/>
          <w:sz w:val="28"/>
          <w:szCs w:val="28"/>
        </w:rPr>
        <w:t>, вот основные из них</w:t>
      </w:r>
      <w:r w:rsidRPr="006E6380">
        <w:rPr>
          <w:rFonts w:ascii="Times New Roman" w:eastAsia="Times New Roman" w:hAnsi="Times New Roman" w:cs="Times New Roman"/>
          <w:bCs/>
          <w:color w:val="000000"/>
          <w:sz w:val="28"/>
          <w:szCs w:val="28"/>
        </w:rPr>
        <w:t>:</w:t>
      </w:r>
    </w:p>
    <w:p w:rsidR="00AE5647" w:rsidRPr="006E6380" w:rsidRDefault="00AE5647" w:rsidP="00B24B64">
      <w:pPr>
        <w:spacing w:after="0" w:line="240" w:lineRule="auto"/>
        <w:ind w:firstLine="708"/>
        <w:jc w:val="both"/>
        <w:rPr>
          <w:rFonts w:ascii="Times New Roman" w:eastAsia="Times New Roman" w:hAnsi="Times New Roman" w:cs="Times New Roman"/>
          <w:bCs/>
          <w:color w:val="000000"/>
          <w:sz w:val="28"/>
          <w:szCs w:val="28"/>
        </w:rPr>
      </w:pPr>
      <w:r w:rsidRPr="006E6380">
        <w:rPr>
          <w:rFonts w:ascii="Times New Roman" w:eastAsia="Times New Roman" w:hAnsi="Times New Roman" w:cs="Times New Roman"/>
          <w:bCs/>
          <w:color w:val="000000"/>
          <w:sz w:val="28"/>
          <w:szCs w:val="28"/>
        </w:rPr>
        <w:t xml:space="preserve">-организационно-экономические механизмы развития (в том числе загруженность </w:t>
      </w:r>
      <w:r w:rsidR="002063EB" w:rsidRPr="006E6380">
        <w:rPr>
          <w:rFonts w:ascii="Times New Roman" w:eastAsia="Times New Roman" w:hAnsi="Times New Roman" w:cs="Times New Roman"/>
          <w:bCs/>
          <w:color w:val="000000"/>
          <w:sz w:val="28"/>
          <w:szCs w:val="28"/>
        </w:rPr>
        <w:t xml:space="preserve">учреждений, </w:t>
      </w:r>
      <w:r w:rsidRPr="006E6380">
        <w:rPr>
          <w:rFonts w:ascii="Times New Roman" w:eastAsia="Times New Roman" w:hAnsi="Times New Roman" w:cs="Times New Roman"/>
          <w:bCs/>
          <w:color w:val="000000"/>
          <w:sz w:val="28"/>
          <w:szCs w:val="28"/>
        </w:rPr>
        <w:t>переуплотне</w:t>
      </w:r>
      <w:r w:rsidR="002063EB" w:rsidRPr="006E6380">
        <w:rPr>
          <w:rFonts w:ascii="Times New Roman" w:eastAsia="Times New Roman" w:hAnsi="Times New Roman" w:cs="Times New Roman"/>
          <w:bCs/>
          <w:color w:val="000000"/>
          <w:sz w:val="28"/>
          <w:szCs w:val="28"/>
        </w:rPr>
        <w:t>ние отдельных классов и групп</w:t>
      </w:r>
      <w:r w:rsidRPr="006E6380">
        <w:rPr>
          <w:rFonts w:ascii="Times New Roman" w:eastAsia="Times New Roman" w:hAnsi="Times New Roman" w:cs="Times New Roman"/>
          <w:bCs/>
          <w:color w:val="000000"/>
          <w:sz w:val="28"/>
          <w:szCs w:val="28"/>
        </w:rPr>
        <w:t>, обновление предметно-пространственной среды ДОУ</w:t>
      </w:r>
      <w:r w:rsidR="002063EB" w:rsidRPr="006E6380">
        <w:rPr>
          <w:rFonts w:ascii="Times New Roman" w:eastAsia="Times New Roman" w:hAnsi="Times New Roman" w:cs="Times New Roman"/>
          <w:bCs/>
          <w:color w:val="000000"/>
          <w:sz w:val="28"/>
          <w:szCs w:val="28"/>
        </w:rPr>
        <w:t xml:space="preserve"> и </w:t>
      </w:r>
      <w:proofErr w:type="spellStart"/>
      <w:r w:rsidR="002063EB" w:rsidRPr="006E6380">
        <w:rPr>
          <w:rFonts w:ascii="Times New Roman" w:eastAsia="Times New Roman" w:hAnsi="Times New Roman" w:cs="Times New Roman"/>
          <w:bCs/>
          <w:color w:val="000000"/>
          <w:sz w:val="28"/>
          <w:szCs w:val="28"/>
        </w:rPr>
        <w:t>тд</w:t>
      </w:r>
      <w:proofErr w:type="spellEnd"/>
      <w:r w:rsidR="002063EB" w:rsidRPr="006E6380">
        <w:rPr>
          <w:rFonts w:ascii="Times New Roman" w:eastAsia="Times New Roman" w:hAnsi="Times New Roman" w:cs="Times New Roman"/>
          <w:bCs/>
          <w:color w:val="000000"/>
          <w:sz w:val="28"/>
          <w:szCs w:val="28"/>
        </w:rPr>
        <w:t>);</w:t>
      </w:r>
    </w:p>
    <w:p w:rsidR="002063EB" w:rsidRDefault="002063EB" w:rsidP="00B24B64">
      <w:pPr>
        <w:spacing w:after="0" w:line="240" w:lineRule="auto"/>
        <w:ind w:firstLine="708"/>
        <w:jc w:val="both"/>
        <w:rPr>
          <w:rFonts w:ascii="Times New Roman" w:eastAsia="Times New Roman" w:hAnsi="Times New Roman" w:cs="Times New Roman"/>
          <w:bCs/>
          <w:color w:val="000000"/>
          <w:sz w:val="28"/>
          <w:szCs w:val="28"/>
        </w:rPr>
      </w:pPr>
      <w:r w:rsidRPr="006E6380">
        <w:rPr>
          <w:rFonts w:ascii="Times New Roman" w:eastAsia="Times New Roman" w:hAnsi="Times New Roman" w:cs="Times New Roman"/>
          <w:bCs/>
          <w:color w:val="000000"/>
          <w:sz w:val="28"/>
          <w:szCs w:val="28"/>
        </w:rPr>
        <w:t xml:space="preserve">-ранняя диагностика и сопровождение каждого ребёнка в процессе обучения, особенно это относится к слабоуспевающим, </w:t>
      </w:r>
      <w:proofErr w:type="spellStart"/>
      <w:r w:rsidRPr="006E6380">
        <w:rPr>
          <w:rFonts w:ascii="Times New Roman" w:eastAsia="Times New Roman" w:hAnsi="Times New Roman" w:cs="Times New Roman"/>
          <w:bCs/>
          <w:color w:val="000000"/>
          <w:sz w:val="28"/>
          <w:szCs w:val="28"/>
        </w:rPr>
        <w:t>частоболеющим</w:t>
      </w:r>
      <w:proofErr w:type="spellEnd"/>
      <w:r w:rsidRPr="006E6380">
        <w:rPr>
          <w:rFonts w:ascii="Times New Roman" w:eastAsia="Times New Roman" w:hAnsi="Times New Roman" w:cs="Times New Roman"/>
          <w:bCs/>
          <w:color w:val="000000"/>
          <w:sz w:val="28"/>
          <w:szCs w:val="28"/>
        </w:rPr>
        <w:t xml:space="preserve"> детям, детям с ОВЗ и одаренным;</w:t>
      </w:r>
    </w:p>
    <w:p w:rsidR="004B3BDC" w:rsidRPr="006E6380" w:rsidRDefault="004B3BDC" w:rsidP="00B24B64">
      <w:pPr>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снижение контингента воспитанников в дошкольных учреждениях;</w:t>
      </w:r>
    </w:p>
    <w:p w:rsidR="002063EB" w:rsidRPr="006E6380" w:rsidRDefault="002063EB" w:rsidP="00B24B64">
      <w:pPr>
        <w:spacing w:after="0" w:line="240" w:lineRule="auto"/>
        <w:ind w:firstLine="708"/>
        <w:jc w:val="both"/>
        <w:rPr>
          <w:rFonts w:ascii="Times New Roman" w:eastAsia="Times New Roman" w:hAnsi="Times New Roman" w:cs="Times New Roman"/>
          <w:bCs/>
          <w:color w:val="000000"/>
          <w:sz w:val="28"/>
          <w:szCs w:val="28"/>
        </w:rPr>
      </w:pPr>
      <w:r w:rsidRPr="006E6380">
        <w:rPr>
          <w:rFonts w:ascii="Times New Roman" w:eastAsia="Times New Roman" w:hAnsi="Times New Roman" w:cs="Times New Roman"/>
          <w:bCs/>
          <w:color w:val="000000"/>
          <w:sz w:val="28"/>
          <w:szCs w:val="28"/>
        </w:rPr>
        <w:t>-участие родителей и представителей общественных организаций в деятельности системы образования;</w:t>
      </w:r>
    </w:p>
    <w:p w:rsidR="002063EB" w:rsidRPr="006E6380" w:rsidRDefault="002063EB" w:rsidP="00B24B64">
      <w:pPr>
        <w:spacing w:after="0" w:line="240" w:lineRule="auto"/>
        <w:ind w:firstLine="708"/>
        <w:jc w:val="both"/>
        <w:rPr>
          <w:rFonts w:ascii="Times New Roman" w:eastAsia="Times New Roman" w:hAnsi="Times New Roman" w:cs="Times New Roman"/>
          <w:bCs/>
          <w:color w:val="000000"/>
          <w:sz w:val="28"/>
          <w:szCs w:val="28"/>
        </w:rPr>
      </w:pPr>
      <w:r w:rsidRPr="006E6380">
        <w:rPr>
          <w:rFonts w:ascii="Times New Roman" w:eastAsia="Times New Roman" w:hAnsi="Times New Roman" w:cs="Times New Roman"/>
          <w:bCs/>
          <w:color w:val="000000"/>
          <w:sz w:val="28"/>
          <w:szCs w:val="28"/>
        </w:rPr>
        <w:t>-привлечение молодых специалистов на территорию округа;</w:t>
      </w:r>
    </w:p>
    <w:p w:rsidR="00932492" w:rsidRPr="006E6380" w:rsidRDefault="00932492" w:rsidP="00932492">
      <w:pPr>
        <w:spacing w:after="0" w:line="240" w:lineRule="auto"/>
        <w:ind w:firstLine="708"/>
        <w:jc w:val="both"/>
        <w:rPr>
          <w:rFonts w:ascii="Times New Roman" w:eastAsia="Times New Roman" w:hAnsi="Times New Roman" w:cs="Times New Roman"/>
          <w:bCs/>
          <w:color w:val="000000"/>
          <w:sz w:val="28"/>
          <w:szCs w:val="28"/>
        </w:rPr>
      </w:pPr>
      <w:r w:rsidRPr="006E6380">
        <w:rPr>
          <w:rFonts w:ascii="Times New Roman" w:eastAsia="Times New Roman" w:hAnsi="Times New Roman" w:cs="Times New Roman"/>
          <w:bCs/>
          <w:color w:val="000000"/>
          <w:sz w:val="28"/>
          <w:szCs w:val="28"/>
        </w:rPr>
        <w:t>-дефицит финансирования;</w:t>
      </w:r>
    </w:p>
    <w:p w:rsidR="00932492" w:rsidRPr="006E6380" w:rsidRDefault="00932492" w:rsidP="00932492">
      <w:pPr>
        <w:spacing w:after="0" w:line="240" w:lineRule="auto"/>
        <w:ind w:firstLine="708"/>
        <w:jc w:val="both"/>
        <w:rPr>
          <w:rFonts w:ascii="Times New Roman" w:eastAsia="Times New Roman" w:hAnsi="Times New Roman" w:cs="Times New Roman"/>
          <w:bCs/>
          <w:color w:val="000000"/>
          <w:sz w:val="28"/>
          <w:szCs w:val="28"/>
        </w:rPr>
      </w:pPr>
      <w:r w:rsidRPr="006E6380">
        <w:rPr>
          <w:rFonts w:ascii="Times New Roman" w:eastAsia="Times New Roman" w:hAnsi="Times New Roman" w:cs="Times New Roman"/>
          <w:bCs/>
          <w:color w:val="000000"/>
          <w:sz w:val="28"/>
          <w:szCs w:val="28"/>
        </w:rPr>
        <w:t>-управление на муниципальном уровне, распределение полномочий между администрацией округа, Управлением образования и руководителями образовательных организаций.</w:t>
      </w:r>
    </w:p>
    <w:p w:rsidR="002063EB" w:rsidRPr="006E6380" w:rsidRDefault="002063EB" w:rsidP="00B24B64">
      <w:pPr>
        <w:spacing w:after="0" w:line="240" w:lineRule="auto"/>
        <w:ind w:firstLine="708"/>
        <w:jc w:val="both"/>
        <w:rPr>
          <w:rFonts w:ascii="Times New Roman" w:eastAsia="Times New Roman" w:hAnsi="Times New Roman" w:cs="Times New Roman"/>
          <w:bCs/>
          <w:color w:val="000000"/>
          <w:sz w:val="28"/>
          <w:szCs w:val="28"/>
        </w:rPr>
      </w:pPr>
    </w:p>
    <w:p w:rsidR="00B24B64" w:rsidRDefault="00110E8D" w:rsidP="00110E8D">
      <w:pPr>
        <w:spacing w:after="0" w:line="240" w:lineRule="auto"/>
        <w:ind w:firstLine="708"/>
        <w:jc w:val="both"/>
        <w:rPr>
          <w:sz w:val="28"/>
          <w:szCs w:val="28"/>
          <w:lang w:eastAsia="ar-SA"/>
        </w:rPr>
      </w:pPr>
      <w:r w:rsidRPr="006E6380">
        <w:rPr>
          <w:rFonts w:ascii="Times New Roman" w:eastAsia="Times New Roman" w:hAnsi="Times New Roman" w:cs="Times New Roman"/>
          <w:bCs/>
          <w:color w:val="000000"/>
          <w:sz w:val="28"/>
          <w:szCs w:val="28"/>
        </w:rPr>
        <w:t>И</w:t>
      </w:r>
      <w:r w:rsidR="00B24B64" w:rsidRPr="006E6380">
        <w:rPr>
          <w:rFonts w:ascii="Times New Roman" w:eastAsia="Times New Roman" w:hAnsi="Times New Roman" w:cs="Times New Roman"/>
          <w:bCs/>
          <w:color w:val="000000"/>
          <w:sz w:val="28"/>
          <w:szCs w:val="28"/>
        </w:rPr>
        <w:t xml:space="preserve">сходя из </w:t>
      </w:r>
      <w:r w:rsidRPr="006E6380">
        <w:rPr>
          <w:rFonts w:ascii="Times New Roman" w:eastAsia="Times New Roman" w:hAnsi="Times New Roman" w:cs="Times New Roman"/>
          <w:bCs/>
          <w:color w:val="000000"/>
          <w:sz w:val="28"/>
          <w:szCs w:val="28"/>
        </w:rPr>
        <w:t xml:space="preserve">проведённого анализа, выявленных </w:t>
      </w:r>
      <w:r w:rsidR="00B24B64" w:rsidRPr="006E6380">
        <w:rPr>
          <w:rFonts w:ascii="Times New Roman" w:eastAsia="Times New Roman" w:hAnsi="Times New Roman" w:cs="Times New Roman"/>
          <w:bCs/>
          <w:color w:val="000000"/>
          <w:sz w:val="28"/>
          <w:szCs w:val="28"/>
        </w:rPr>
        <w:t>проблем определены</w:t>
      </w:r>
    </w:p>
    <w:p w:rsidR="00B24B64" w:rsidRDefault="00B24B64" w:rsidP="0091436D">
      <w:pPr>
        <w:jc w:val="center"/>
        <w:rPr>
          <w:rFonts w:ascii="Times New Roman" w:hAnsi="Times New Roman" w:cs="Times New Roman"/>
          <w:b/>
          <w:bCs/>
          <w:color w:val="000000"/>
          <w:sz w:val="28"/>
          <w:szCs w:val="28"/>
        </w:rPr>
      </w:pPr>
    </w:p>
    <w:p w:rsidR="0091436D" w:rsidRPr="0091436D" w:rsidRDefault="0091436D" w:rsidP="00110E8D">
      <w:pPr>
        <w:rPr>
          <w:rFonts w:ascii="Times New Roman" w:hAnsi="Times New Roman" w:cs="Times New Roman"/>
          <w:color w:val="000000"/>
        </w:rPr>
      </w:pPr>
      <w:r w:rsidRPr="0091436D">
        <w:rPr>
          <w:rFonts w:ascii="Times New Roman" w:hAnsi="Times New Roman" w:cs="Times New Roman"/>
          <w:b/>
          <w:bCs/>
          <w:color w:val="000000"/>
          <w:sz w:val="28"/>
          <w:szCs w:val="28"/>
        </w:rPr>
        <w:t>ПРИОРИТЕТНЫЕ НАПРАВЛЕНИЯ РАЗВИТИЯ СИСТЕМЫ ОБРАЗОВАНИЯ ЛЫСЬВ</w:t>
      </w:r>
      <w:r w:rsidR="00BD038F">
        <w:rPr>
          <w:rFonts w:ascii="Times New Roman" w:hAnsi="Times New Roman" w:cs="Times New Roman"/>
          <w:b/>
          <w:bCs/>
          <w:color w:val="000000"/>
          <w:sz w:val="28"/>
          <w:szCs w:val="28"/>
        </w:rPr>
        <w:t>ЕНСКОГО ГОРОДСКОГО ОКРУГА В 2020-2021</w:t>
      </w:r>
      <w:r w:rsidRPr="0091436D">
        <w:rPr>
          <w:rFonts w:ascii="Times New Roman" w:hAnsi="Times New Roman" w:cs="Times New Roman"/>
          <w:b/>
          <w:bCs/>
          <w:color w:val="000000"/>
          <w:sz w:val="28"/>
          <w:szCs w:val="28"/>
        </w:rPr>
        <w:t xml:space="preserve"> УЧЕБНОМ ГОДУ:</w:t>
      </w:r>
    </w:p>
    <w:p w:rsidR="0026718E" w:rsidRDefault="00F77E91" w:rsidP="004B3BDC">
      <w:pPr>
        <w:pStyle w:val="a4"/>
        <w:numPr>
          <w:ilvl w:val="0"/>
          <w:numId w:val="5"/>
        </w:numPr>
        <w:spacing w:before="100" w:beforeAutospacing="1" w:after="0" w:line="240" w:lineRule="auto"/>
        <w:rPr>
          <w:rFonts w:ascii="Times New Roman" w:hAnsi="Times New Roman" w:cs="Times New Roman"/>
          <w:bCs/>
          <w:color w:val="000000"/>
          <w:sz w:val="28"/>
          <w:szCs w:val="28"/>
        </w:rPr>
      </w:pPr>
      <w:r w:rsidRPr="00F77E91">
        <w:rPr>
          <w:rFonts w:ascii="Times New Roman" w:hAnsi="Times New Roman" w:cs="Times New Roman"/>
          <w:bCs/>
          <w:color w:val="000000"/>
          <w:sz w:val="28"/>
          <w:szCs w:val="28"/>
        </w:rPr>
        <w:t>Реализация</w:t>
      </w:r>
      <w:r w:rsidRPr="00F77E91">
        <w:rPr>
          <w:rFonts w:ascii="Times New Roman" w:hAnsi="Times New Roman" w:cs="Times New Roman"/>
          <w:color w:val="020C22"/>
          <w:sz w:val="28"/>
          <w:szCs w:val="28"/>
        </w:rPr>
        <w:t xml:space="preserve">  комплекса </w:t>
      </w:r>
      <w:r w:rsidR="004B3BDC" w:rsidRPr="00F77E91">
        <w:rPr>
          <w:rFonts w:ascii="Times New Roman" w:hAnsi="Times New Roman" w:cs="Times New Roman"/>
          <w:color w:val="020C22"/>
          <w:sz w:val="28"/>
          <w:szCs w:val="28"/>
        </w:rPr>
        <w:t xml:space="preserve"> мероприятий муниципального уровня по достижению целевых показателей </w:t>
      </w:r>
      <w:r w:rsidR="001F7938" w:rsidRPr="00F77E91">
        <w:rPr>
          <w:rFonts w:ascii="Times New Roman" w:hAnsi="Times New Roman" w:cs="Times New Roman"/>
          <w:bCs/>
          <w:color w:val="000000"/>
          <w:sz w:val="28"/>
          <w:szCs w:val="28"/>
        </w:rPr>
        <w:t>национального проекта «Образование»</w:t>
      </w:r>
    </w:p>
    <w:p w:rsidR="00F77E91" w:rsidRPr="00F77E91" w:rsidRDefault="004C7FC9" w:rsidP="00F77E91">
      <w:pPr>
        <w:pStyle w:val="a4"/>
        <w:numPr>
          <w:ilvl w:val="0"/>
          <w:numId w:val="5"/>
        </w:numPr>
        <w:spacing w:before="100" w:beforeAutospacing="1" w:after="0" w:line="240" w:lineRule="auto"/>
        <w:rPr>
          <w:rFonts w:ascii="Times New Roman" w:hAnsi="Times New Roman" w:cs="Times New Roman"/>
          <w:bCs/>
          <w:color w:val="000000"/>
          <w:sz w:val="28"/>
          <w:szCs w:val="28"/>
        </w:rPr>
      </w:pPr>
      <w:r w:rsidRPr="00F77E91">
        <w:rPr>
          <w:rFonts w:ascii="Times New Roman" w:hAnsi="Times New Roman" w:cs="Times New Roman"/>
          <w:bCs/>
          <w:color w:val="000000"/>
          <w:sz w:val="28"/>
          <w:szCs w:val="28"/>
        </w:rPr>
        <w:t>Обеспечение гарантий на получение общедоступного, безопасного, бесплатного и качественного общег</w:t>
      </w:r>
      <w:r w:rsidR="00F77E91" w:rsidRPr="00F77E91">
        <w:rPr>
          <w:rFonts w:ascii="Times New Roman" w:hAnsi="Times New Roman" w:cs="Times New Roman"/>
          <w:bCs/>
          <w:color w:val="000000"/>
          <w:sz w:val="28"/>
          <w:szCs w:val="28"/>
        </w:rPr>
        <w:t xml:space="preserve">о и дополнительного образования, в том числе с соблюдением требований </w:t>
      </w:r>
      <w:r w:rsidR="00F77E91" w:rsidRPr="00F77E91">
        <w:rPr>
          <w:rFonts w:ascii="Times New Roman" w:hAnsi="Times New Roman" w:cs="Times New Roman"/>
          <w:sz w:val="28"/>
          <w:szCs w:val="28"/>
        </w:rPr>
        <w:t xml:space="preserve">в соответствии с постановлением Главного государственного санитарного врача РФ 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F77E91" w:rsidRPr="00F77E91">
        <w:rPr>
          <w:rFonts w:ascii="Times New Roman" w:hAnsi="Times New Roman" w:cs="Times New Roman"/>
          <w:sz w:val="28"/>
          <w:szCs w:val="28"/>
        </w:rPr>
        <w:t>коронавирусной</w:t>
      </w:r>
      <w:proofErr w:type="spellEnd"/>
      <w:r w:rsidR="00F77E91" w:rsidRPr="00F77E91">
        <w:rPr>
          <w:rFonts w:ascii="Times New Roman" w:hAnsi="Times New Roman" w:cs="Times New Roman"/>
          <w:sz w:val="28"/>
          <w:szCs w:val="28"/>
        </w:rPr>
        <w:t xml:space="preserve"> инфекции» и иными документами, устанавливающими организацию образовательной деятел</w:t>
      </w:r>
      <w:r w:rsidR="00F77E91">
        <w:rPr>
          <w:rFonts w:ascii="Times New Roman" w:hAnsi="Times New Roman" w:cs="Times New Roman"/>
          <w:sz w:val="28"/>
          <w:szCs w:val="28"/>
        </w:rPr>
        <w:t>ьности в 2020-2021 учебном году;</w:t>
      </w:r>
    </w:p>
    <w:p w:rsidR="004C7FC9" w:rsidRDefault="00BD038F" w:rsidP="004B3BDC">
      <w:pPr>
        <w:numPr>
          <w:ilvl w:val="0"/>
          <w:numId w:val="5"/>
        </w:numPr>
        <w:spacing w:before="100" w:beforeAutospacing="1"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Приведение в нормативное состояние Программ воспитания образовательных организаций в рамках изменения ФЗ – 273 «Об Образования в РФ» по вопросам воспитания обучающихся. </w:t>
      </w:r>
    </w:p>
    <w:p w:rsidR="00D51D5A" w:rsidRPr="00F77E91" w:rsidRDefault="00D51D5A" w:rsidP="00D51D5A">
      <w:pPr>
        <w:pStyle w:val="a4"/>
        <w:numPr>
          <w:ilvl w:val="0"/>
          <w:numId w:val="5"/>
        </w:numPr>
        <w:spacing w:before="100" w:beforeAutospacing="1" w:after="0" w:line="240" w:lineRule="auto"/>
        <w:rPr>
          <w:rFonts w:ascii="Times New Roman" w:hAnsi="Times New Roman" w:cs="Times New Roman"/>
          <w:bCs/>
          <w:color w:val="000000"/>
          <w:sz w:val="28"/>
          <w:szCs w:val="28"/>
        </w:rPr>
      </w:pPr>
      <w:r>
        <w:rPr>
          <w:rFonts w:ascii="Times New Roman" w:hAnsi="Times New Roman" w:cs="Times New Roman"/>
          <w:sz w:val="28"/>
          <w:szCs w:val="28"/>
        </w:rPr>
        <w:t>С</w:t>
      </w:r>
      <w:r w:rsidRPr="00F77E91">
        <w:rPr>
          <w:rFonts w:ascii="Times New Roman" w:hAnsi="Times New Roman" w:cs="Times New Roman"/>
          <w:sz w:val="28"/>
          <w:szCs w:val="28"/>
        </w:rPr>
        <w:t>оздание условий для организации горячего питания обучающихся начальной школы;</w:t>
      </w:r>
    </w:p>
    <w:p w:rsidR="00D51D5A" w:rsidRPr="00F77E91" w:rsidRDefault="00D51D5A" w:rsidP="00D51D5A">
      <w:pPr>
        <w:pStyle w:val="a4"/>
        <w:numPr>
          <w:ilvl w:val="0"/>
          <w:numId w:val="5"/>
        </w:numPr>
        <w:spacing w:after="0" w:line="240" w:lineRule="auto"/>
        <w:rPr>
          <w:rFonts w:ascii="Times New Roman" w:eastAsia="Times New Roman" w:hAnsi="Times New Roman" w:cs="Times New Roman"/>
          <w:sz w:val="24"/>
          <w:szCs w:val="24"/>
        </w:rPr>
      </w:pPr>
      <w:r w:rsidRPr="006E6380">
        <w:rPr>
          <w:rFonts w:ascii="Times New Roman" w:eastAsia="Times New Roman" w:hAnsi="Times New Roman" w:cs="Times New Roman"/>
          <w:color w:val="000000"/>
          <w:sz w:val="29"/>
          <w:szCs w:val="29"/>
        </w:rPr>
        <w:t>Освоение единой методи</w:t>
      </w:r>
      <w:r>
        <w:rPr>
          <w:rFonts w:ascii="Times New Roman" w:eastAsia="Times New Roman" w:hAnsi="Times New Roman" w:cs="Times New Roman"/>
          <w:color w:val="000000"/>
          <w:sz w:val="29"/>
          <w:szCs w:val="29"/>
        </w:rPr>
        <w:t xml:space="preserve">ческой темы «Смысловое чтение как фундамент </w:t>
      </w:r>
      <w:r w:rsidRPr="006E6380">
        <w:rPr>
          <w:rFonts w:ascii="Times New Roman" w:eastAsia="Times New Roman" w:hAnsi="Times New Roman" w:cs="Times New Roman"/>
          <w:color w:val="000000"/>
          <w:sz w:val="29"/>
          <w:szCs w:val="29"/>
        </w:rPr>
        <w:t xml:space="preserve"> достижения </w:t>
      </w:r>
      <w:proofErr w:type="spellStart"/>
      <w:r w:rsidRPr="006E6380">
        <w:rPr>
          <w:rFonts w:ascii="Times New Roman" w:eastAsia="Times New Roman" w:hAnsi="Times New Roman" w:cs="Times New Roman"/>
          <w:color w:val="000000"/>
          <w:sz w:val="29"/>
          <w:szCs w:val="29"/>
        </w:rPr>
        <w:t>метапредметных</w:t>
      </w:r>
      <w:proofErr w:type="spellEnd"/>
      <w:r w:rsidRPr="006E6380">
        <w:rPr>
          <w:rFonts w:ascii="Times New Roman" w:eastAsia="Times New Roman" w:hAnsi="Times New Roman" w:cs="Times New Roman"/>
          <w:color w:val="000000"/>
          <w:sz w:val="29"/>
          <w:szCs w:val="29"/>
        </w:rPr>
        <w:t xml:space="preserve"> результатов» на всех уровнях общего образования муниципалитета. </w:t>
      </w:r>
    </w:p>
    <w:p w:rsidR="00D51D5A" w:rsidRPr="00D51D5A" w:rsidRDefault="00D51D5A" w:rsidP="004B3BDC">
      <w:pPr>
        <w:pStyle w:val="a4"/>
        <w:numPr>
          <w:ilvl w:val="0"/>
          <w:numId w:val="5"/>
        </w:numPr>
        <w:spacing w:after="0" w:line="240" w:lineRule="auto"/>
        <w:rPr>
          <w:rFonts w:ascii="Times New Roman" w:eastAsia="Times New Roman" w:hAnsi="Times New Roman" w:cs="Times New Roman"/>
          <w:sz w:val="28"/>
          <w:szCs w:val="28"/>
        </w:rPr>
      </w:pPr>
      <w:r w:rsidRPr="00D51D5A">
        <w:rPr>
          <w:rFonts w:ascii="Times New Roman" w:eastAsia="Times New Roman" w:hAnsi="Times New Roman" w:cs="Times New Roman"/>
          <w:sz w:val="28"/>
          <w:szCs w:val="28"/>
        </w:rPr>
        <w:t xml:space="preserve">Обновление дополнительных общеобразовательных Программ с учётом развития </w:t>
      </w:r>
      <w:r>
        <w:rPr>
          <w:rFonts w:ascii="Times New Roman" w:eastAsia="Times New Roman" w:hAnsi="Times New Roman" w:cs="Times New Roman"/>
          <w:sz w:val="28"/>
          <w:szCs w:val="28"/>
        </w:rPr>
        <w:t>науки, техники, экономики, технологий и социальной сферы.</w:t>
      </w:r>
    </w:p>
    <w:p w:rsidR="00D51D5A" w:rsidRDefault="00D51D5A" w:rsidP="00D51D5A">
      <w:pPr>
        <w:pStyle w:val="12"/>
        <w:numPr>
          <w:ilvl w:val="0"/>
          <w:numId w:val="5"/>
        </w:numPr>
        <w:tabs>
          <w:tab w:val="left" w:pos="286"/>
        </w:tabs>
        <w:jc w:val="both"/>
      </w:pPr>
      <w:r>
        <w:t>Выявление и распространение лучших моделей управления, обеспечивающих доступность и качество образования.</w:t>
      </w:r>
    </w:p>
    <w:p w:rsidR="004B3DF1" w:rsidRDefault="004B3DF1" w:rsidP="008B37DD">
      <w:pPr>
        <w:spacing w:before="100" w:beforeAutospacing="1" w:after="0" w:line="240" w:lineRule="auto"/>
        <w:rPr>
          <w:rFonts w:ascii="Times New Roman" w:eastAsia="Times New Roman" w:hAnsi="Times New Roman" w:cs="Times New Roman"/>
          <w:b/>
          <w:bCs/>
          <w:color w:val="000000"/>
          <w:sz w:val="28"/>
          <w:szCs w:val="28"/>
        </w:rPr>
      </w:pPr>
    </w:p>
    <w:sectPr w:rsidR="004B3DF1" w:rsidSect="00144E36">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66A"/>
    <w:multiLevelType w:val="hybridMultilevel"/>
    <w:tmpl w:val="F47E2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CF62B3"/>
    <w:multiLevelType w:val="hybridMultilevel"/>
    <w:tmpl w:val="CEF2CF84"/>
    <w:lvl w:ilvl="0" w:tplc="814243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51B1432"/>
    <w:multiLevelType w:val="hybridMultilevel"/>
    <w:tmpl w:val="1A00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495EE2"/>
    <w:multiLevelType w:val="multilevel"/>
    <w:tmpl w:val="803E5C6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B74E6D"/>
    <w:multiLevelType w:val="hybridMultilevel"/>
    <w:tmpl w:val="3D4883DC"/>
    <w:lvl w:ilvl="0" w:tplc="EF4E4CA6">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B0F35D6"/>
    <w:multiLevelType w:val="hybridMultilevel"/>
    <w:tmpl w:val="68563F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52"/>
    <w:rsid w:val="00002D6A"/>
    <w:rsid w:val="00006330"/>
    <w:rsid w:val="00017DDF"/>
    <w:rsid w:val="00027877"/>
    <w:rsid w:val="0003421C"/>
    <w:rsid w:val="0003448C"/>
    <w:rsid w:val="00040E28"/>
    <w:rsid w:val="000413E4"/>
    <w:rsid w:val="000425C5"/>
    <w:rsid w:val="000734F7"/>
    <w:rsid w:val="00083874"/>
    <w:rsid w:val="00090479"/>
    <w:rsid w:val="000A51F0"/>
    <w:rsid w:val="000D394C"/>
    <w:rsid w:val="000E5B93"/>
    <w:rsid w:val="000E63DC"/>
    <w:rsid w:val="000E6E54"/>
    <w:rsid w:val="000E7B4F"/>
    <w:rsid w:val="0010111B"/>
    <w:rsid w:val="00106FB3"/>
    <w:rsid w:val="00110E8D"/>
    <w:rsid w:val="00111147"/>
    <w:rsid w:val="00123A54"/>
    <w:rsid w:val="00144E36"/>
    <w:rsid w:val="00150FF7"/>
    <w:rsid w:val="001841BC"/>
    <w:rsid w:val="0019725A"/>
    <w:rsid w:val="00197A18"/>
    <w:rsid w:val="001C3EF9"/>
    <w:rsid w:val="001C4F52"/>
    <w:rsid w:val="001C57C1"/>
    <w:rsid w:val="001C602F"/>
    <w:rsid w:val="001F7938"/>
    <w:rsid w:val="002063EB"/>
    <w:rsid w:val="00213157"/>
    <w:rsid w:val="00225CB0"/>
    <w:rsid w:val="00236059"/>
    <w:rsid w:val="00236CCA"/>
    <w:rsid w:val="0024246E"/>
    <w:rsid w:val="00244D6F"/>
    <w:rsid w:val="00246BE5"/>
    <w:rsid w:val="00260FB1"/>
    <w:rsid w:val="00261BA7"/>
    <w:rsid w:val="0026718E"/>
    <w:rsid w:val="00274895"/>
    <w:rsid w:val="002822C7"/>
    <w:rsid w:val="00292617"/>
    <w:rsid w:val="002B4C26"/>
    <w:rsid w:val="002B7C4A"/>
    <w:rsid w:val="002E3C39"/>
    <w:rsid w:val="002F6242"/>
    <w:rsid w:val="003033FA"/>
    <w:rsid w:val="00312E94"/>
    <w:rsid w:val="00313894"/>
    <w:rsid w:val="00324BBE"/>
    <w:rsid w:val="00324F48"/>
    <w:rsid w:val="0034523F"/>
    <w:rsid w:val="00347510"/>
    <w:rsid w:val="00352AEA"/>
    <w:rsid w:val="00356122"/>
    <w:rsid w:val="00373197"/>
    <w:rsid w:val="00393BBD"/>
    <w:rsid w:val="00395254"/>
    <w:rsid w:val="003A3CAA"/>
    <w:rsid w:val="003F23DB"/>
    <w:rsid w:val="003F26F6"/>
    <w:rsid w:val="00412795"/>
    <w:rsid w:val="00413A30"/>
    <w:rsid w:val="004203C1"/>
    <w:rsid w:val="00430CA9"/>
    <w:rsid w:val="0043113B"/>
    <w:rsid w:val="00433A67"/>
    <w:rsid w:val="0043763E"/>
    <w:rsid w:val="0045168E"/>
    <w:rsid w:val="0045717B"/>
    <w:rsid w:val="00463837"/>
    <w:rsid w:val="0046789D"/>
    <w:rsid w:val="00470771"/>
    <w:rsid w:val="004738DB"/>
    <w:rsid w:val="0047748C"/>
    <w:rsid w:val="0048007D"/>
    <w:rsid w:val="00482BAF"/>
    <w:rsid w:val="00483726"/>
    <w:rsid w:val="004850BE"/>
    <w:rsid w:val="004965C1"/>
    <w:rsid w:val="004A64FC"/>
    <w:rsid w:val="004B3BDC"/>
    <w:rsid w:val="004B3DF1"/>
    <w:rsid w:val="004C39C1"/>
    <w:rsid w:val="004C5F01"/>
    <w:rsid w:val="004C795F"/>
    <w:rsid w:val="004C7FC9"/>
    <w:rsid w:val="004F06E0"/>
    <w:rsid w:val="004F33E8"/>
    <w:rsid w:val="00501FA2"/>
    <w:rsid w:val="005218F2"/>
    <w:rsid w:val="00522412"/>
    <w:rsid w:val="00522F9A"/>
    <w:rsid w:val="005326A7"/>
    <w:rsid w:val="0056694A"/>
    <w:rsid w:val="00574663"/>
    <w:rsid w:val="0058544E"/>
    <w:rsid w:val="00591D41"/>
    <w:rsid w:val="00593127"/>
    <w:rsid w:val="005A61E9"/>
    <w:rsid w:val="005B373E"/>
    <w:rsid w:val="005C5EE3"/>
    <w:rsid w:val="005D69AE"/>
    <w:rsid w:val="005F0FB2"/>
    <w:rsid w:val="005F4F58"/>
    <w:rsid w:val="00605D6D"/>
    <w:rsid w:val="00612236"/>
    <w:rsid w:val="006235CA"/>
    <w:rsid w:val="00647987"/>
    <w:rsid w:val="00655A20"/>
    <w:rsid w:val="006562D6"/>
    <w:rsid w:val="00663C08"/>
    <w:rsid w:val="00685D3A"/>
    <w:rsid w:val="00687C36"/>
    <w:rsid w:val="00691567"/>
    <w:rsid w:val="006956C8"/>
    <w:rsid w:val="006A33A3"/>
    <w:rsid w:val="006B5A82"/>
    <w:rsid w:val="006C3D01"/>
    <w:rsid w:val="006C3F75"/>
    <w:rsid w:val="006E134C"/>
    <w:rsid w:val="006E6380"/>
    <w:rsid w:val="006F5B3D"/>
    <w:rsid w:val="00705289"/>
    <w:rsid w:val="00710B75"/>
    <w:rsid w:val="00727A0C"/>
    <w:rsid w:val="007515F5"/>
    <w:rsid w:val="00765691"/>
    <w:rsid w:val="0077010D"/>
    <w:rsid w:val="00773374"/>
    <w:rsid w:val="007768BB"/>
    <w:rsid w:val="007778E1"/>
    <w:rsid w:val="00794423"/>
    <w:rsid w:val="007A2913"/>
    <w:rsid w:val="007A7E1E"/>
    <w:rsid w:val="007D1F1B"/>
    <w:rsid w:val="007E0614"/>
    <w:rsid w:val="007E7C38"/>
    <w:rsid w:val="007F16CC"/>
    <w:rsid w:val="008318F0"/>
    <w:rsid w:val="00837497"/>
    <w:rsid w:val="00884449"/>
    <w:rsid w:val="008909CD"/>
    <w:rsid w:val="008913A3"/>
    <w:rsid w:val="008A0CDE"/>
    <w:rsid w:val="008A5E0F"/>
    <w:rsid w:val="008A7B89"/>
    <w:rsid w:val="008B37DD"/>
    <w:rsid w:val="008B7182"/>
    <w:rsid w:val="008D19AF"/>
    <w:rsid w:val="0091436D"/>
    <w:rsid w:val="00924428"/>
    <w:rsid w:val="00932262"/>
    <w:rsid w:val="00932492"/>
    <w:rsid w:val="00957C6E"/>
    <w:rsid w:val="00957F46"/>
    <w:rsid w:val="0096114F"/>
    <w:rsid w:val="00963138"/>
    <w:rsid w:val="00967B72"/>
    <w:rsid w:val="00981097"/>
    <w:rsid w:val="009B0EFE"/>
    <w:rsid w:val="009C61A1"/>
    <w:rsid w:val="009D382D"/>
    <w:rsid w:val="009D3839"/>
    <w:rsid w:val="009D6036"/>
    <w:rsid w:val="009F1E2A"/>
    <w:rsid w:val="00A07546"/>
    <w:rsid w:val="00A20B90"/>
    <w:rsid w:val="00A226FC"/>
    <w:rsid w:val="00A2431D"/>
    <w:rsid w:val="00A27AB4"/>
    <w:rsid w:val="00A3188B"/>
    <w:rsid w:val="00A3252A"/>
    <w:rsid w:val="00A35451"/>
    <w:rsid w:val="00A4109D"/>
    <w:rsid w:val="00A5452F"/>
    <w:rsid w:val="00A85374"/>
    <w:rsid w:val="00A85FD1"/>
    <w:rsid w:val="00AA6640"/>
    <w:rsid w:val="00AB2BCD"/>
    <w:rsid w:val="00AD3715"/>
    <w:rsid w:val="00AE0DD5"/>
    <w:rsid w:val="00AE5647"/>
    <w:rsid w:val="00AF3D02"/>
    <w:rsid w:val="00AF7AC5"/>
    <w:rsid w:val="00B13755"/>
    <w:rsid w:val="00B20DF7"/>
    <w:rsid w:val="00B2445C"/>
    <w:rsid w:val="00B249F1"/>
    <w:rsid w:val="00B24B64"/>
    <w:rsid w:val="00B34B72"/>
    <w:rsid w:val="00B56A7A"/>
    <w:rsid w:val="00B65CED"/>
    <w:rsid w:val="00B6697F"/>
    <w:rsid w:val="00B96B31"/>
    <w:rsid w:val="00BA1ADF"/>
    <w:rsid w:val="00BA5F97"/>
    <w:rsid w:val="00BB4D41"/>
    <w:rsid w:val="00BB7805"/>
    <w:rsid w:val="00BC2B7F"/>
    <w:rsid w:val="00BD038F"/>
    <w:rsid w:val="00BF574B"/>
    <w:rsid w:val="00C26664"/>
    <w:rsid w:val="00C3600E"/>
    <w:rsid w:val="00C36B7E"/>
    <w:rsid w:val="00C462F7"/>
    <w:rsid w:val="00C54019"/>
    <w:rsid w:val="00C54FD0"/>
    <w:rsid w:val="00C66D69"/>
    <w:rsid w:val="00C70537"/>
    <w:rsid w:val="00C71D30"/>
    <w:rsid w:val="00C91142"/>
    <w:rsid w:val="00C912B2"/>
    <w:rsid w:val="00CA5946"/>
    <w:rsid w:val="00CB3C51"/>
    <w:rsid w:val="00CC06C3"/>
    <w:rsid w:val="00CC100F"/>
    <w:rsid w:val="00CE18A1"/>
    <w:rsid w:val="00CE537F"/>
    <w:rsid w:val="00CE5D3F"/>
    <w:rsid w:val="00D17CAD"/>
    <w:rsid w:val="00D17D26"/>
    <w:rsid w:val="00D21455"/>
    <w:rsid w:val="00D37D32"/>
    <w:rsid w:val="00D42379"/>
    <w:rsid w:val="00D51D5A"/>
    <w:rsid w:val="00D52257"/>
    <w:rsid w:val="00D532F8"/>
    <w:rsid w:val="00D535A7"/>
    <w:rsid w:val="00D644F7"/>
    <w:rsid w:val="00D70582"/>
    <w:rsid w:val="00D84B5B"/>
    <w:rsid w:val="00D93165"/>
    <w:rsid w:val="00DB181A"/>
    <w:rsid w:val="00DB4B42"/>
    <w:rsid w:val="00DC414B"/>
    <w:rsid w:val="00DC6AF4"/>
    <w:rsid w:val="00DF247C"/>
    <w:rsid w:val="00E03AB6"/>
    <w:rsid w:val="00E14014"/>
    <w:rsid w:val="00E32BE3"/>
    <w:rsid w:val="00E33777"/>
    <w:rsid w:val="00E341B6"/>
    <w:rsid w:val="00E42B65"/>
    <w:rsid w:val="00E6291D"/>
    <w:rsid w:val="00E70465"/>
    <w:rsid w:val="00E76B79"/>
    <w:rsid w:val="00E82085"/>
    <w:rsid w:val="00EA712F"/>
    <w:rsid w:val="00EC1A5D"/>
    <w:rsid w:val="00EC431D"/>
    <w:rsid w:val="00ED0F10"/>
    <w:rsid w:val="00EF6BA8"/>
    <w:rsid w:val="00EF757D"/>
    <w:rsid w:val="00F1183A"/>
    <w:rsid w:val="00F25EF8"/>
    <w:rsid w:val="00F52CA1"/>
    <w:rsid w:val="00F64D67"/>
    <w:rsid w:val="00F73565"/>
    <w:rsid w:val="00F77E91"/>
    <w:rsid w:val="00FC1BB8"/>
    <w:rsid w:val="00FD3012"/>
    <w:rsid w:val="00FE73CA"/>
    <w:rsid w:val="00FF3116"/>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1F89E-AB28-4FBC-8B74-16473F45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F7652"/>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a"/>
    <w:rsid w:val="00FF7652"/>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cjk">
    <w:name w:val="cjk"/>
    <w:basedOn w:val="a"/>
    <w:rsid w:val="00FF7652"/>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ctl">
    <w:name w:val="ctl"/>
    <w:basedOn w:val="a"/>
    <w:rsid w:val="00FF7652"/>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western1">
    <w:name w:val="western1"/>
    <w:basedOn w:val="a"/>
    <w:rsid w:val="00FF7652"/>
    <w:pPr>
      <w:spacing w:before="100" w:beforeAutospacing="1" w:after="0" w:line="288" w:lineRule="auto"/>
    </w:pPr>
    <w:rPr>
      <w:rFonts w:ascii="Times New Roman" w:eastAsia="Times New Roman" w:hAnsi="Times New Roman" w:cs="Times New Roman"/>
      <w:color w:val="000000"/>
      <w:sz w:val="24"/>
      <w:szCs w:val="24"/>
    </w:rPr>
  </w:style>
  <w:style w:type="paragraph" w:customStyle="1" w:styleId="cjk1">
    <w:name w:val="cjk1"/>
    <w:basedOn w:val="a"/>
    <w:rsid w:val="00FF7652"/>
    <w:pPr>
      <w:spacing w:before="100" w:beforeAutospacing="1" w:after="0" w:line="288" w:lineRule="auto"/>
    </w:pPr>
    <w:rPr>
      <w:rFonts w:ascii="Times New Roman" w:eastAsia="Times New Roman" w:hAnsi="Times New Roman" w:cs="Times New Roman"/>
      <w:color w:val="000000"/>
      <w:sz w:val="24"/>
      <w:szCs w:val="24"/>
    </w:rPr>
  </w:style>
  <w:style w:type="paragraph" w:customStyle="1" w:styleId="ctl1">
    <w:name w:val="ctl1"/>
    <w:basedOn w:val="a"/>
    <w:rsid w:val="00FF7652"/>
    <w:pPr>
      <w:spacing w:before="100" w:beforeAutospacing="1" w:after="0" w:line="288"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C91142"/>
  </w:style>
  <w:style w:type="paragraph" w:styleId="a4">
    <w:name w:val="List Paragraph"/>
    <w:basedOn w:val="a"/>
    <w:uiPriority w:val="34"/>
    <w:qFormat/>
    <w:rsid w:val="00E76B79"/>
    <w:pPr>
      <w:ind w:left="720"/>
      <w:contextualSpacing/>
    </w:pPr>
  </w:style>
  <w:style w:type="paragraph" w:styleId="a5">
    <w:name w:val="No Spacing"/>
    <w:link w:val="a6"/>
    <w:qFormat/>
    <w:rsid w:val="00090479"/>
    <w:pPr>
      <w:spacing w:after="0" w:line="240" w:lineRule="auto"/>
    </w:pPr>
    <w:rPr>
      <w:rFonts w:ascii="Calibri" w:eastAsia="Times New Roman" w:hAnsi="Calibri" w:cs="Calibri"/>
      <w:lang w:eastAsia="en-US"/>
    </w:rPr>
  </w:style>
  <w:style w:type="character" w:customStyle="1" w:styleId="a6">
    <w:name w:val="Без интервала Знак"/>
    <w:basedOn w:val="a0"/>
    <w:link w:val="a5"/>
    <w:rsid w:val="00A3188B"/>
    <w:rPr>
      <w:rFonts w:ascii="Calibri" w:eastAsia="Times New Roman" w:hAnsi="Calibri" w:cs="Calibri"/>
      <w:lang w:eastAsia="en-US"/>
    </w:rPr>
  </w:style>
  <w:style w:type="character" w:styleId="a7">
    <w:name w:val="Hyperlink"/>
    <w:basedOn w:val="a0"/>
    <w:rsid w:val="00A3188B"/>
    <w:rPr>
      <w:color w:val="0000FF"/>
      <w:u w:val="single"/>
    </w:rPr>
  </w:style>
  <w:style w:type="paragraph" w:styleId="a8">
    <w:name w:val="Title"/>
    <w:basedOn w:val="a"/>
    <w:link w:val="a9"/>
    <w:qFormat/>
    <w:rsid w:val="00A3188B"/>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A3188B"/>
    <w:rPr>
      <w:rFonts w:ascii="Times New Roman" w:eastAsia="Times New Roman" w:hAnsi="Times New Roman" w:cs="Times New Roman"/>
      <w:b/>
      <w:bCs/>
      <w:sz w:val="28"/>
      <w:szCs w:val="24"/>
    </w:rPr>
  </w:style>
  <w:style w:type="paragraph" w:styleId="aa">
    <w:name w:val="Body Text Indent"/>
    <w:basedOn w:val="a"/>
    <w:link w:val="ab"/>
    <w:uiPriority w:val="99"/>
    <w:unhideWhenUsed/>
    <w:rsid w:val="00A3188B"/>
    <w:pPr>
      <w:spacing w:after="120"/>
      <w:ind w:left="283"/>
    </w:pPr>
  </w:style>
  <w:style w:type="character" w:customStyle="1" w:styleId="ab">
    <w:name w:val="Основной текст с отступом Знак"/>
    <w:basedOn w:val="a0"/>
    <w:link w:val="aa"/>
    <w:uiPriority w:val="99"/>
    <w:rsid w:val="00A3188B"/>
  </w:style>
  <w:style w:type="table" w:styleId="ac">
    <w:name w:val="Table Grid"/>
    <w:basedOn w:val="a1"/>
    <w:rsid w:val="00413A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unhideWhenUsed/>
    <w:rsid w:val="00EF6BA8"/>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EF6BA8"/>
    <w:rPr>
      <w:rFonts w:ascii="Tahoma" w:hAnsi="Tahoma" w:cs="Tahoma"/>
      <w:sz w:val="16"/>
      <w:szCs w:val="16"/>
    </w:rPr>
  </w:style>
  <w:style w:type="paragraph" w:customStyle="1" w:styleId="af">
    <w:name w:val="Знак"/>
    <w:basedOn w:val="a"/>
    <w:rsid w:val="00EF6BA8"/>
    <w:pPr>
      <w:spacing w:after="160" w:line="240" w:lineRule="exact"/>
    </w:pPr>
    <w:rPr>
      <w:rFonts w:ascii="Verdana" w:eastAsia="Times New Roman" w:hAnsi="Verdana" w:cs="Times New Roman"/>
      <w:sz w:val="20"/>
      <w:szCs w:val="20"/>
      <w:lang w:val="en-US" w:eastAsia="en-US"/>
    </w:rPr>
  </w:style>
  <w:style w:type="paragraph" w:styleId="af0">
    <w:name w:val="Body Text"/>
    <w:basedOn w:val="a"/>
    <w:link w:val="af1"/>
    <w:uiPriority w:val="99"/>
    <w:unhideWhenUsed/>
    <w:rsid w:val="003A3CAA"/>
    <w:pPr>
      <w:spacing w:after="120"/>
    </w:pPr>
  </w:style>
  <w:style w:type="character" w:customStyle="1" w:styleId="af1">
    <w:name w:val="Основной текст Знак"/>
    <w:basedOn w:val="a0"/>
    <w:link w:val="af0"/>
    <w:uiPriority w:val="99"/>
    <w:rsid w:val="003A3CAA"/>
  </w:style>
  <w:style w:type="paragraph" w:customStyle="1" w:styleId="ConsPlusNormal">
    <w:name w:val="ConsPlusNormal"/>
    <w:uiPriority w:val="99"/>
    <w:rsid w:val="003A3CA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2">
    <w:name w:val="Strong"/>
    <w:uiPriority w:val="22"/>
    <w:qFormat/>
    <w:rsid w:val="003A3CAA"/>
    <w:rPr>
      <w:b/>
      <w:bCs/>
    </w:rPr>
  </w:style>
  <w:style w:type="paragraph" w:customStyle="1" w:styleId="af3">
    <w:name w:val="Обычный_отчет"/>
    <w:basedOn w:val="a"/>
    <w:rsid w:val="00AD3715"/>
    <w:pPr>
      <w:spacing w:after="0" w:line="360" w:lineRule="auto"/>
      <w:ind w:firstLine="709"/>
      <w:jc w:val="both"/>
    </w:pPr>
    <w:rPr>
      <w:rFonts w:ascii="Times New Roman" w:eastAsia="Times New Roman" w:hAnsi="Times New Roman" w:cs="Times New Roman"/>
      <w:sz w:val="28"/>
      <w:szCs w:val="28"/>
      <w:lang w:val="en-US"/>
    </w:rPr>
  </w:style>
  <w:style w:type="character" w:customStyle="1" w:styleId="wmi-callto">
    <w:name w:val="wmi-callto"/>
    <w:rsid w:val="00705289"/>
  </w:style>
  <w:style w:type="character" w:customStyle="1" w:styleId="1">
    <w:name w:val="Основной шрифт абзаца1"/>
    <w:rsid w:val="00F52CA1"/>
  </w:style>
  <w:style w:type="paragraph" w:customStyle="1" w:styleId="af4">
    <w:name w:val="Заголовок к тексту"/>
    <w:basedOn w:val="a"/>
    <w:next w:val="af0"/>
    <w:rsid w:val="000E6E54"/>
    <w:pPr>
      <w:suppressAutoHyphens/>
      <w:spacing w:after="480" w:line="240" w:lineRule="exact"/>
    </w:pPr>
    <w:rPr>
      <w:rFonts w:ascii="Times New Roman" w:eastAsia="Times New Roman" w:hAnsi="Times New Roman" w:cs="Times New Roman"/>
      <w:b/>
      <w:sz w:val="28"/>
      <w:szCs w:val="20"/>
    </w:rPr>
  </w:style>
  <w:style w:type="paragraph" w:customStyle="1" w:styleId="ConsPlusTitle">
    <w:name w:val="ConsPlusTitle"/>
    <w:rsid w:val="00144E36"/>
    <w:pPr>
      <w:suppressAutoHyphens/>
      <w:autoSpaceDE w:val="0"/>
      <w:spacing w:after="0" w:line="240" w:lineRule="auto"/>
    </w:pPr>
    <w:rPr>
      <w:rFonts w:ascii="Times New Roman" w:eastAsia="Calibri" w:hAnsi="Times New Roman" w:cs="Calibri"/>
      <w:b/>
      <w:bCs/>
      <w:sz w:val="28"/>
      <w:szCs w:val="28"/>
      <w:lang w:eastAsia="ar-SA"/>
    </w:rPr>
  </w:style>
  <w:style w:type="paragraph" w:styleId="af5">
    <w:name w:val="header"/>
    <w:basedOn w:val="a"/>
    <w:link w:val="af6"/>
    <w:uiPriority w:val="99"/>
    <w:rsid w:val="001C3EF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1C3EF9"/>
    <w:rPr>
      <w:rFonts w:ascii="Times New Roman" w:eastAsia="Times New Roman" w:hAnsi="Times New Roman" w:cs="Times New Roman"/>
      <w:sz w:val="24"/>
      <w:szCs w:val="24"/>
    </w:rPr>
  </w:style>
  <w:style w:type="paragraph" w:styleId="af7">
    <w:name w:val="footer"/>
    <w:basedOn w:val="a"/>
    <w:link w:val="af8"/>
    <w:uiPriority w:val="99"/>
    <w:rsid w:val="001C3EF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1C3EF9"/>
    <w:rPr>
      <w:rFonts w:ascii="Times New Roman" w:eastAsia="Times New Roman" w:hAnsi="Times New Roman" w:cs="Times New Roman"/>
      <w:sz w:val="24"/>
      <w:szCs w:val="24"/>
    </w:rPr>
  </w:style>
  <w:style w:type="paragraph" w:customStyle="1" w:styleId="10">
    <w:name w:val="Абзац списка1"/>
    <w:basedOn w:val="a"/>
    <w:rsid w:val="004F06E0"/>
    <w:pPr>
      <w:ind w:left="720"/>
    </w:pPr>
    <w:rPr>
      <w:rFonts w:ascii="Calibri" w:eastAsia="Times New Roman" w:hAnsi="Calibri" w:cs="Calibri"/>
      <w:lang w:eastAsia="en-US"/>
    </w:rPr>
  </w:style>
  <w:style w:type="paragraph" w:customStyle="1" w:styleId="11">
    <w:name w:val="Без интервала1"/>
    <w:link w:val="NoSpacingChar"/>
    <w:rsid w:val="004F06E0"/>
    <w:pPr>
      <w:spacing w:after="0" w:line="240" w:lineRule="auto"/>
    </w:pPr>
    <w:rPr>
      <w:rFonts w:ascii="Calibri" w:eastAsia="Times New Roman" w:hAnsi="Calibri" w:cs="Calibri"/>
    </w:rPr>
  </w:style>
  <w:style w:type="character" w:customStyle="1" w:styleId="2">
    <w:name w:val="Основной текст (2)_"/>
    <w:link w:val="20"/>
    <w:rsid w:val="004F06E0"/>
    <w:rPr>
      <w:i/>
      <w:iCs/>
      <w:sz w:val="23"/>
      <w:szCs w:val="23"/>
      <w:shd w:val="clear" w:color="auto" w:fill="FFFFFF"/>
    </w:rPr>
  </w:style>
  <w:style w:type="paragraph" w:customStyle="1" w:styleId="20">
    <w:name w:val="Основной текст (2)"/>
    <w:basedOn w:val="a"/>
    <w:link w:val="2"/>
    <w:rsid w:val="004F06E0"/>
    <w:pPr>
      <w:widowControl w:val="0"/>
      <w:shd w:val="clear" w:color="auto" w:fill="FFFFFF"/>
      <w:spacing w:before="360" w:after="0" w:line="413" w:lineRule="exact"/>
      <w:ind w:hanging="1540"/>
      <w:jc w:val="both"/>
    </w:pPr>
    <w:rPr>
      <w:i/>
      <w:iCs/>
      <w:sz w:val="23"/>
      <w:szCs w:val="23"/>
    </w:rPr>
  </w:style>
  <w:style w:type="character" w:customStyle="1" w:styleId="NoSpacingChar">
    <w:name w:val="No Spacing Char"/>
    <w:link w:val="11"/>
    <w:locked/>
    <w:rsid w:val="004F06E0"/>
    <w:rPr>
      <w:rFonts w:ascii="Calibri" w:eastAsia="Times New Roman" w:hAnsi="Calibri" w:cs="Calibri"/>
    </w:rPr>
  </w:style>
  <w:style w:type="paragraph" w:customStyle="1" w:styleId="Default">
    <w:name w:val="Default"/>
    <w:link w:val="Default0"/>
    <w:rsid w:val="009611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
    <w:name w:val="Абзац списка2"/>
    <w:basedOn w:val="a"/>
    <w:rsid w:val="0096114F"/>
    <w:pPr>
      <w:ind w:left="720"/>
    </w:pPr>
    <w:rPr>
      <w:rFonts w:ascii="Calibri" w:eastAsia="Times New Roman" w:hAnsi="Calibri" w:cs="Times New Roman"/>
      <w:lang w:eastAsia="en-US"/>
    </w:rPr>
  </w:style>
  <w:style w:type="character" w:customStyle="1" w:styleId="Default0">
    <w:name w:val="Default Знак"/>
    <w:link w:val="Default"/>
    <w:locked/>
    <w:rsid w:val="0096114F"/>
    <w:rPr>
      <w:rFonts w:ascii="Times New Roman" w:eastAsia="Calibri" w:hAnsi="Times New Roman" w:cs="Times New Roman"/>
      <w:color w:val="000000"/>
      <w:sz w:val="24"/>
      <w:szCs w:val="24"/>
    </w:rPr>
  </w:style>
  <w:style w:type="paragraph" w:customStyle="1" w:styleId="ConsNormal">
    <w:name w:val="ConsNormal"/>
    <w:rsid w:val="00A3252A"/>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af9">
    <w:name w:val="Основной текст_"/>
    <w:basedOn w:val="a0"/>
    <w:link w:val="12"/>
    <w:rsid w:val="004B3BDC"/>
    <w:rPr>
      <w:rFonts w:ascii="Times New Roman" w:eastAsia="Times New Roman" w:hAnsi="Times New Roman" w:cs="Times New Roman"/>
      <w:sz w:val="28"/>
      <w:szCs w:val="28"/>
    </w:rPr>
  </w:style>
  <w:style w:type="paragraph" w:customStyle="1" w:styleId="12">
    <w:name w:val="Основной текст1"/>
    <w:basedOn w:val="a"/>
    <w:link w:val="af9"/>
    <w:rsid w:val="004B3BDC"/>
    <w:pPr>
      <w:widowControl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416">
      <w:bodyDiv w:val="1"/>
      <w:marLeft w:val="0"/>
      <w:marRight w:val="0"/>
      <w:marTop w:val="0"/>
      <w:marBottom w:val="0"/>
      <w:divBdr>
        <w:top w:val="none" w:sz="0" w:space="0" w:color="auto"/>
        <w:left w:val="none" w:sz="0" w:space="0" w:color="auto"/>
        <w:bottom w:val="none" w:sz="0" w:space="0" w:color="auto"/>
        <w:right w:val="none" w:sz="0" w:space="0" w:color="auto"/>
      </w:divBdr>
    </w:div>
    <w:div w:id="212087477">
      <w:bodyDiv w:val="1"/>
      <w:marLeft w:val="0"/>
      <w:marRight w:val="0"/>
      <w:marTop w:val="0"/>
      <w:marBottom w:val="0"/>
      <w:divBdr>
        <w:top w:val="none" w:sz="0" w:space="0" w:color="auto"/>
        <w:left w:val="none" w:sz="0" w:space="0" w:color="auto"/>
        <w:bottom w:val="none" w:sz="0" w:space="0" w:color="auto"/>
        <w:right w:val="none" w:sz="0" w:space="0" w:color="auto"/>
      </w:divBdr>
    </w:div>
    <w:div w:id="268660801">
      <w:bodyDiv w:val="1"/>
      <w:marLeft w:val="0"/>
      <w:marRight w:val="0"/>
      <w:marTop w:val="0"/>
      <w:marBottom w:val="0"/>
      <w:divBdr>
        <w:top w:val="none" w:sz="0" w:space="0" w:color="auto"/>
        <w:left w:val="none" w:sz="0" w:space="0" w:color="auto"/>
        <w:bottom w:val="none" w:sz="0" w:space="0" w:color="auto"/>
        <w:right w:val="none" w:sz="0" w:space="0" w:color="auto"/>
      </w:divBdr>
    </w:div>
    <w:div w:id="347563587">
      <w:bodyDiv w:val="1"/>
      <w:marLeft w:val="0"/>
      <w:marRight w:val="0"/>
      <w:marTop w:val="0"/>
      <w:marBottom w:val="0"/>
      <w:divBdr>
        <w:top w:val="none" w:sz="0" w:space="0" w:color="auto"/>
        <w:left w:val="none" w:sz="0" w:space="0" w:color="auto"/>
        <w:bottom w:val="none" w:sz="0" w:space="0" w:color="auto"/>
        <w:right w:val="none" w:sz="0" w:space="0" w:color="auto"/>
      </w:divBdr>
    </w:div>
    <w:div w:id="364063344">
      <w:bodyDiv w:val="1"/>
      <w:marLeft w:val="0"/>
      <w:marRight w:val="0"/>
      <w:marTop w:val="0"/>
      <w:marBottom w:val="0"/>
      <w:divBdr>
        <w:top w:val="none" w:sz="0" w:space="0" w:color="auto"/>
        <w:left w:val="none" w:sz="0" w:space="0" w:color="auto"/>
        <w:bottom w:val="none" w:sz="0" w:space="0" w:color="auto"/>
        <w:right w:val="none" w:sz="0" w:space="0" w:color="auto"/>
      </w:divBdr>
    </w:div>
    <w:div w:id="596140278">
      <w:bodyDiv w:val="1"/>
      <w:marLeft w:val="0"/>
      <w:marRight w:val="0"/>
      <w:marTop w:val="0"/>
      <w:marBottom w:val="0"/>
      <w:divBdr>
        <w:top w:val="none" w:sz="0" w:space="0" w:color="auto"/>
        <w:left w:val="none" w:sz="0" w:space="0" w:color="auto"/>
        <w:bottom w:val="none" w:sz="0" w:space="0" w:color="auto"/>
        <w:right w:val="none" w:sz="0" w:space="0" w:color="auto"/>
      </w:divBdr>
    </w:div>
    <w:div w:id="791022777">
      <w:bodyDiv w:val="1"/>
      <w:marLeft w:val="0"/>
      <w:marRight w:val="0"/>
      <w:marTop w:val="0"/>
      <w:marBottom w:val="0"/>
      <w:divBdr>
        <w:top w:val="none" w:sz="0" w:space="0" w:color="auto"/>
        <w:left w:val="none" w:sz="0" w:space="0" w:color="auto"/>
        <w:bottom w:val="none" w:sz="0" w:space="0" w:color="auto"/>
        <w:right w:val="none" w:sz="0" w:space="0" w:color="auto"/>
      </w:divBdr>
    </w:div>
    <w:div w:id="855657224">
      <w:bodyDiv w:val="1"/>
      <w:marLeft w:val="0"/>
      <w:marRight w:val="0"/>
      <w:marTop w:val="0"/>
      <w:marBottom w:val="0"/>
      <w:divBdr>
        <w:top w:val="none" w:sz="0" w:space="0" w:color="auto"/>
        <w:left w:val="none" w:sz="0" w:space="0" w:color="auto"/>
        <w:bottom w:val="none" w:sz="0" w:space="0" w:color="auto"/>
        <w:right w:val="none" w:sz="0" w:space="0" w:color="auto"/>
      </w:divBdr>
    </w:div>
    <w:div w:id="912589208">
      <w:bodyDiv w:val="1"/>
      <w:marLeft w:val="0"/>
      <w:marRight w:val="0"/>
      <w:marTop w:val="0"/>
      <w:marBottom w:val="0"/>
      <w:divBdr>
        <w:top w:val="none" w:sz="0" w:space="0" w:color="auto"/>
        <w:left w:val="none" w:sz="0" w:space="0" w:color="auto"/>
        <w:bottom w:val="none" w:sz="0" w:space="0" w:color="auto"/>
        <w:right w:val="none" w:sz="0" w:space="0" w:color="auto"/>
      </w:divBdr>
    </w:div>
    <w:div w:id="981807262">
      <w:bodyDiv w:val="1"/>
      <w:marLeft w:val="0"/>
      <w:marRight w:val="0"/>
      <w:marTop w:val="0"/>
      <w:marBottom w:val="0"/>
      <w:divBdr>
        <w:top w:val="none" w:sz="0" w:space="0" w:color="auto"/>
        <w:left w:val="none" w:sz="0" w:space="0" w:color="auto"/>
        <w:bottom w:val="none" w:sz="0" w:space="0" w:color="auto"/>
        <w:right w:val="none" w:sz="0" w:space="0" w:color="auto"/>
      </w:divBdr>
    </w:div>
    <w:div w:id="1040470487">
      <w:bodyDiv w:val="1"/>
      <w:marLeft w:val="0"/>
      <w:marRight w:val="0"/>
      <w:marTop w:val="0"/>
      <w:marBottom w:val="0"/>
      <w:divBdr>
        <w:top w:val="none" w:sz="0" w:space="0" w:color="auto"/>
        <w:left w:val="none" w:sz="0" w:space="0" w:color="auto"/>
        <w:bottom w:val="none" w:sz="0" w:space="0" w:color="auto"/>
        <w:right w:val="none" w:sz="0" w:space="0" w:color="auto"/>
      </w:divBdr>
    </w:div>
    <w:div w:id="1068577908">
      <w:bodyDiv w:val="1"/>
      <w:marLeft w:val="0"/>
      <w:marRight w:val="0"/>
      <w:marTop w:val="0"/>
      <w:marBottom w:val="0"/>
      <w:divBdr>
        <w:top w:val="none" w:sz="0" w:space="0" w:color="auto"/>
        <w:left w:val="none" w:sz="0" w:space="0" w:color="auto"/>
        <w:bottom w:val="none" w:sz="0" w:space="0" w:color="auto"/>
        <w:right w:val="none" w:sz="0" w:space="0" w:color="auto"/>
      </w:divBdr>
      <w:divsChild>
        <w:div w:id="1009674893">
          <w:marLeft w:val="0"/>
          <w:marRight w:val="0"/>
          <w:marTop w:val="0"/>
          <w:marBottom w:val="0"/>
          <w:divBdr>
            <w:top w:val="none" w:sz="0" w:space="0" w:color="auto"/>
            <w:left w:val="none" w:sz="0" w:space="0" w:color="auto"/>
            <w:bottom w:val="none" w:sz="0" w:space="0" w:color="auto"/>
            <w:right w:val="none" w:sz="0" w:space="0" w:color="auto"/>
          </w:divBdr>
        </w:div>
      </w:divsChild>
    </w:div>
    <w:div w:id="1129545008">
      <w:bodyDiv w:val="1"/>
      <w:marLeft w:val="0"/>
      <w:marRight w:val="0"/>
      <w:marTop w:val="0"/>
      <w:marBottom w:val="0"/>
      <w:divBdr>
        <w:top w:val="none" w:sz="0" w:space="0" w:color="auto"/>
        <w:left w:val="none" w:sz="0" w:space="0" w:color="auto"/>
        <w:bottom w:val="none" w:sz="0" w:space="0" w:color="auto"/>
        <w:right w:val="none" w:sz="0" w:space="0" w:color="auto"/>
      </w:divBdr>
    </w:div>
    <w:div w:id="1594707807">
      <w:bodyDiv w:val="1"/>
      <w:marLeft w:val="0"/>
      <w:marRight w:val="0"/>
      <w:marTop w:val="0"/>
      <w:marBottom w:val="0"/>
      <w:divBdr>
        <w:top w:val="none" w:sz="0" w:space="0" w:color="auto"/>
        <w:left w:val="none" w:sz="0" w:space="0" w:color="auto"/>
        <w:bottom w:val="none" w:sz="0" w:space="0" w:color="auto"/>
        <w:right w:val="none" w:sz="0" w:space="0" w:color="auto"/>
      </w:divBdr>
    </w:div>
    <w:div w:id="1723098166">
      <w:bodyDiv w:val="1"/>
      <w:marLeft w:val="0"/>
      <w:marRight w:val="0"/>
      <w:marTop w:val="0"/>
      <w:marBottom w:val="0"/>
      <w:divBdr>
        <w:top w:val="none" w:sz="0" w:space="0" w:color="auto"/>
        <w:left w:val="none" w:sz="0" w:space="0" w:color="auto"/>
        <w:bottom w:val="none" w:sz="0" w:space="0" w:color="auto"/>
        <w:right w:val="none" w:sz="0" w:space="0" w:color="auto"/>
      </w:divBdr>
    </w:div>
    <w:div w:id="210622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sva.biz/methodical-activities/conference.html"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hyperlink" Target="https://vk.com/public187221592" TargetMode="Externa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lck.ru/Ngxm4" TargetMode="Externa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biblioteka-cnmo.my1.ru/load/sborniki/sbornik_materialov_kraevoj_npk_realii_i_perspektivy_pedagoga_doshkolnogo_obrazovanija_v_uslovijakh_osvoenija_professionalnogo_standarta/33-1-0-339"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1" Type="http://schemas.openxmlformats.org/officeDocument/2006/relationships/oleObject" Target="file:///D:\&#1084;_&#1076;\&#1088;_&#1089;\&#1040;&#1085;&#1072;&#1083;&#1080;&#1079;%20&#1080;%20&#1087;&#1083;&#1072;&#1085;&#1099;%20&#1088;&#1072;&#1073;&#1086;&#1090;%20&#1086;&#1090;&#1076;&#1077;&#1083;&#1072;,%20&#1102;&#1073;&#1080;&#1083;&#1077;&#1081;&#1085;&#1099;&#1077;%20&#1076;&#1072;&#1090;&#1072;\&#1040;&#1085;&#1072;&#1083;&#1080;&#1079;%202018.xlsx" TargetMode="Externa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КАДРОВЫЙ СОСТАВ Лысьвенского городского округа</a:t>
            </a:r>
          </a:p>
        </c:rich>
      </c:tx>
      <c:overlay val="0"/>
      <c:spPr>
        <a:noFill/>
        <a:ln w="25411">
          <a:noFill/>
        </a:ln>
      </c:spPr>
    </c:title>
    <c:autoTitleDeleted val="0"/>
    <c:view3D>
      <c:rotX val="15"/>
      <c:rotY val="20"/>
      <c:rAngAx val="0"/>
    </c:view3D>
    <c:floor>
      <c:thickness val="0"/>
    </c:floor>
    <c:sideWall>
      <c:thickness val="0"/>
    </c:sideWall>
    <c:backWall>
      <c:thickness val="0"/>
    </c:backWall>
    <c:plotArea>
      <c:layout>
        <c:manualLayout>
          <c:layoutTarget val="inner"/>
          <c:xMode val="edge"/>
          <c:yMode val="edge"/>
          <c:x val="7.4925216971387945E-2"/>
          <c:y val="0.26607258684809415"/>
          <c:w val="0.74530816110672737"/>
          <c:h val="0.59415752789209497"/>
        </c:manualLayout>
      </c:layout>
      <c:bar3DChart>
        <c:barDir val="col"/>
        <c:grouping val="clustered"/>
        <c:varyColors val="0"/>
        <c:ser>
          <c:idx val="0"/>
          <c:order val="0"/>
          <c:tx>
            <c:strRef>
              <c:f>Лист1!$B$1</c:f>
              <c:strCache>
                <c:ptCount val="1"/>
                <c:pt idx="0">
                  <c:v>2018-2019</c:v>
                </c:pt>
              </c:strCache>
            </c:strRef>
          </c:tx>
          <c:invertIfNegative val="0"/>
          <c:dLbls>
            <c:dLbl>
              <c:idx val="0"/>
              <c:layout>
                <c:manualLayout>
                  <c:x val="2.1014802187581675E-2"/>
                  <c:y val="-1.2548507127047815E-2"/>
                </c:manualLayout>
              </c:layout>
              <c:tx>
                <c:rich>
                  <a:bodyPr/>
                  <a:lstStyle/>
                  <a:p>
                    <a:r>
                      <a:rPr lang="en-US" sz="900" b="1"/>
                      <a:t>677 </a:t>
                    </a:r>
                  </a:p>
                  <a:p>
                    <a:r>
                      <a:rPr lang="en-US" sz="900" b="1"/>
                      <a:t>(63,4%)</a:t>
                    </a:r>
                    <a:endParaRPr lang="en-US" b="1"/>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9897-4CA5-A8A1-B7775C8B7BC9}"/>
                </c:ext>
                <c:ext xmlns:c15="http://schemas.microsoft.com/office/drawing/2012/chart" uri="{CE6537A1-D6FC-4f65-9D91-7224C49458BB}"/>
              </c:extLst>
            </c:dLbl>
            <c:dLbl>
              <c:idx val="1"/>
              <c:layout>
                <c:manualLayout>
                  <c:x val="2.6610591892509316E-2"/>
                  <c:y val="-3.4999246183725928E-2"/>
                </c:manualLayout>
              </c:layout>
              <c:tx>
                <c:rich>
                  <a:bodyPr/>
                  <a:lstStyle/>
                  <a:p>
                    <a:r>
                      <a:rPr lang="en-US" sz="900" b="1"/>
                      <a:t>319 </a:t>
                    </a:r>
                  </a:p>
                  <a:p>
                    <a:r>
                      <a:rPr lang="en-US" sz="900" b="1"/>
                      <a:t>(29,8%)</a:t>
                    </a:r>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9897-4CA5-A8A1-B7775C8B7BC9}"/>
                </c:ext>
                <c:ext xmlns:c15="http://schemas.microsoft.com/office/drawing/2012/chart" uri="{CE6537A1-D6FC-4f65-9D91-7224C49458BB}"/>
              </c:extLst>
            </c:dLbl>
            <c:dLbl>
              <c:idx val="2"/>
              <c:layout>
                <c:manualLayout>
                  <c:x val="6.4610977229178895E-3"/>
                  <c:y val="-2.4627304365673106E-2"/>
                </c:manualLayout>
              </c:layout>
              <c:tx>
                <c:rich>
                  <a:bodyPr/>
                  <a:lstStyle/>
                  <a:p>
                    <a:r>
                      <a:rPr lang="en-US" sz="900" b="1"/>
                      <a:t>72 </a:t>
                    </a:r>
                  </a:p>
                  <a:p>
                    <a:r>
                      <a:rPr lang="en-US" sz="900" b="1"/>
                      <a:t>(6,8%)</a:t>
                    </a:r>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9897-4CA5-A8A1-B7775C8B7BC9}"/>
                </c:ext>
                <c:ext xmlns:c15="http://schemas.microsoft.com/office/drawing/2012/chart" uri="{CE6537A1-D6FC-4f65-9D91-7224C49458BB}"/>
              </c:extLst>
            </c:dLbl>
            <c:spPr>
              <a:noFill/>
              <a:ln w="25411">
                <a:noFill/>
              </a:ln>
            </c:spPr>
            <c:txPr>
              <a:bodyPr/>
              <a:lstStyle/>
              <a:p>
                <a:pPr>
                  <a:defRPr sz="900" b="1" baseline="0">
                    <a:latin typeface="Arial"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Школы</c:v>
                </c:pt>
                <c:pt idx="1">
                  <c:v>Дет.сады</c:v>
                </c:pt>
                <c:pt idx="2">
                  <c:v>Доп.обр.</c:v>
                </c:pt>
              </c:strCache>
            </c:strRef>
          </c:cat>
          <c:val>
            <c:numRef>
              <c:f>Лист1!$B$2:$B$4</c:f>
              <c:numCache>
                <c:formatCode>General</c:formatCode>
                <c:ptCount val="3"/>
                <c:pt idx="0">
                  <c:v>677</c:v>
                </c:pt>
                <c:pt idx="1">
                  <c:v>319</c:v>
                </c:pt>
                <c:pt idx="2">
                  <c:v>72</c:v>
                </c:pt>
              </c:numCache>
            </c:numRef>
          </c:val>
          <c:extLst xmlns:c16r2="http://schemas.microsoft.com/office/drawing/2015/06/chart">
            <c:ext xmlns:c16="http://schemas.microsoft.com/office/drawing/2014/chart" uri="{C3380CC4-5D6E-409C-BE32-E72D297353CC}">
              <c16:uniqueId val="{00000003-9897-4CA5-A8A1-B7775C8B7BC9}"/>
            </c:ext>
          </c:extLst>
        </c:ser>
        <c:ser>
          <c:idx val="1"/>
          <c:order val="1"/>
          <c:tx>
            <c:strRef>
              <c:f>Лист1!$C$1</c:f>
              <c:strCache>
                <c:ptCount val="1"/>
                <c:pt idx="0">
                  <c:v>2019-2020</c:v>
                </c:pt>
              </c:strCache>
            </c:strRef>
          </c:tx>
          <c:invertIfNegative val="0"/>
          <c:dLbls>
            <c:dLbl>
              <c:idx val="0"/>
              <c:layout>
                <c:manualLayout>
                  <c:x val="6.0926488188976377E-2"/>
                  <c:y val="-1.608969137478505E-2"/>
                </c:manualLayout>
              </c:layout>
              <c:tx>
                <c:rich>
                  <a:bodyPr/>
                  <a:lstStyle/>
                  <a:p>
                    <a:r>
                      <a:rPr lang="en-US" sz="900" b="1">
                        <a:latin typeface="Arial" pitchFamily="34" charset="0"/>
                        <a:cs typeface="Arial" pitchFamily="34" charset="0"/>
                      </a:rPr>
                      <a:t>659</a:t>
                    </a:r>
                  </a:p>
                  <a:p>
                    <a:r>
                      <a:rPr lang="en-US" sz="900" b="1">
                        <a:latin typeface="Arial" pitchFamily="34" charset="0"/>
                        <a:cs typeface="Arial" pitchFamily="34" charset="0"/>
                      </a:rPr>
                      <a:t>(63%)</a:t>
                    </a:r>
                    <a:endParaRPr lang="en-US" b="1"/>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897-4CA5-A8A1-B7775C8B7BC9}"/>
                </c:ext>
                <c:ext xmlns:c15="http://schemas.microsoft.com/office/drawing/2012/chart" uri="{CE6537A1-D6FC-4f65-9D91-7224C49458BB}"/>
              </c:extLst>
            </c:dLbl>
            <c:dLbl>
              <c:idx val="1"/>
              <c:layout>
                <c:manualLayout>
                  <c:x val="5.2254800921015462E-2"/>
                  <c:y val="-8.0449299837707794E-3"/>
                </c:manualLayout>
              </c:layout>
              <c:tx>
                <c:rich>
                  <a:bodyPr/>
                  <a:lstStyle/>
                  <a:p>
                    <a:r>
                      <a:rPr lang="en-US" b="1"/>
                      <a:t>310</a:t>
                    </a:r>
                  </a:p>
                  <a:p>
                    <a:r>
                      <a:rPr lang="en-US" b="1"/>
                      <a:t>(29,5%)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897-4CA5-A8A1-B7775C8B7BC9}"/>
                </c:ext>
                <c:ext xmlns:c15="http://schemas.microsoft.com/office/drawing/2012/chart" uri="{CE6537A1-D6FC-4f65-9D91-7224C49458BB}"/>
              </c:extLst>
            </c:dLbl>
            <c:dLbl>
              <c:idx val="2"/>
              <c:layout>
                <c:manualLayout>
                  <c:x val="2.4991426527442177E-2"/>
                  <c:y val="-2.4134789951312262E-2"/>
                </c:manualLayout>
              </c:layout>
              <c:tx>
                <c:rich>
                  <a:bodyPr/>
                  <a:lstStyle/>
                  <a:p>
                    <a:r>
                      <a:rPr lang="en-US"/>
                      <a:t>79 </a:t>
                    </a:r>
                  </a:p>
                  <a:p>
                    <a:r>
                      <a:rPr lang="en-US"/>
                      <a:t>(7,5%)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897-4CA5-A8A1-B7775C8B7BC9}"/>
                </c:ext>
                <c:ext xmlns:c15="http://schemas.microsoft.com/office/drawing/2012/chart" uri="{CE6537A1-D6FC-4f65-9D91-7224C49458BB}"/>
              </c:extLst>
            </c:dLbl>
            <c:spPr>
              <a:noFill/>
              <a:ln>
                <a:noFill/>
              </a:ln>
              <a:effectLst/>
            </c:spPr>
            <c:txPr>
              <a:bodyPr/>
              <a:lstStyle/>
              <a:p>
                <a:pPr>
                  <a:defRPr sz="900" b="1">
                    <a:latin typeface="Arial" pitchFamily="34" charset="0"/>
                    <a:cs typeface="Arial"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Школы</c:v>
                </c:pt>
                <c:pt idx="1">
                  <c:v>Дет.сады</c:v>
                </c:pt>
                <c:pt idx="2">
                  <c:v>Доп.обр.</c:v>
                </c:pt>
              </c:strCache>
            </c:strRef>
          </c:cat>
          <c:val>
            <c:numRef>
              <c:f>Лист1!$C$2:$C$4</c:f>
              <c:numCache>
                <c:formatCode>General</c:formatCode>
                <c:ptCount val="3"/>
                <c:pt idx="0">
                  <c:v>659</c:v>
                </c:pt>
                <c:pt idx="1">
                  <c:v>310</c:v>
                </c:pt>
                <c:pt idx="2">
                  <c:v>79</c:v>
                </c:pt>
              </c:numCache>
            </c:numRef>
          </c:val>
          <c:extLst xmlns:c16r2="http://schemas.microsoft.com/office/drawing/2015/06/chart">
            <c:ext xmlns:c16="http://schemas.microsoft.com/office/drawing/2014/chart" uri="{C3380CC4-5D6E-409C-BE32-E72D297353CC}">
              <c16:uniqueId val="{00000007-9897-4CA5-A8A1-B7775C8B7BC9}"/>
            </c:ext>
          </c:extLst>
        </c:ser>
        <c:dLbls>
          <c:showLegendKey val="0"/>
          <c:showVal val="0"/>
          <c:showCatName val="0"/>
          <c:showSerName val="0"/>
          <c:showPercent val="0"/>
          <c:showBubbleSize val="0"/>
        </c:dLbls>
        <c:gapWidth val="100"/>
        <c:shape val="box"/>
        <c:axId val="-206402464"/>
        <c:axId val="-206391040"/>
        <c:axId val="0"/>
      </c:bar3DChart>
      <c:catAx>
        <c:axId val="-206402464"/>
        <c:scaling>
          <c:orientation val="minMax"/>
        </c:scaling>
        <c:delete val="0"/>
        <c:axPos val="b"/>
        <c:numFmt formatCode="General" sourceLinked="0"/>
        <c:majorTickMark val="out"/>
        <c:minorTickMark val="none"/>
        <c:tickLblPos val="nextTo"/>
        <c:crossAx val="-206391040"/>
        <c:crosses val="autoZero"/>
        <c:auto val="1"/>
        <c:lblAlgn val="ctr"/>
        <c:lblOffset val="100"/>
        <c:noMultiLvlLbl val="0"/>
      </c:catAx>
      <c:valAx>
        <c:axId val="-206391040"/>
        <c:scaling>
          <c:orientation val="minMax"/>
        </c:scaling>
        <c:delete val="0"/>
        <c:axPos val="l"/>
        <c:majorGridlines/>
        <c:numFmt formatCode="General" sourceLinked="1"/>
        <c:majorTickMark val="out"/>
        <c:minorTickMark val="none"/>
        <c:tickLblPos val="nextTo"/>
        <c:crossAx val="-206402464"/>
        <c:crosses val="autoZero"/>
        <c:crossBetween val="between"/>
      </c:valAx>
    </c:plotArea>
    <c:legend>
      <c:legendPos val="r"/>
      <c:overlay val="0"/>
      <c:txPr>
        <a:bodyPr/>
        <a:lstStyle/>
        <a:p>
          <a:pPr>
            <a:defRPr sz="1201" b="1" i="0" baseline="0"/>
          </a:pPr>
          <a:endParaRPr lang="ru-RU"/>
        </a:p>
      </c:txPr>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dLbls>
            <c:dLbl>
              <c:idx val="4"/>
              <c:layout>
                <c:manualLayout>
                  <c:x val="-5.6106022888783455E-2"/>
                  <c:y val="1.6729798603522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4C6-479B-B862-1FBE246CC203}"/>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до 3 лет</c:v>
                </c:pt>
                <c:pt idx="1">
                  <c:v>3-5 лет</c:v>
                </c:pt>
                <c:pt idx="2">
                  <c:v>5-10 лет</c:v>
                </c:pt>
                <c:pt idx="3">
                  <c:v>10-20 лет</c:v>
                </c:pt>
                <c:pt idx="4">
                  <c:v>свыше 20 лет</c:v>
                </c:pt>
              </c:strCache>
            </c:strRef>
          </c:cat>
          <c:val>
            <c:numRef>
              <c:f>Лист1!$B$2:$B$6</c:f>
              <c:numCache>
                <c:formatCode>General</c:formatCode>
                <c:ptCount val="5"/>
                <c:pt idx="0">
                  <c:v>57</c:v>
                </c:pt>
                <c:pt idx="1">
                  <c:v>38</c:v>
                </c:pt>
                <c:pt idx="2">
                  <c:v>51</c:v>
                </c:pt>
                <c:pt idx="3">
                  <c:v>94</c:v>
                </c:pt>
                <c:pt idx="4">
                  <c:v>437</c:v>
                </c:pt>
              </c:numCache>
            </c:numRef>
          </c:val>
          <c:extLst xmlns:c16r2="http://schemas.microsoft.com/office/drawing/2015/06/chart">
            <c:ext xmlns:c16="http://schemas.microsoft.com/office/drawing/2014/chart" uri="{C3380CC4-5D6E-409C-BE32-E72D297353CC}">
              <c16:uniqueId val="{00000001-A4C6-479B-B862-1FBE246CC203}"/>
            </c:ext>
          </c:extLst>
        </c:ser>
        <c:ser>
          <c:idx val="1"/>
          <c:order val="1"/>
          <c:tx>
            <c:strRef>
              <c:f>Лист1!$C$1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4C6-479B-B862-1FBE246CC203}"/>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4C6-479B-B862-1FBE246CC203}"/>
                </c:ext>
                <c:ext xmlns:c15="http://schemas.microsoft.com/office/drawing/2012/chart" uri="{CE6537A1-D6FC-4f65-9D91-7224C49458BB}"/>
              </c:extLst>
            </c:dLbl>
            <c:dLbl>
              <c:idx val="2"/>
              <c:layout>
                <c:manualLayout>
                  <c:x val="1.346801346801346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4C6-479B-B862-1FBE246CC203}"/>
                </c:ext>
                <c:ext xmlns:c15="http://schemas.microsoft.com/office/drawing/2012/chart" uri="{CE6537A1-D6FC-4f65-9D91-7224C49458BB}"/>
              </c:extLst>
            </c:dLbl>
            <c:dLbl>
              <c:idx val="3"/>
              <c:layout>
                <c:manualLayout>
                  <c:x val="2.4686650071064683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4C6-479B-B862-1FBE246CC203}"/>
                </c:ext>
                <c:ext xmlns:c15="http://schemas.microsoft.com/office/drawing/2012/chart" uri="{CE6537A1-D6FC-4f65-9D91-7224C49458BB}"/>
              </c:extLst>
            </c:dLbl>
            <c:dLbl>
              <c:idx val="4"/>
              <c:layout>
                <c:manualLayout>
                  <c:x val="3.5907854648821361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4C6-479B-B862-1FBE246CC203}"/>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до 3 лет</c:v>
                </c:pt>
                <c:pt idx="1">
                  <c:v>3-5 лет</c:v>
                </c:pt>
                <c:pt idx="2">
                  <c:v>5-10 лет</c:v>
                </c:pt>
                <c:pt idx="3">
                  <c:v>10-20 лет</c:v>
                </c:pt>
                <c:pt idx="4">
                  <c:v>свыше 20 лет</c:v>
                </c:pt>
              </c:strCache>
            </c:strRef>
          </c:cat>
          <c:val>
            <c:numRef>
              <c:f>Лист1!$C$2:$C$6</c:f>
              <c:numCache>
                <c:formatCode>General</c:formatCode>
                <c:ptCount val="5"/>
                <c:pt idx="0">
                  <c:v>43</c:v>
                </c:pt>
                <c:pt idx="1">
                  <c:v>32</c:v>
                </c:pt>
                <c:pt idx="2">
                  <c:v>55</c:v>
                </c:pt>
                <c:pt idx="3">
                  <c:v>104</c:v>
                </c:pt>
                <c:pt idx="4">
                  <c:v>425</c:v>
                </c:pt>
              </c:numCache>
            </c:numRef>
          </c:val>
          <c:extLst xmlns:c16r2="http://schemas.microsoft.com/office/drawing/2015/06/chart">
            <c:ext xmlns:c16="http://schemas.microsoft.com/office/drawing/2014/chart" uri="{C3380CC4-5D6E-409C-BE32-E72D297353CC}">
              <c16:uniqueId val="{00000007-A4C6-479B-B862-1FBE246CC203}"/>
            </c:ext>
          </c:extLst>
        </c:ser>
        <c:dLbls>
          <c:showLegendKey val="0"/>
          <c:showVal val="0"/>
          <c:showCatName val="0"/>
          <c:showSerName val="0"/>
          <c:showPercent val="0"/>
          <c:showBubbleSize val="0"/>
        </c:dLbls>
        <c:gapWidth val="150"/>
        <c:shape val="box"/>
        <c:axId val="-203710944"/>
        <c:axId val="-203709312"/>
        <c:axId val="0"/>
      </c:bar3DChart>
      <c:catAx>
        <c:axId val="-203710944"/>
        <c:scaling>
          <c:orientation val="minMax"/>
        </c:scaling>
        <c:delete val="0"/>
        <c:axPos val="b"/>
        <c:majorGridlines/>
        <c:numFmt formatCode="General" sourceLinked="1"/>
        <c:majorTickMark val="out"/>
        <c:minorTickMark val="none"/>
        <c:tickLblPos val="nextTo"/>
        <c:crossAx val="-203709312"/>
        <c:crosses val="autoZero"/>
        <c:auto val="1"/>
        <c:lblAlgn val="ctr"/>
        <c:lblOffset val="100"/>
        <c:noMultiLvlLbl val="0"/>
      </c:catAx>
      <c:valAx>
        <c:axId val="-203709312"/>
        <c:scaling>
          <c:orientation val="minMax"/>
        </c:scaling>
        <c:delete val="0"/>
        <c:axPos val="l"/>
        <c:majorGridlines/>
        <c:numFmt formatCode="General" sourceLinked="1"/>
        <c:majorTickMark val="out"/>
        <c:minorTickMark val="none"/>
        <c:tickLblPos val="nextTo"/>
        <c:crossAx val="-203710944"/>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dLbls>
            <c:dLbl>
              <c:idx val="4"/>
              <c:layout>
                <c:manualLayout>
                  <c:x val="-5.6106022888783455E-2"/>
                  <c:y val="1.6729798603522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57F-411E-AD5C-E4B9D6F6DA34}"/>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до 3 лет</c:v>
                </c:pt>
                <c:pt idx="1">
                  <c:v>3-5 лет</c:v>
                </c:pt>
                <c:pt idx="2">
                  <c:v>5-10 лет</c:v>
                </c:pt>
                <c:pt idx="3">
                  <c:v>10-20 лет</c:v>
                </c:pt>
                <c:pt idx="4">
                  <c:v>свыше 20 лет</c:v>
                </c:pt>
              </c:strCache>
            </c:strRef>
          </c:cat>
          <c:val>
            <c:numRef>
              <c:f>Лист1!$B$2:$B$6</c:f>
              <c:numCache>
                <c:formatCode>General</c:formatCode>
                <c:ptCount val="5"/>
                <c:pt idx="0">
                  <c:v>15</c:v>
                </c:pt>
                <c:pt idx="1">
                  <c:v>14</c:v>
                </c:pt>
                <c:pt idx="2">
                  <c:v>29</c:v>
                </c:pt>
                <c:pt idx="3">
                  <c:v>92</c:v>
                </c:pt>
                <c:pt idx="4">
                  <c:v>169</c:v>
                </c:pt>
              </c:numCache>
            </c:numRef>
          </c:val>
          <c:extLst xmlns:c16r2="http://schemas.microsoft.com/office/drawing/2015/06/chart">
            <c:ext xmlns:c16="http://schemas.microsoft.com/office/drawing/2014/chart" uri="{C3380CC4-5D6E-409C-BE32-E72D297353CC}">
              <c16:uniqueId val="{00000001-457F-411E-AD5C-E4B9D6F6DA34}"/>
            </c:ext>
          </c:extLst>
        </c:ser>
        <c:ser>
          <c:idx val="1"/>
          <c:order val="1"/>
          <c:tx>
            <c:strRef>
              <c:f>Лист1!$C$1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57F-411E-AD5C-E4B9D6F6DA34}"/>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57F-411E-AD5C-E4B9D6F6DA34}"/>
                </c:ext>
                <c:ext xmlns:c15="http://schemas.microsoft.com/office/drawing/2012/chart" uri="{CE6537A1-D6FC-4f65-9D91-7224C49458BB}"/>
              </c:extLst>
            </c:dLbl>
            <c:dLbl>
              <c:idx val="2"/>
              <c:layout>
                <c:manualLayout>
                  <c:x val="1.346801346801346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57F-411E-AD5C-E4B9D6F6DA34}"/>
                </c:ext>
                <c:ext xmlns:c15="http://schemas.microsoft.com/office/drawing/2012/chart" uri="{CE6537A1-D6FC-4f65-9D91-7224C49458BB}"/>
              </c:extLst>
            </c:dLbl>
            <c:dLbl>
              <c:idx val="3"/>
              <c:layout>
                <c:manualLayout>
                  <c:x val="2.4686650071064683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57F-411E-AD5C-E4B9D6F6DA34}"/>
                </c:ext>
                <c:ext xmlns:c15="http://schemas.microsoft.com/office/drawing/2012/chart" uri="{CE6537A1-D6FC-4f65-9D91-7224C49458BB}"/>
              </c:extLst>
            </c:dLbl>
            <c:dLbl>
              <c:idx val="4"/>
              <c:layout>
                <c:manualLayout>
                  <c:x val="3.5907854648821361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57F-411E-AD5C-E4B9D6F6DA34}"/>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до 3 лет</c:v>
                </c:pt>
                <c:pt idx="1">
                  <c:v>3-5 лет</c:v>
                </c:pt>
                <c:pt idx="2">
                  <c:v>5-10 лет</c:v>
                </c:pt>
                <c:pt idx="3">
                  <c:v>10-20 лет</c:v>
                </c:pt>
                <c:pt idx="4">
                  <c:v>свыше 20 лет</c:v>
                </c:pt>
              </c:strCache>
            </c:strRef>
          </c:cat>
          <c:val>
            <c:numRef>
              <c:f>Лист1!$C$2:$C$6</c:f>
              <c:numCache>
                <c:formatCode>General</c:formatCode>
                <c:ptCount val="5"/>
                <c:pt idx="0">
                  <c:v>18</c:v>
                </c:pt>
                <c:pt idx="1">
                  <c:v>8</c:v>
                </c:pt>
                <c:pt idx="2">
                  <c:v>34</c:v>
                </c:pt>
                <c:pt idx="3">
                  <c:v>90</c:v>
                </c:pt>
                <c:pt idx="4">
                  <c:v>160</c:v>
                </c:pt>
              </c:numCache>
            </c:numRef>
          </c:val>
          <c:extLst xmlns:c16r2="http://schemas.microsoft.com/office/drawing/2015/06/chart">
            <c:ext xmlns:c16="http://schemas.microsoft.com/office/drawing/2014/chart" uri="{C3380CC4-5D6E-409C-BE32-E72D297353CC}">
              <c16:uniqueId val="{00000007-457F-411E-AD5C-E4B9D6F6DA34}"/>
            </c:ext>
          </c:extLst>
        </c:ser>
        <c:dLbls>
          <c:showLegendKey val="0"/>
          <c:showVal val="0"/>
          <c:showCatName val="0"/>
          <c:showSerName val="0"/>
          <c:showPercent val="0"/>
          <c:showBubbleSize val="0"/>
        </c:dLbls>
        <c:gapWidth val="150"/>
        <c:shape val="box"/>
        <c:axId val="-203708768"/>
        <c:axId val="-203717472"/>
        <c:axId val="0"/>
      </c:bar3DChart>
      <c:catAx>
        <c:axId val="-203708768"/>
        <c:scaling>
          <c:orientation val="minMax"/>
        </c:scaling>
        <c:delete val="0"/>
        <c:axPos val="b"/>
        <c:majorGridlines/>
        <c:numFmt formatCode="General" sourceLinked="1"/>
        <c:majorTickMark val="out"/>
        <c:minorTickMark val="none"/>
        <c:tickLblPos val="nextTo"/>
        <c:crossAx val="-203717472"/>
        <c:crosses val="autoZero"/>
        <c:auto val="1"/>
        <c:lblAlgn val="ctr"/>
        <c:lblOffset val="100"/>
        <c:noMultiLvlLbl val="0"/>
      </c:catAx>
      <c:valAx>
        <c:axId val="-203717472"/>
        <c:scaling>
          <c:orientation val="minMax"/>
        </c:scaling>
        <c:delete val="0"/>
        <c:axPos val="l"/>
        <c:majorGridlines/>
        <c:numFmt formatCode="General" sourceLinked="1"/>
        <c:majorTickMark val="out"/>
        <c:minorTickMark val="none"/>
        <c:tickLblPos val="nextTo"/>
        <c:crossAx val="-203708768"/>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dLbls>
            <c:dLbl>
              <c:idx val="4"/>
              <c:layout>
                <c:manualLayout>
                  <c:x val="-5.6106022888783455E-2"/>
                  <c:y val="1.6729798603522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3AE-465B-AB74-198247E93B99}"/>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до 3 лет</c:v>
                </c:pt>
                <c:pt idx="1">
                  <c:v>3-5 лет</c:v>
                </c:pt>
                <c:pt idx="2">
                  <c:v>5-10 лет</c:v>
                </c:pt>
                <c:pt idx="3">
                  <c:v>10-20 лет</c:v>
                </c:pt>
                <c:pt idx="4">
                  <c:v>свыше 20 лет</c:v>
                </c:pt>
              </c:strCache>
            </c:strRef>
          </c:cat>
          <c:val>
            <c:numRef>
              <c:f>Лист1!$B$2:$B$6</c:f>
              <c:numCache>
                <c:formatCode>General</c:formatCode>
                <c:ptCount val="5"/>
                <c:pt idx="0">
                  <c:v>2</c:v>
                </c:pt>
                <c:pt idx="1">
                  <c:v>5</c:v>
                </c:pt>
                <c:pt idx="2">
                  <c:v>11</c:v>
                </c:pt>
                <c:pt idx="3">
                  <c:v>15</c:v>
                </c:pt>
                <c:pt idx="4">
                  <c:v>39</c:v>
                </c:pt>
              </c:numCache>
            </c:numRef>
          </c:val>
          <c:extLst xmlns:c16r2="http://schemas.microsoft.com/office/drawing/2015/06/chart">
            <c:ext xmlns:c16="http://schemas.microsoft.com/office/drawing/2014/chart" uri="{C3380CC4-5D6E-409C-BE32-E72D297353CC}">
              <c16:uniqueId val="{00000001-33AE-465B-AB74-198247E93B99}"/>
            </c:ext>
          </c:extLst>
        </c:ser>
        <c:ser>
          <c:idx val="1"/>
          <c:order val="1"/>
          <c:tx>
            <c:strRef>
              <c:f>Лист1!$C$1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3AE-465B-AB74-198247E93B99}"/>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3AE-465B-AB74-198247E93B99}"/>
                </c:ext>
                <c:ext xmlns:c15="http://schemas.microsoft.com/office/drawing/2012/chart" uri="{CE6537A1-D6FC-4f65-9D91-7224C49458BB}"/>
              </c:extLst>
            </c:dLbl>
            <c:dLbl>
              <c:idx val="2"/>
              <c:layout>
                <c:manualLayout>
                  <c:x val="1.346801346801346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3AE-465B-AB74-198247E93B99}"/>
                </c:ext>
                <c:ext xmlns:c15="http://schemas.microsoft.com/office/drawing/2012/chart" uri="{CE6537A1-D6FC-4f65-9D91-7224C49458BB}"/>
              </c:extLst>
            </c:dLbl>
            <c:dLbl>
              <c:idx val="3"/>
              <c:layout>
                <c:manualLayout>
                  <c:x val="2.4686650071064683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3AE-465B-AB74-198247E93B99}"/>
                </c:ext>
                <c:ext xmlns:c15="http://schemas.microsoft.com/office/drawing/2012/chart" uri="{CE6537A1-D6FC-4f65-9D91-7224C49458BB}"/>
              </c:extLst>
            </c:dLbl>
            <c:dLbl>
              <c:idx val="4"/>
              <c:layout>
                <c:manualLayout>
                  <c:x val="3.5907854648821361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3AE-465B-AB74-198247E93B99}"/>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до 3 лет</c:v>
                </c:pt>
                <c:pt idx="1">
                  <c:v>3-5 лет</c:v>
                </c:pt>
                <c:pt idx="2">
                  <c:v>5-10 лет</c:v>
                </c:pt>
                <c:pt idx="3">
                  <c:v>10-20 лет</c:v>
                </c:pt>
                <c:pt idx="4">
                  <c:v>свыше 20 лет</c:v>
                </c:pt>
              </c:strCache>
            </c:strRef>
          </c:cat>
          <c:val>
            <c:numRef>
              <c:f>Лист1!$C$2:$C$6</c:f>
              <c:numCache>
                <c:formatCode>General</c:formatCode>
                <c:ptCount val="5"/>
                <c:pt idx="0">
                  <c:v>3</c:v>
                </c:pt>
                <c:pt idx="1">
                  <c:v>5</c:v>
                </c:pt>
                <c:pt idx="2">
                  <c:v>12</c:v>
                </c:pt>
                <c:pt idx="3">
                  <c:v>18</c:v>
                </c:pt>
                <c:pt idx="4">
                  <c:v>41</c:v>
                </c:pt>
              </c:numCache>
            </c:numRef>
          </c:val>
          <c:extLst xmlns:c16r2="http://schemas.microsoft.com/office/drawing/2015/06/chart">
            <c:ext xmlns:c16="http://schemas.microsoft.com/office/drawing/2014/chart" uri="{C3380CC4-5D6E-409C-BE32-E72D297353CC}">
              <c16:uniqueId val="{00000007-33AE-465B-AB74-198247E93B99}"/>
            </c:ext>
          </c:extLst>
        </c:ser>
        <c:dLbls>
          <c:showLegendKey val="0"/>
          <c:showVal val="0"/>
          <c:showCatName val="0"/>
          <c:showSerName val="0"/>
          <c:showPercent val="0"/>
          <c:showBubbleSize val="0"/>
        </c:dLbls>
        <c:gapWidth val="150"/>
        <c:shape val="box"/>
        <c:axId val="-203709856"/>
        <c:axId val="-203719648"/>
        <c:axId val="0"/>
      </c:bar3DChart>
      <c:catAx>
        <c:axId val="-203709856"/>
        <c:scaling>
          <c:orientation val="minMax"/>
        </c:scaling>
        <c:delete val="0"/>
        <c:axPos val="b"/>
        <c:majorGridlines/>
        <c:numFmt formatCode="General" sourceLinked="1"/>
        <c:majorTickMark val="out"/>
        <c:minorTickMark val="none"/>
        <c:tickLblPos val="nextTo"/>
        <c:crossAx val="-203719648"/>
        <c:crosses val="autoZero"/>
        <c:auto val="1"/>
        <c:lblAlgn val="ctr"/>
        <c:lblOffset val="100"/>
        <c:noMultiLvlLbl val="0"/>
      </c:catAx>
      <c:valAx>
        <c:axId val="-203719648"/>
        <c:scaling>
          <c:orientation val="minMax"/>
        </c:scaling>
        <c:delete val="0"/>
        <c:axPos val="l"/>
        <c:majorGridlines/>
        <c:numFmt formatCode="General" sourceLinked="1"/>
        <c:majorTickMark val="out"/>
        <c:minorTickMark val="none"/>
        <c:tickLblPos val="nextTo"/>
        <c:crossAx val="-203709856"/>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dLbls>
            <c:dLbl>
              <c:idx val="4"/>
              <c:layout>
                <c:manualLayout>
                  <c:x val="-2.243975198308381E-2"/>
                  <c:y val="-1.09183086173325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CA6-4232-B5D6-FF78387CEC98}"/>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до 25 лет</c:v>
                </c:pt>
                <c:pt idx="1">
                  <c:v>26-30 лет</c:v>
                </c:pt>
                <c:pt idx="2">
                  <c:v>31-35 лет</c:v>
                </c:pt>
                <c:pt idx="3">
                  <c:v>35-50 лет</c:v>
                </c:pt>
                <c:pt idx="4">
                  <c:v>50-55 лет</c:v>
                </c:pt>
                <c:pt idx="5">
                  <c:v>55 и старше</c:v>
                </c:pt>
                <c:pt idx="6">
                  <c:v>пенсионеры</c:v>
                </c:pt>
              </c:strCache>
            </c:strRef>
          </c:cat>
          <c:val>
            <c:numRef>
              <c:f>Лист1!$B$2:$B$8</c:f>
              <c:numCache>
                <c:formatCode>General</c:formatCode>
                <c:ptCount val="7"/>
                <c:pt idx="0">
                  <c:v>50</c:v>
                </c:pt>
                <c:pt idx="1">
                  <c:v>83</c:v>
                </c:pt>
                <c:pt idx="2">
                  <c:v>105</c:v>
                </c:pt>
                <c:pt idx="3">
                  <c:v>454</c:v>
                </c:pt>
                <c:pt idx="4">
                  <c:v>140</c:v>
                </c:pt>
                <c:pt idx="5">
                  <c:v>236</c:v>
                </c:pt>
                <c:pt idx="6">
                  <c:v>228</c:v>
                </c:pt>
              </c:numCache>
            </c:numRef>
          </c:val>
          <c:extLst xmlns:c16r2="http://schemas.microsoft.com/office/drawing/2015/06/chart">
            <c:ext xmlns:c16="http://schemas.microsoft.com/office/drawing/2014/chart" uri="{C3380CC4-5D6E-409C-BE32-E72D297353CC}">
              <c16:uniqueId val="{00000001-3CA6-4232-B5D6-FF78387CEC98}"/>
            </c:ext>
          </c:extLst>
        </c:ser>
        <c:ser>
          <c:idx val="1"/>
          <c:order val="1"/>
          <c:tx>
            <c:strRef>
              <c:f>Лист1!$C$1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CA6-4232-B5D6-FF78387CEC98}"/>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CA6-4232-B5D6-FF78387CEC98}"/>
                </c:ext>
                <c:ext xmlns:c15="http://schemas.microsoft.com/office/drawing/2012/chart" uri="{CE6537A1-D6FC-4f65-9D91-7224C49458BB}"/>
              </c:extLst>
            </c:dLbl>
            <c:dLbl>
              <c:idx val="2"/>
              <c:layout>
                <c:manualLayout>
                  <c:x val="1.7956578002657434E-2"/>
                  <c:y val="-4.14710465969659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CA6-4232-B5D6-FF78387CEC98}"/>
                </c:ext>
                <c:ext xmlns:c15="http://schemas.microsoft.com/office/drawing/2012/chart" uri="{CE6537A1-D6FC-4f65-9D91-7224C49458BB}"/>
              </c:extLst>
            </c:dLbl>
            <c:dLbl>
              <c:idx val="3"/>
              <c:layout>
                <c:manualLayout>
                  <c:x val="2.4686650071064683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CA6-4232-B5D6-FF78387CEC98}"/>
                </c:ext>
                <c:ext xmlns:c15="http://schemas.microsoft.com/office/drawing/2012/chart" uri="{CE6537A1-D6FC-4f65-9D91-7224C49458BB}"/>
              </c:extLst>
            </c:dLbl>
            <c:dLbl>
              <c:idx val="4"/>
              <c:layout>
                <c:manualLayout>
                  <c:x val="2.0198168239962015E-2"/>
                  <c:y val="-2.34648841735982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CA6-4232-B5D6-FF78387CEC98}"/>
                </c:ext>
                <c:ext xmlns:c15="http://schemas.microsoft.com/office/drawing/2012/chart" uri="{CE6537A1-D6FC-4f65-9D91-7224C49458BB}"/>
              </c:extLst>
            </c:dLbl>
            <c:dLbl>
              <c:idx val="5"/>
              <c:layout>
                <c:manualLayout>
                  <c:x val="1.1221204577756756E-2"/>
                  <c:y val="-4.60069310083751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CA6-4232-B5D6-FF78387CEC98}"/>
                </c:ext>
                <c:ext xmlns:c15="http://schemas.microsoft.com/office/drawing/2012/chart" uri="{CE6537A1-D6FC-4f65-9D91-7224C49458BB}"/>
              </c:extLst>
            </c:dLbl>
            <c:dLbl>
              <c:idx val="6"/>
              <c:layout>
                <c:manualLayout>
                  <c:x val="4.4884818311026701E-3"/>
                  <c:y val="-6.6919172375818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CA6-4232-B5D6-FF78387CEC98}"/>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до 25 лет</c:v>
                </c:pt>
                <c:pt idx="1">
                  <c:v>26-30 лет</c:v>
                </c:pt>
                <c:pt idx="2">
                  <c:v>31-35 лет</c:v>
                </c:pt>
                <c:pt idx="3">
                  <c:v>35-50 лет</c:v>
                </c:pt>
                <c:pt idx="4">
                  <c:v>50-55 лет</c:v>
                </c:pt>
                <c:pt idx="5">
                  <c:v>55 и старше</c:v>
                </c:pt>
                <c:pt idx="6">
                  <c:v>пенсионеры</c:v>
                </c:pt>
              </c:strCache>
            </c:strRef>
          </c:cat>
          <c:val>
            <c:numRef>
              <c:f>Лист1!$C$2:$C$8</c:f>
              <c:numCache>
                <c:formatCode>General</c:formatCode>
                <c:ptCount val="7"/>
                <c:pt idx="0">
                  <c:v>46</c:v>
                </c:pt>
                <c:pt idx="1">
                  <c:v>73</c:v>
                </c:pt>
                <c:pt idx="2">
                  <c:v>108</c:v>
                </c:pt>
                <c:pt idx="3">
                  <c:v>446</c:v>
                </c:pt>
                <c:pt idx="4">
                  <c:v>148</c:v>
                </c:pt>
                <c:pt idx="5">
                  <c:v>227</c:v>
                </c:pt>
                <c:pt idx="6">
                  <c:v>227</c:v>
                </c:pt>
              </c:numCache>
            </c:numRef>
          </c:val>
          <c:extLst xmlns:c16r2="http://schemas.microsoft.com/office/drawing/2015/06/chart">
            <c:ext xmlns:c16="http://schemas.microsoft.com/office/drawing/2014/chart" uri="{C3380CC4-5D6E-409C-BE32-E72D297353CC}">
              <c16:uniqueId val="{00000009-3CA6-4232-B5D6-FF78387CEC98}"/>
            </c:ext>
          </c:extLst>
        </c:ser>
        <c:dLbls>
          <c:showLegendKey val="0"/>
          <c:showVal val="0"/>
          <c:showCatName val="0"/>
          <c:showSerName val="0"/>
          <c:showPercent val="0"/>
          <c:showBubbleSize val="0"/>
        </c:dLbls>
        <c:gapWidth val="150"/>
        <c:shape val="box"/>
        <c:axId val="-203716928"/>
        <c:axId val="-203716384"/>
        <c:axId val="0"/>
      </c:bar3DChart>
      <c:catAx>
        <c:axId val="-203716928"/>
        <c:scaling>
          <c:orientation val="minMax"/>
        </c:scaling>
        <c:delete val="0"/>
        <c:axPos val="b"/>
        <c:majorGridlines/>
        <c:numFmt formatCode="General" sourceLinked="1"/>
        <c:majorTickMark val="out"/>
        <c:minorTickMark val="none"/>
        <c:tickLblPos val="nextTo"/>
        <c:crossAx val="-203716384"/>
        <c:crosses val="autoZero"/>
        <c:auto val="1"/>
        <c:lblAlgn val="ctr"/>
        <c:lblOffset val="100"/>
        <c:noMultiLvlLbl val="0"/>
      </c:catAx>
      <c:valAx>
        <c:axId val="-203716384"/>
        <c:scaling>
          <c:orientation val="minMax"/>
        </c:scaling>
        <c:delete val="0"/>
        <c:axPos val="l"/>
        <c:majorGridlines/>
        <c:numFmt formatCode="General" sourceLinked="1"/>
        <c:majorTickMark val="out"/>
        <c:minorTickMark val="none"/>
        <c:tickLblPos val="nextTo"/>
        <c:crossAx val="-203716928"/>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dLbls>
            <c:dLbl>
              <c:idx val="4"/>
              <c:layout>
                <c:manualLayout>
                  <c:x val="-2.243975198308381E-2"/>
                  <c:y val="-1.09183086173325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B94-4230-83AC-CD22758BED4D}"/>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до 25 лет</c:v>
                </c:pt>
                <c:pt idx="1">
                  <c:v>26-30 лет</c:v>
                </c:pt>
                <c:pt idx="2">
                  <c:v>31-35 лет</c:v>
                </c:pt>
                <c:pt idx="3">
                  <c:v>35-50 лет</c:v>
                </c:pt>
                <c:pt idx="4">
                  <c:v>50-55 лет</c:v>
                </c:pt>
                <c:pt idx="5">
                  <c:v>55 и старше</c:v>
                </c:pt>
                <c:pt idx="6">
                  <c:v>пенсионеры</c:v>
                </c:pt>
              </c:strCache>
            </c:strRef>
          </c:cat>
          <c:val>
            <c:numRef>
              <c:f>Лист1!$B$2:$B$8</c:f>
              <c:numCache>
                <c:formatCode>General</c:formatCode>
                <c:ptCount val="7"/>
                <c:pt idx="0">
                  <c:v>42</c:v>
                </c:pt>
                <c:pt idx="1">
                  <c:v>50</c:v>
                </c:pt>
                <c:pt idx="2">
                  <c:v>44</c:v>
                </c:pt>
                <c:pt idx="3">
                  <c:v>273</c:v>
                </c:pt>
                <c:pt idx="4">
                  <c:v>104</c:v>
                </c:pt>
                <c:pt idx="5">
                  <c:v>164</c:v>
                </c:pt>
                <c:pt idx="6">
                  <c:v>159</c:v>
                </c:pt>
              </c:numCache>
            </c:numRef>
          </c:val>
          <c:extLst xmlns:c16r2="http://schemas.microsoft.com/office/drawing/2015/06/chart">
            <c:ext xmlns:c16="http://schemas.microsoft.com/office/drawing/2014/chart" uri="{C3380CC4-5D6E-409C-BE32-E72D297353CC}">
              <c16:uniqueId val="{00000001-8B94-4230-83AC-CD22758BED4D}"/>
            </c:ext>
          </c:extLst>
        </c:ser>
        <c:ser>
          <c:idx val="1"/>
          <c:order val="1"/>
          <c:tx>
            <c:strRef>
              <c:f>Лист1!$C$1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B94-4230-83AC-CD22758BED4D}"/>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B94-4230-83AC-CD22758BED4D}"/>
                </c:ext>
                <c:ext xmlns:c15="http://schemas.microsoft.com/office/drawing/2012/chart" uri="{CE6537A1-D6FC-4f65-9D91-7224C49458BB}"/>
              </c:extLst>
            </c:dLbl>
            <c:dLbl>
              <c:idx val="2"/>
              <c:layout>
                <c:manualLayout>
                  <c:x val="1.7956578002657434E-2"/>
                  <c:y val="-4.14710465969659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B94-4230-83AC-CD22758BED4D}"/>
                </c:ext>
                <c:ext xmlns:c15="http://schemas.microsoft.com/office/drawing/2012/chart" uri="{CE6537A1-D6FC-4f65-9D91-7224C49458BB}"/>
              </c:extLst>
            </c:dLbl>
            <c:dLbl>
              <c:idx val="3"/>
              <c:layout>
                <c:manualLayout>
                  <c:x val="2.4686650071064683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B94-4230-83AC-CD22758BED4D}"/>
                </c:ext>
                <c:ext xmlns:c15="http://schemas.microsoft.com/office/drawing/2012/chart" uri="{CE6537A1-D6FC-4f65-9D91-7224C49458BB}"/>
              </c:extLst>
            </c:dLbl>
            <c:dLbl>
              <c:idx val="4"/>
              <c:layout>
                <c:manualLayout>
                  <c:x val="2.0198168239962015E-2"/>
                  <c:y val="-2.34648841735982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B94-4230-83AC-CD22758BED4D}"/>
                </c:ext>
                <c:ext xmlns:c15="http://schemas.microsoft.com/office/drawing/2012/chart" uri="{CE6537A1-D6FC-4f65-9D91-7224C49458BB}"/>
              </c:extLst>
            </c:dLbl>
            <c:dLbl>
              <c:idx val="5"/>
              <c:layout>
                <c:manualLayout>
                  <c:x val="1.1221204577756756E-2"/>
                  <c:y val="-4.60069310083751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B94-4230-83AC-CD22758BED4D}"/>
                </c:ext>
                <c:ext xmlns:c15="http://schemas.microsoft.com/office/drawing/2012/chart" uri="{CE6537A1-D6FC-4f65-9D91-7224C49458BB}"/>
              </c:extLst>
            </c:dLbl>
            <c:dLbl>
              <c:idx val="6"/>
              <c:layout>
                <c:manualLayout>
                  <c:x val="4.4884818311026701E-3"/>
                  <c:y val="-6.6919172375818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B94-4230-83AC-CD22758BED4D}"/>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до 25 лет</c:v>
                </c:pt>
                <c:pt idx="1">
                  <c:v>26-30 лет</c:v>
                </c:pt>
                <c:pt idx="2">
                  <c:v>31-35 лет</c:v>
                </c:pt>
                <c:pt idx="3">
                  <c:v>35-50 лет</c:v>
                </c:pt>
                <c:pt idx="4">
                  <c:v>50-55 лет</c:v>
                </c:pt>
                <c:pt idx="5">
                  <c:v>55 и старше</c:v>
                </c:pt>
                <c:pt idx="6">
                  <c:v>пенсионеры</c:v>
                </c:pt>
              </c:strCache>
            </c:strRef>
          </c:cat>
          <c:val>
            <c:numRef>
              <c:f>Лист1!$C$2:$C$8</c:f>
              <c:numCache>
                <c:formatCode>General</c:formatCode>
                <c:ptCount val="7"/>
                <c:pt idx="0">
                  <c:v>38</c:v>
                </c:pt>
                <c:pt idx="1">
                  <c:v>43</c:v>
                </c:pt>
                <c:pt idx="2">
                  <c:v>47</c:v>
                </c:pt>
                <c:pt idx="3">
                  <c:v>257</c:v>
                </c:pt>
                <c:pt idx="4">
                  <c:v>117</c:v>
                </c:pt>
                <c:pt idx="5">
                  <c:v>157</c:v>
                </c:pt>
                <c:pt idx="6">
                  <c:v>167</c:v>
                </c:pt>
              </c:numCache>
            </c:numRef>
          </c:val>
          <c:extLst xmlns:c16r2="http://schemas.microsoft.com/office/drawing/2015/06/chart">
            <c:ext xmlns:c16="http://schemas.microsoft.com/office/drawing/2014/chart" uri="{C3380CC4-5D6E-409C-BE32-E72D297353CC}">
              <c16:uniqueId val="{00000009-8B94-4230-83AC-CD22758BED4D}"/>
            </c:ext>
          </c:extLst>
        </c:ser>
        <c:dLbls>
          <c:showLegendKey val="0"/>
          <c:showVal val="0"/>
          <c:showCatName val="0"/>
          <c:showSerName val="0"/>
          <c:showPercent val="0"/>
          <c:showBubbleSize val="0"/>
        </c:dLbls>
        <c:gapWidth val="150"/>
        <c:shape val="box"/>
        <c:axId val="-203715296"/>
        <c:axId val="-203714752"/>
        <c:axId val="0"/>
      </c:bar3DChart>
      <c:catAx>
        <c:axId val="-203715296"/>
        <c:scaling>
          <c:orientation val="minMax"/>
        </c:scaling>
        <c:delete val="0"/>
        <c:axPos val="b"/>
        <c:majorGridlines/>
        <c:numFmt formatCode="General" sourceLinked="1"/>
        <c:majorTickMark val="out"/>
        <c:minorTickMark val="none"/>
        <c:tickLblPos val="nextTo"/>
        <c:crossAx val="-203714752"/>
        <c:crosses val="autoZero"/>
        <c:auto val="1"/>
        <c:lblAlgn val="ctr"/>
        <c:lblOffset val="100"/>
        <c:noMultiLvlLbl val="0"/>
      </c:catAx>
      <c:valAx>
        <c:axId val="-203714752"/>
        <c:scaling>
          <c:orientation val="minMax"/>
        </c:scaling>
        <c:delete val="0"/>
        <c:axPos val="l"/>
        <c:majorGridlines/>
        <c:numFmt formatCode="General" sourceLinked="1"/>
        <c:majorTickMark val="out"/>
        <c:minorTickMark val="none"/>
        <c:tickLblPos val="nextTo"/>
        <c:crossAx val="-203715296"/>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dLbls>
            <c:dLbl>
              <c:idx val="4"/>
              <c:layout>
                <c:manualLayout>
                  <c:x val="-2.243975198308381E-2"/>
                  <c:y val="-1.09183086173325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23D-43EF-A1DB-B661D9C62C28}"/>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до 25 лет</c:v>
                </c:pt>
                <c:pt idx="1">
                  <c:v>26-30 лет</c:v>
                </c:pt>
                <c:pt idx="2">
                  <c:v>31-35 лет</c:v>
                </c:pt>
                <c:pt idx="3">
                  <c:v>35-50 лет</c:v>
                </c:pt>
                <c:pt idx="4">
                  <c:v>50-55 лет</c:v>
                </c:pt>
                <c:pt idx="5">
                  <c:v>55 и старше</c:v>
                </c:pt>
                <c:pt idx="6">
                  <c:v>пенсионеры</c:v>
                </c:pt>
              </c:strCache>
            </c:strRef>
          </c:cat>
          <c:val>
            <c:numRef>
              <c:f>Лист1!$B$2:$B$8</c:f>
              <c:numCache>
                <c:formatCode>General</c:formatCode>
                <c:ptCount val="7"/>
                <c:pt idx="0">
                  <c:v>7</c:v>
                </c:pt>
                <c:pt idx="1">
                  <c:v>24</c:v>
                </c:pt>
                <c:pt idx="2">
                  <c:v>53</c:v>
                </c:pt>
                <c:pt idx="3">
                  <c:v>156</c:v>
                </c:pt>
                <c:pt idx="4">
                  <c:v>30</c:v>
                </c:pt>
                <c:pt idx="5">
                  <c:v>49</c:v>
                </c:pt>
                <c:pt idx="6">
                  <c:v>48</c:v>
                </c:pt>
              </c:numCache>
            </c:numRef>
          </c:val>
          <c:extLst xmlns:c16r2="http://schemas.microsoft.com/office/drawing/2015/06/chart">
            <c:ext xmlns:c16="http://schemas.microsoft.com/office/drawing/2014/chart" uri="{C3380CC4-5D6E-409C-BE32-E72D297353CC}">
              <c16:uniqueId val="{00000001-123D-43EF-A1DB-B661D9C62C28}"/>
            </c:ext>
          </c:extLst>
        </c:ser>
        <c:ser>
          <c:idx val="1"/>
          <c:order val="1"/>
          <c:tx>
            <c:strRef>
              <c:f>Лист1!$C$1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23D-43EF-A1DB-B661D9C62C28}"/>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23D-43EF-A1DB-B661D9C62C28}"/>
                </c:ext>
                <c:ext xmlns:c15="http://schemas.microsoft.com/office/drawing/2012/chart" uri="{CE6537A1-D6FC-4f65-9D91-7224C49458BB}"/>
              </c:extLst>
            </c:dLbl>
            <c:dLbl>
              <c:idx val="2"/>
              <c:layout>
                <c:manualLayout>
                  <c:x val="1.7956578002657434E-2"/>
                  <c:y val="-4.14710465969659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23D-43EF-A1DB-B661D9C62C28}"/>
                </c:ext>
                <c:ext xmlns:c15="http://schemas.microsoft.com/office/drawing/2012/chart" uri="{CE6537A1-D6FC-4f65-9D91-7224C49458BB}"/>
              </c:extLst>
            </c:dLbl>
            <c:dLbl>
              <c:idx val="3"/>
              <c:layout>
                <c:manualLayout>
                  <c:x val="2.4686650071064683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23D-43EF-A1DB-B661D9C62C28}"/>
                </c:ext>
                <c:ext xmlns:c15="http://schemas.microsoft.com/office/drawing/2012/chart" uri="{CE6537A1-D6FC-4f65-9D91-7224C49458BB}"/>
              </c:extLst>
            </c:dLbl>
            <c:dLbl>
              <c:idx val="4"/>
              <c:layout>
                <c:manualLayout>
                  <c:x val="2.0198168239962015E-2"/>
                  <c:y val="-2.34648841735982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23D-43EF-A1DB-B661D9C62C28}"/>
                </c:ext>
                <c:ext xmlns:c15="http://schemas.microsoft.com/office/drawing/2012/chart" uri="{CE6537A1-D6FC-4f65-9D91-7224C49458BB}"/>
              </c:extLst>
            </c:dLbl>
            <c:dLbl>
              <c:idx val="5"/>
              <c:layout>
                <c:manualLayout>
                  <c:x val="1.1221204577756756E-2"/>
                  <c:y val="-4.60069310083751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23D-43EF-A1DB-B661D9C62C28}"/>
                </c:ext>
                <c:ext xmlns:c15="http://schemas.microsoft.com/office/drawing/2012/chart" uri="{CE6537A1-D6FC-4f65-9D91-7224C49458BB}"/>
              </c:extLst>
            </c:dLbl>
            <c:dLbl>
              <c:idx val="6"/>
              <c:layout>
                <c:manualLayout>
                  <c:x val="4.4884818311026701E-3"/>
                  <c:y val="-6.6919172375818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23D-43EF-A1DB-B661D9C62C28}"/>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до 25 лет</c:v>
                </c:pt>
                <c:pt idx="1">
                  <c:v>26-30 лет</c:v>
                </c:pt>
                <c:pt idx="2">
                  <c:v>31-35 лет</c:v>
                </c:pt>
                <c:pt idx="3">
                  <c:v>35-50 лет</c:v>
                </c:pt>
                <c:pt idx="4">
                  <c:v>50-55 лет</c:v>
                </c:pt>
                <c:pt idx="5">
                  <c:v>55 и старше</c:v>
                </c:pt>
                <c:pt idx="6">
                  <c:v>пенсионеры</c:v>
                </c:pt>
              </c:strCache>
            </c:strRef>
          </c:cat>
          <c:val>
            <c:numRef>
              <c:f>Лист1!$C$2:$C$8</c:f>
              <c:numCache>
                <c:formatCode>General</c:formatCode>
                <c:ptCount val="7"/>
                <c:pt idx="0">
                  <c:v>6</c:v>
                </c:pt>
                <c:pt idx="1">
                  <c:v>23</c:v>
                </c:pt>
                <c:pt idx="2">
                  <c:v>54</c:v>
                </c:pt>
                <c:pt idx="3">
                  <c:v>158</c:v>
                </c:pt>
                <c:pt idx="4">
                  <c:v>24</c:v>
                </c:pt>
                <c:pt idx="5">
                  <c:v>45</c:v>
                </c:pt>
                <c:pt idx="6">
                  <c:v>38</c:v>
                </c:pt>
              </c:numCache>
            </c:numRef>
          </c:val>
          <c:extLst xmlns:c16r2="http://schemas.microsoft.com/office/drawing/2015/06/chart">
            <c:ext xmlns:c16="http://schemas.microsoft.com/office/drawing/2014/chart" uri="{C3380CC4-5D6E-409C-BE32-E72D297353CC}">
              <c16:uniqueId val="{00000009-123D-43EF-A1DB-B661D9C62C28}"/>
            </c:ext>
          </c:extLst>
        </c:ser>
        <c:dLbls>
          <c:showLegendKey val="0"/>
          <c:showVal val="0"/>
          <c:showCatName val="0"/>
          <c:showSerName val="0"/>
          <c:showPercent val="0"/>
          <c:showBubbleSize val="0"/>
        </c:dLbls>
        <c:gapWidth val="150"/>
        <c:shape val="box"/>
        <c:axId val="-203712032"/>
        <c:axId val="-203707680"/>
        <c:axId val="0"/>
      </c:bar3DChart>
      <c:catAx>
        <c:axId val="-203712032"/>
        <c:scaling>
          <c:orientation val="minMax"/>
        </c:scaling>
        <c:delete val="0"/>
        <c:axPos val="b"/>
        <c:majorGridlines/>
        <c:numFmt formatCode="General" sourceLinked="1"/>
        <c:majorTickMark val="out"/>
        <c:minorTickMark val="none"/>
        <c:tickLblPos val="nextTo"/>
        <c:crossAx val="-203707680"/>
        <c:crosses val="autoZero"/>
        <c:auto val="1"/>
        <c:lblAlgn val="ctr"/>
        <c:lblOffset val="100"/>
        <c:noMultiLvlLbl val="0"/>
      </c:catAx>
      <c:valAx>
        <c:axId val="-203707680"/>
        <c:scaling>
          <c:orientation val="minMax"/>
        </c:scaling>
        <c:delete val="0"/>
        <c:axPos val="l"/>
        <c:majorGridlines/>
        <c:numFmt formatCode="General" sourceLinked="1"/>
        <c:majorTickMark val="out"/>
        <c:minorTickMark val="none"/>
        <c:tickLblPos val="nextTo"/>
        <c:crossAx val="-203712032"/>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dLbls>
            <c:dLbl>
              <c:idx val="4"/>
              <c:layout>
                <c:manualLayout>
                  <c:x val="-2.243975198308381E-2"/>
                  <c:y val="-1.09183086173325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BC1-49B1-8569-00B9663619D2}"/>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до 25 лет</c:v>
                </c:pt>
                <c:pt idx="1">
                  <c:v>26-30 лет</c:v>
                </c:pt>
                <c:pt idx="2">
                  <c:v>31-35 лет</c:v>
                </c:pt>
                <c:pt idx="3">
                  <c:v>35-50 лет</c:v>
                </c:pt>
                <c:pt idx="4">
                  <c:v>50-55 лет</c:v>
                </c:pt>
                <c:pt idx="5">
                  <c:v>55 и старше</c:v>
                </c:pt>
                <c:pt idx="6">
                  <c:v>пенсионеры</c:v>
                </c:pt>
              </c:strCache>
            </c:strRef>
          </c:cat>
          <c:val>
            <c:numRef>
              <c:f>Лист1!$B$2:$B$8</c:f>
              <c:numCache>
                <c:formatCode>General</c:formatCode>
                <c:ptCount val="7"/>
                <c:pt idx="0">
                  <c:v>1</c:v>
                </c:pt>
                <c:pt idx="1">
                  <c:v>9</c:v>
                </c:pt>
                <c:pt idx="2">
                  <c:v>8</c:v>
                </c:pt>
                <c:pt idx="3">
                  <c:v>25</c:v>
                </c:pt>
                <c:pt idx="4">
                  <c:v>6</c:v>
                </c:pt>
                <c:pt idx="5">
                  <c:v>23</c:v>
                </c:pt>
                <c:pt idx="6">
                  <c:v>31</c:v>
                </c:pt>
              </c:numCache>
            </c:numRef>
          </c:val>
          <c:extLst xmlns:c16r2="http://schemas.microsoft.com/office/drawing/2015/06/chart">
            <c:ext xmlns:c16="http://schemas.microsoft.com/office/drawing/2014/chart" uri="{C3380CC4-5D6E-409C-BE32-E72D297353CC}">
              <c16:uniqueId val="{00000001-BBC1-49B1-8569-00B9663619D2}"/>
            </c:ext>
          </c:extLst>
        </c:ser>
        <c:ser>
          <c:idx val="1"/>
          <c:order val="1"/>
          <c:tx>
            <c:strRef>
              <c:f>Лист1!$C$1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BC1-49B1-8569-00B9663619D2}"/>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BC1-49B1-8569-00B9663619D2}"/>
                </c:ext>
                <c:ext xmlns:c15="http://schemas.microsoft.com/office/drawing/2012/chart" uri="{CE6537A1-D6FC-4f65-9D91-7224C49458BB}"/>
              </c:extLst>
            </c:dLbl>
            <c:dLbl>
              <c:idx val="2"/>
              <c:layout>
                <c:manualLayout>
                  <c:x val="1.7956578002657434E-2"/>
                  <c:y val="-4.14710465969659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BC1-49B1-8569-00B9663619D2}"/>
                </c:ext>
                <c:ext xmlns:c15="http://schemas.microsoft.com/office/drawing/2012/chart" uri="{CE6537A1-D6FC-4f65-9D91-7224C49458BB}"/>
              </c:extLst>
            </c:dLbl>
            <c:dLbl>
              <c:idx val="3"/>
              <c:layout>
                <c:manualLayout>
                  <c:x val="2.4686650071064683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BC1-49B1-8569-00B9663619D2}"/>
                </c:ext>
                <c:ext xmlns:c15="http://schemas.microsoft.com/office/drawing/2012/chart" uri="{CE6537A1-D6FC-4f65-9D91-7224C49458BB}"/>
              </c:extLst>
            </c:dLbl>
            <c:dLbl>
              <c:idx val="4"/>
              <c:layout>
                <c:manualLayout>
                  <c:x val="2.0198168239962015E-2"/>
                  <c:y val="-2.34648841735982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BC1-49B1-8569-00B9663619D2}"/>
                </c:ext>
                <c:ext xmlns:c15="http://schemas.microsoft.com/office/drawing/2012/chart" uri="{CE6537A1-D6FC-4f65-9D91-7224C49458BB}"/>
              </c:extLst>
            </c:dLbl>
            <c:dLbl>
              <c:idx val="5"/>
              <c:layout>
                <c:manualLayout>
                  <c:x val="1.1221204577756756E-2"/>
                  <c:y val="-4.60069310083751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BC1-49B1-8569-00B9663619D2}"/>
                </c:ext>
                <c:ext xmlns:c15="http://schemas.microsoft.com/office/drawing/2012/chart" uri="{CE6537A1-D6FC-4f65-9D91-7224C49458BB}"/>
              </c:extLst>
            </c:dLbl>
            <c:dLbl>
              <c:idx val="6"/>
              <c:layout>
                <c:manualLayout>
                  <c:x val="4.4884818311026701E-3"/>
                  <c:y val="-6.6919172375818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BC1-49B1-8569-00B9663619D2}"/>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до 25 лет</c:v>
                </c:pt>
                <c:pt idx="1">
                  <c:v>26-30 лет</c:v>
                </c:pt>
                <c:pt idx="2">
                  <c:v>31-35 лет</c:v>
                </c:pt>
                <c:pt idx="3">
                  <c:v>35-50 лет</c:v>
                </c:pt>
                <c:pt idx="4">
                  <c:v>50-55 лет</c:v>
                </c:pt>
                <c:pt idx="5">
                  <c:v>55 и старше</c:v>
                </c:pt>
                <c:pt idx="6">
                  <c:v>пенсионеры</c:v>
                </c:pt>
              </c:strCache>
            </c:strRef>
          </c:cat>
          <c:val>
            <c:numRef>
              <c:f>Лист1!$C$2:$C$8</c:f>
              <c:numCache>
                <c:formatCode>General</c:formatCode>
                <c:ptCount val="7"/>
                <c:pt idx="0">
                  <c:v>2</c:v>
                </c:pt>
                <c:pt idx="1">
                  <c:v>7</c:v>
                </c:pt>
                <c:pt idx="2">
                  <c:v>7</c:v>
                </c:pt>
                <c:pt idx="3">
                  <c:v>31</c:v>
                </c:pt>
                <c:pt idx="4">
                  <c:v>7</c:v>
                </c:pt>
                <c:pt idx="5">
                  <c:v>25</c:v>
                </c:pt>
                <c:pt idx="6">
                  <c:v>22</c:v>
                </c:pt>
              </c:numCache>
            </c:numRef>
          </c:val>
          <c:extLst xmlns:c16r2="http://schemas.microsoft.com/office/drawing/2015/06/chart">
            <c:ext xmlns:c16="http://schemas.microsoft.com/office/drawing/2014/chart" uri="{C3380CC4-5D6E-409C-BE32-E72D297353CC}">
              <c16:uniqueId val="{00000009-BBC1-49B1-8569-00B9663619D2}"/>
            </c:ext>
          </c:extLst>
        </c:ser>
        <c:dLbls>
          <c:showLegendKey val="0"/>
          <c:showVal val="0"/>
          <c:showCatName val="0"/>
          <c:showSerName val="0"/>
          <c:showPercent val="0"/>
          <c:showBubbleSize val="0"/>
        </c:dLbls>
        <c:gapWidth val="150"/>
        <c:shape val="box"/>
        <c:axId val="-203710400"/>
        <c:axId val="-203707136"/>
        <c:axId val="0"/>
      </c:bar3DChart>
      <c:catAx>
        <c:axId val="-203710400"/>
        <c:scaling>
          <c:orientation val="minMax"/>
        </c:scaling>
        <c:delete val="0"/>
        <c:axPos val="b"/>
        <c:majorGridlines/>
        <c:numFmt formatCode="General" sourceLinked="1"/>
        <c:majorTickMark val="out"/>
        <c:minorTickMark val="none"/>
        <c:tickLblPos val="nextTo"/>
        <c:crossAx val="-203707136"/>
        <c:crosses val="autoZero"/>
        <c:auto val="1"/>
        <c:lblAlgn val="ctr"/>
        <c:lblOffset val="100"/>
        <c:noMultiLvlLbl val="0"/>
      </c:catAx>
      <c:valAx>
        <c:axId val="-203707136"/>
        <c:scaling>
          <c:orientation val="minMax"/>
        </c:scaling>
        <c:delete val="0"/>
        <c:axPos val="l"/>
        <c:majorGridlines/>
        <c:numFmt formatCode="General" sourceLinked="1"/>
        <c:majorTickMark val="out"/>
        <c:minorTickMark val="none"/>
        <c:tickLblPos val="nextTo"/>
        <c:crossAx val="-203710400"/>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tx>
                <c:rich>
                  <a:bodyPr/>
                  <a:lstStyle/>
                  <a:p>
                    <a:r>
                      <a:rPr lang="en-US"/>
                      <a:t>0,1%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D86-496F-9C69-B7779497AA43}"/>
                </c:ext>
                <c:ext xmlns:c15="http://schemas.microsoft.com/office/drawing/2012/chart" uri="{CE6537A1-D6FC-4f65-9D91-7224C49458BB}"/>
              </c:extLst>
            </c:dLbl>
            <c:dLbl>
              <c:idx val="1"/>
              <c:tx>
                <c:rich>
                  <a:bodyPr/>
                  <a:lstStyle/>
                  <a:p>
                    <a:r>
                      <a:rPr lang="en-US"/>
                      <a:t>12,7%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D86-496F-9C69-B7779497AA43}"/>
                </c:ext>
                <c:ext xmlns:c15="http://schemas.microsoft.com/office/drawing/2012/chart" uri="{CE6537A1-D6FC-4f65-9D91-7224C49458BB}"/>
              </c:extLst>
            </c:dLbl>
            <c:dLbl>
              <c:idx val="2"/>
              <c:tx>
                <c:rich>
                  <a:bodyPr/>
                  <a:lstStyle/>
                  <a:p>
                    <a:r>
                      <a:rPr lang="en-US"/>
                      <a:t>5,1%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D86-496F-9C69-B7779497AA43}"/>
                </c:ext>
                <c:ext xmlns:c15="http://schemas.microsoft.com/office/drawing/2012/chart" uri="{CE6537A1-D6FC-4f65-9D91-7224C49458BB}"/>
              </c:extLst>
            </c:dLbl>
            <c:dLbl>
              <c:idx val="3"/>
              <c:tx>
                <c:rich>
                  <a:bodyPr/>
                  <a:lstStyle/>
                  <a:p>
                    <a:r>
                      <a:rPr lang="en-US"/>
                      <a:t>22,7%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D86-496F-9C69-B7779497AA43}"/>
                </c:ext>
                <c:ext xmlns:c15="http://schemas.microsoft.com/office/drawing/2012/chart" uri="{CE6537A1-D6FC-4f65-9D91-7224C49458BB}"/>
              </c:extLst>
            </c:dLbl>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Лист1!$A$156:$D$156</c:f>
              <c:strCache>
                <c:ptCount val="4"/>
                <c:pt idx="0">
                  <c:v>"Заслуженный учитель РФ"</c:v>
                </c:pt>
                <c:pt idx="1">
                  <c:v>Значок и нагрудный знак МОиН РФ</c:v>
                </c:pt>
                <c:pt idx="2">
                  <c:v>ПГ "МОиН РФ"</c:v>
                </c:pt>
                <c:pt idx="3">
                  <c:v>ПГ "МОиН ПК"</c:v>
                </c:pt>
              </c:strCache>
            </c:strRef>
          </c:cat>
          <c:val>
            <c:numRef>
              <c:f>Лист1!$A$157:$D$157</c:f>
              <c:numCache>
                <c:formatCode>General</c:formatCode>
                <c:ptCount val="4"/>
                <c:pt idx="0">
                  <c:v>0.09</c:v>
                </c:pt>
                <c:pt idx="1">
                  <c:v>9.08</c:v>
                </c:pt>
                <c:pt idx="2">
                  <c:v>3.56</c:v>
                </c:pt>
                <c:pt idx="3">
                  <c:v>11.99</c:v>
                </c:pt>
              </c:numCache>
            </c:numRef>
          </c:val>
          <c:extLst xmlns:c16r2="http://schemas.microsoft.com/office/drawing/2015/06/chart">
            <c:ext xmlns:c16="http://schemas.microsoft.com/office/drawing/2014/chart" uri="{C3380CC4-5D6E-409C-BE32-E72D297353CC}">
              <c16:uniqueId val="{00000004-9D86-496F-9C69-B7779497AA43}"/>
            </c:ext>
          </c:extLst>
        </c:ser>
        <c:ser>
          <c:idx val="1"/>
          <c:order val="1"/>
          <c:explosion val="25"/>
          <c:cat>
            <c:strRef>
              <c:f>Лист1!$A$156:$D$156</c:f>
              <c:strCache>
                <c:ptCount val="4"/>
                <c:pt idx="0">
                  <c:v>"Заслуженный учитель РФ"</c:v>
                </c:pt>
                <c:pt idx="1">
                  <c:v>Значок и нагрудный знак МОиН РФ</c:v>
                </c:pt>
                <c:pt idx="2">
                  <c:v>ПГ "МОиН РФ"</c:v>
                </c:pt>
                <c:pt idx="3">
                  <c:v>ПГ "МОиН ПК"</c:v>
                </c:pt>
              </c:strCache>
            </c:strRef>
          </c:cat>
          <c:val>
            <c:numRef>
              <c:f>Лист1!$A$158:$D$158</c:f>
              <c:numCache>
                <c:formatCode>General</c:formatCode>
                <c:ptCount val="4"/>
                <c:pt idx="1">
                  <c:v>2.25</c:v>
                </c:pt>
                <c:pt idx="2">
                  <c:v>1.1200000000000001</c:v>
                </c:pt>
                <c:pt idx="3">
                  <c:v>6.93</c:v>
                </c:pt>
              </c:numCache>
            </c:numRef>
          </c:val>
          <c:extLst xmlns:c16r2="http://schemas.microsoft.com/office/drawing/2015/06/chart">
            <c:ext xmlns:c16="http://schemas.microsoft.com/office/drawing/2014/chart" uri="{C3380CC4-5D6E-409C-BE32-E72D297353CC}">
              <c16:uniqueId val="{00000005-9D86-496F-9C69-B7779497AA43}"/>
            </c:ext>
          </c:extLst>
        </c:ser>
        <c:ser>
          <c:idx val="2"/>
          <c:order val="2"/>
          <c:explosion val="25"/>
          <c:cat>
            <c:strRef>
              <c:f>Лист1!$A$156:$D$156</c:f>
              <c:strCache>
                <c:ptCount val="4"/>
                <c:pt idx="0">
                  <c:v>"Заслуженный учитель РФ"</c:v>
                </c:pt>
                <c:pt idx="1">
                  <c:v>Значок и нагрудный знак МОиН РФ</c:v>
                </c:pt>
                <c:pt idx="2">
                  <c:v>ПГ "МОиН РФ"</c:v>
                </c:pt>
                <c:pt idx="3">
                  <c:v>ПГ "МОиН ПК"</c:v>
                </c:pt>
              </c:strCache>
            </c:strRef>
          </c:cat>
          <c:val>
            <c:numRef>
              <c:f>Лист1!$A$159:$D$159</c:f>
              <c:numCache>
                <c:formatCode>General</c:formatCode>
                <c:ptCount val="4"/>
                <c:pt idx="1">
                  <c:v>1.4</c:v>
                </c:pt>
                <c:pt idx="2">
                  <c:v>0.37</c:v>
                </c:pt>
                <c:pt idx="3">
                  <c:v>2.25</c:v>
                </c:pt>
              </c:numCache>
            </c:numRef>
          </c:val>
          <c:extLst xmlns:c16r2="http://schemas.microsoft.com/office/drawing/2015/06/chart">
            <c:ext xmlns:c16="http://schemas.microsoft.com/office/drawing/2014/chart" uri="{C3380CC4-5D6E-409C-BE32-E72D297353CC}">
              <c16:uniqueId val="{00000006-9D86-496F-9C69-B7779497AA43}"/>
            </c:ext>
          </c:extLst>
        </c:ser>
        <c:ser>
          <c:idx val="3"/>
          <c:order val="3"/>
          <c:explosion val="25"/>
          <c:cat>
            <c:strRef>
              <c:f>Лист1!$A$156:$D$156</c:f>
              <c:strCache>
                <c:ptCount val="4"/>
                <c:pt idx="0">
                  <c:v>"Заслуженный учитель РФ"</c:v>
                </c:pt>
                <c:pt idx="1">
                  <c:v>Значок и нагрудный знак МОиН РФ</c:v>
                </c:pt>
                <c:pt idx="2">
                  <c:v>ПГ "МОиН РФ"</c:v>
                </c:pt>
                <c:pt idx="3">
                  <c:v>ПГ "МОиН ПК"</c:v>
                </c:pt>
              </c:strCache>
            </c:strRef>
          </c:cat>
          <c:val>
            <c:numRef>
              <c:f>Лист1!$A$160:$D$160</c:f>
              <c:numCache>
                <c:formatCode>General</c:formatCode>
                <c:ptCount val="4"/>
                <c:pt idx="0">
                  <c:v>0.09</c:v>
                </c:pt>
                <c:pt idx="1">
                  <c:v>12.37</c:v>
                </c:pt>
                <c:pt idx="2">
                  <c:v>5.0599999999999996</c:v>
                </c:pt>
                <c:pt idx="3">
                  <c:v>21.16</c:v>
                </c:pt>
              </c:numCache>
            </c:numRef>
          </c:val>
          <c:extLst xmlns:c16r2="http://schemas.microsoft.com/office/drawing/2015/06/chart">
            <c:ext xmlns:c16="http://schemas.microsoft.com/office/drawing/2014/chart" uri="{C3380CC4-5D6E-409C-BE32-E72D297353CC}">
              <c16:uniqueId val="{00000007-9D86-496F-9C69-B7779497AA43}"/>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depthPercent val="100"/>
      <c:rAngAx val="1"/>
    </c:view3D>
    <c:floor>
      <c:thickness val="0"/>
    </c:floor>
    <c:sideWall>
      <c:thickness val="0"/>
    </c:sideWall>
    <c:backWall>
      <c:thickness val="0"/>
    </c:backWall>
    <c:plotArea>
      <c:layout>
        <c:manualLayout>
          <c:layoutTarget val="inner"/>
          <c:xMode val="edge"/>
          <c:yMode val="edge"/>
          <c:x val="6.7890414221782491E-2"/>
          <c:y val="0.11682084183921454"/>
          <c:w val="0.57350483022082976"/>
          <c:h val="0.81574103237095363"/>
        </c:manualLayout>
      </c:layout>
      <c:pie3DChart>
        <c:varyColors val="1"/>
        <c:ser>
          <c:idx val="0"/>
          <c:order val="0"/>
          <c:tx>
            <c:strRef>
              <c:f>Лист1!$B$1</c:f>
              <c:strCache>
                <c:ptCount val="1"/>
                <c:pt idx="0">
                  <c:v>Столбец1</c:v>
                </c:pt>
              </c:strCache>
            </c:strRef>
          </c:tx>
          <c:explosion val="26"/>
          <c:dPt>
            <c:idx val="1"/>
            <c:bubble3D val="0"/>
            <c:explosion val="57"/>
            <c:extLst xmlns:c16r2="http://schemas.microsoft.com/office/drawing/2015/06/chart">
              <c:ext xmlns:c16="http://schemas.microsoft.com/office/drawing/2014/chart" uri="{C3380CC4-5D6E-409C-BE32-E72D297353CC}">
                <c16:uniqueId val="{00000001-936C-4244-A94F-EB8C54BBD410}"/>
              </c:ext>
            </c:extLst>
          </c:dPt>
          <c:dPt>
            <c:idx val="2"/>
            <c:bubble3D val="0"/>
            <c:explosion val="37"/>
            <c:extLst xmlns:c16r2="http://schemas.microsoft.com/office/drawing/2015/06/chart">
              <c:ext xmlns:c16="http://schemas.microsoft.com/office/drawing/2014/chart" uri="{C3380CC4-5D6E-409C-BE32-E72D297353CC}">
                <c16:uniqueId val="{00000003-936C-4244-A94F-EB8C54BBD410}"/>
              </c:ext>
            </c:extLst>
          </c:dPt>
          <c:dLbls>
            <c:dLbl>
              <c:idx val="0"/>
              <c:tx>
                <c:rich>
                  <a:bodyPr/>
                  <a:lstStyle/>
                  <a:p>
                    <a:r>
                      <a:rPr lang="en-US"/>
                      <a:t>0,1%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36C-4244-A94F-EB8C54BBD410}"/>
                </c:ext>
                <c:ext xmlns:c15="http://schemas.microsoft.com/office/drawing/2012/chart" uri="{CE6537A1-D6FC-4f65-9D91-7224C49458BB}"/>
              </c:extLst>
            </c:dLbl>
            <c:dLbl>
              <c:idx val="1"/>
              <c:tx>
                <c:rich>
                  <a:bodyPr/>
                  <a:lstStyle/>
                  <a:p>
                    <a:r>
                      <a:rPr lang="en-US"/>
                      <a:t>8,8%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36C-4244-A94F-EB8C54BBD410}"/>
                </c:ext>
                <c:ext xmlns:c15="http://schemas.microsoft.com/office/drawing/2012/chart" uri="{CE6537A1-D6FC-4f65-9D91-7224C49458BB}"/>
              </c:extLst>
            </c:dLbl>
            <c:dLbl>
              <c:idx val="2"/>
              <c:tx>
                <c:rich>
                  <a:bodyPr/>
                  <a:lstStyle/>
                  <a:p>
                    <a:r>
                      <a:rPr lang="en-US"/>
                      <a:t>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36C-4244-A94F-EB8C54BBD410}"/>
                </c:ext>
                <c:ext xmlns:c15="http://schemas.microsoft.com/office/drawing/2012/chart" uri="{CE6537A1-D6FC-4f65-9D91-7224C49458BB}"/>
              </c:extLst>
            </c:dLbl>
            <c:dLbl>
              <c:idx val="3"/>
              <c:tx>
                <c:rich>
                  <a:bodyPr/>
                  <a:lstStyle/>
                  <a:p>
                    <a:r>
                      <a:rPr lang="en-US"/>
                      <a:t>17,1%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36C-4244-A94F-EB8C54BBD410}"/>
                </c:ext>
                <c:ext xmlns:c15="http://schemas.microsoft.com/office/drawing/2012/chart" uri="{CE6537A1-D6FC-4f65-9D91-7224C49458BB}"/>
              </c:extLst>
            </c:dLbl>
            <c:dLbl>
              <c:idx val="4"/>
              <c:layout>
                <c:manualLayout>
                  <c:x val="-2.243975198308381E-2"/>
                  <c:y val="-1.09183086173325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36C-4244-A94F-EB8C54BBD410}"/>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"Заслуженный учитель РФ"</c:v>
                </c:pt>
                <c:pt idx="1">
                  <c:v>Значок и нагрудный знак МОиН РФ</c:v>
                </c:pt>
                <c:pt idx="2">
                  <c:v>ПГ "МОиН РФ"</c:v>
                </c:pt>
                <c:pt idx="3">
                  <c:v>ПГ "МОиН ПК"</c:v>
                </c:pt>
              </c:strCache>
            </c:strRef>
          </c:cat>
          <c:val>
            <c:numRef>
              <c:f>Лист1!$B$2:$B$5</c:f>
              <c:numCache>
                <c:formatCode>0.00%</c:formatCode>
                <c:ptCount val="4"/>
                <c:pt idx="0">
                  <c:v>1E-3</c:v>
                </c:pt>
                <c:pt idx="1">
                  <c:v>8.7999999999999995E-2</c:v>
                </c:pt>
                <c:pt idx="2">
                  <c:v>5.1999999999999998E-2</c:v>
                </c:pt>
                <c:pt idx="3">
                  <c:v>0.17100000000000001</c:v>
                </c:pt>
              </c:numCache>
            </c:numRef>
          </c:val>
          <c:extLst xmlns:c16r2="http://schemas.microsoft.com/office/drawing/2015/06/chart">
            <c:ext xmlns:c16="http://schemas.microsoft.com/office/drawing/2014/chart" uri="{C3380CC4-5D6E-409C-BE32-E72D297353CC}">
              <c16:uniqueId val="{00000007-936C-4244-A94F-EB8C54BBD410}"/>
            </c:ext>
          </c:extLst>
        </c:ser>
        <c:dLbls>
          <c:showLegendKey val="0"/>
          <c:showVal val="0"/>
          <c:showCatName val="0"/>
          <c:showSerName val="0"/>
          <c:showPercent val="0"/>
          <c:showBubbleSize val="0"/>
          <c:showLeaderLines val="1"/>
        </c:dLbls>
      </c:pie3DChart>
      <c:spPr>
        <a:noFill/>
        <a:ln w="18917">
          <a:noFill/>
        </a:ln>
      </c:spPr>
    </c:plotArea>
    <c:legend>
      <c:legendPos val="r"/>
      <c:layout>
        <c:manualLayout>
          <c:xMode val="edge"/>
          <c:yMode val="edge"/>
          <c:x val="0.68136244749511021"/>
          <c:y val="0.20206590842811317"/>
          <c:w val="0.30932981544846161"/>
          <c:h val="0.59586818314377366"/>
        </c:manualLayout>
      </c:layout>
      <c:overlay val="0"/>
      <c:txPr>
        <a:bodyPr/>
        <a:lstStyle/>
        <a:p>
          <a:pPr>
            <a:defRPr baseline="0"/>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953966024313081E-2"/>
          <c:y val="4.6435714288066622E-2"/>
          <c:w val="0.66150745296665092"/>
          <c:h val="0.80207184936436382"/>
        </c:manualLayout>
      </c:layout>
      <c:bar3DChart>
        <c:barDir val="col"/>
        <c:grouping val="clustered"/>
        <c:varyColors val="0"/>
        <c:ser>
          <c:idx val="0"/>
          <c:order val="0"/>
          <c:tx>
            <c:strRef>
              <c:f>Лист1!$C$1</c:f>
              <c:strCache>
                <c:ptCount val="1"/>
                <c:pt idx="0">
                  <c:v>2018-2019</c:v>
                </c:pt>
              </c:strCache>
            </c:strRef>
          </c:tx>
          <c:invertIfNegative val="0"/>
          <c:dLbls>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Лист1!$B$2:$B$5</c:f>
              <c:strCache>
                <c:ptCount val="4"/>
                <c:pt idx="0">
                  <c:v>ВПО</c:v>
                </c:pt>
                <c:pt idx="1">
                  <c:v>СПО</c:v>
                </c:pt>
                <c:pt idx="2">
                  <c:v>Сред.обр.</c:v>
                </c:pt>
                <c:pt idx="3">
                  <c:v>Не имеют пед.обр.</c:v>
                </c:pt>
              </c:strCache>
            </c:strRef>
          </c:cat>
          <c:val>
            <c:numRef>
              <c:f>Лист1!$C$2:$C$5</c:f>
              <c:numCache>
                <c:formatCode>General</c:formatCode>
                <c:ptCount val="4"/>
                <c:pt idx="0">
                  <c:v>460</c:v>
                </c:pt>
                <c:pt idx="1">
                  <c:v>203</c:v>
                </c:pt>
                <c:pt idx="2">
                  <c:v>14</c:v>
                </c:pt>
                <c:pt idx="3">
                  <c:v>58</c:v>
                </c:pt>
              </c:numCache>
            </c:numRef>
          </c:val>
          <c:extLst xmlns:c16r2="http://schemas.microsoft.com/office/drawing/2015/06/chart">
            <c:ext xmlns:c16="http://schemas.microsoft.com/office/drawing/2014/chart" uri="{C3380CC4-5D6E-409C-BE32-E72D297353CC}">
              <c16:uniqueId val="{00000000-33B9-450C-826D-0266B355250B}"/>
            </c:ext>
          </c:extLst>
        </c:ser>
        <c:ser>
          <c:idx val="1"/>
          <c:order val="1"/>
          <c:tx>
            <c:strRef>
              <c:f>Лист1!$D$1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3B9-450C-826D-0266B355250B}"/>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3B9-450C-826D-0266B355250B}"/>
                </c:ext>
                <c:ext xmlns:c15="http://schemas.microsoft.com/office/drawing/2012/chart" uri="{CE6537A1-D6FC-4f65-9D91-7224C49458BB}"/>
              </c:extLst>
            </c:dLbl>
            <c:dLbl>
              <c:idx val="2"/>
              <c:layout>
                <c:manualLayout>
                  <c:x val="1.346801346801346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3B9-450C-826D-0266B355250B}"/>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Лист1!$B$2:$B$5</c:f>
              <c:strCache>
                <c:ptCount val="4"/>
                <c:pt idx="0">
                  <c:v>ВПО</c:v>
                </c:pt>
                <c:pt idx="1">
                  <c:v>СПО</c:v>
                </c:pt>
                <c:pt idx="2">
                  <c:v>Сред.обр.</c:v>
                </c:pt>
                <c:pt idx="3">
                  <c:v>Не имеют пед.обр.</c:v>
                </c:pt>
              </c:strCache>
            </c:strRef>
          </c:cat>
          <c:val>
            <c:numRef>
              <c:f>Лист1!$D$2:$D$5</c:f>
              <c:numCache>
                <c:formatCode>General</c:formatCode>
                <c:ptCount val="4"/>
                <c:pt idx="0">
                  <c:v>450</c:v>
                </c:pt>
                <c:pt idx="1">
                  <c:v>198</c:v>
                </c:pt>
                <c:pt idx="2">
                  <c:v>11</c:v>
                </c:pt>
                <c:pt idx="3">
                  <c:v>38</c:v>
                </c:pt>
              </c:numCache>
            </c:numRef>
          </c:val>
          <c:extLst xmlns:c16r2="http://schemas.microsoft.com/office/drawing/2015/06/chart">
            <c:ext xmlns:c16="http://schemas.microsoft.com/office/drawing/2014/chart" uri="{C3380CC4-5D6E-409C-BE32-E72D297353CC}">
              <c16:uniqueId val="{00000004-33B9-450C-826D-0266B355250B}"/>
            </c:ext>
          </c:extLst>
        </c:ser>
        <c:dLbls>
          <c:showLegendKey val="0"/>
          <c:showVal val="0"/>
          <c:showCatName val="0"/>
          <c:showSerName val="0"/>
          <c:showPercent val="0"/>
          <c:showBubbleSize val="0"/>
        </c:dLbls>
        <c:gapWidth val="150"/>
        <c:shape val="box"/>
        <c:axId val="-206401920"/>
        <c:axId val="-206401376"/>
        <c:axId val="0"/>
      </c:bar3DChart>
      <c:catAx>
        <c:axId val="-206401920"/>
        <c:scaling>
          <c:orientation val="minMax"/>
        </c:scaling>
        <c:delete val="0"/>
        <c:axPos val="b"/>
        <c:majorGridlines/>
        <c:numFmt formatCode="General" sourceLinked="1"/>
        <c:majorTickMark val="out"/>
        <c:minorTickMark val="none"/>
        <c:tickLblPos val="nextTo"/>
        <c:crossAx val="-206401376"/>
        <c:crosses val="autoZero"/>
        <c:auto val="1"/>
        <c:lblAlgn val="ctr"/>
        <c:lblOffset val="100"/>
        <c:noMultiLvlLbl val="0"/>
      </c:catAx>
      <c:valAx>
        <c:axId val="-206401376"/>
        <c:scaling>
          <c:orientation val="minMax"/>
        </c:scaling>
        <c:delete val="0"/>
        <c:axPos val="l"/>
        <c:majorGridlines/>
        <c:numFmt formatCode="General" sourceLinked="1"/>
        <c:majorTickMark val="out"/>
        <c:minorTickMark val="none"/>
        <c:tickLblPos val="nextTo"/>
        <c:crossAx val="-206401920"/>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6.953966024313081E-2"/>
          <c:y val="4.6435729580589218E-2"/>
          <c:w val="0.72556416142805036"/>
          <c:h val="0.75877141613579713"/>
        </c:manualLayout>
      </c:layout>
      <c:bar3DChart>
        <c:barDir val="col"/>
        <c:grouping val="clustered"/>
        <c:varyColors val="0"/>
        <c:ser>
          <c:idx val="0"/>
          <c:order val="0"/>
          <c:tx>
            <c:strRef>
              <c:f>Лист1!$C$1</c:f>
              <c:strCache>
                <c:ptCount val="1"/>
                <c:pt idx="0">
                  <c:v>2018-2019</c:v>
                </c:pt>
              </c:strCache>
            </c:strRef>
          </c:tx>
          <c:invertIfNegative val="0"/>
          <c:dLbls>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Лист1!$B$2:$B$5</c:f>
              <c:strCache>
                <c:ptCount val="4"/>
                <c:pt idx="0">
                  <c:v>ВПО</c:v>
                </c:pt>
                <c:pt idx="1">
                  <c:v>СПО</c:v>
                </c:pt>
                <c:pt idx="2">
                  <c:v>Сред.обр.</c:v>
                </c:pt>
                <c:pt idx="3">
                  <c:v>Не имеют пед.обр.</c:v>
                </c:pt>
              </c:strCache>
            </c:strRef>
          </c:cat>
          <c:val>
            <c:numRef>
              <c:f>Лист1!$C$2:$C$5</c:f>
              <c:numCache>
                <c:formatCode>General</c:formatCode>
                <c:ptCount val="4"/>
                <c:pt idx="0">
                  <c:v>123</c:v>
                </c:pt>
                <c:pt idx="1">
                  <c:v>188</c:v>
                </c:pt>
                <c:pt idx="2">
                  <c:v>8</c:v>
                </c:pt>
                <c:pt idx="3">
                  <c:v>33</c:v>
                </c:pt>
              </c:numCache>
            </c:numRef>
          </c:val>
          <c:extLst xmlns:c16r2="http://schemas.microsoft.com/office/drawing/2015/06/chart">
            <c:ext xmlns:c16="http://schemas.microsoft.com/office/drawing/2014/chart" uri="{C3380CC4-5D6E-409C-BE32-E72D297353CC}">
              <c16:uniqueId val="{00000000-A9F3-4FCB-9F2F-7FFE5D3FB461}"/>
            </c:ext>
          </c:extLst>
        </c:ser>
        <c:ser>
          <c:idx val="1"/>
          <c:order val="1"/>
          <c:tx>
            <c:strRef>
              <c:f>Лист1!$D$1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9F3-4FCB-9F2F-7FFE5D3FB461}"/>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9F3-4FCB-9F2F-7FFE5D3FB461}"/>
                </c:ext>
                <c:ext xmlns:c15="http://schemas.microsoft.com/office/drawing/2012/chart" uri="{CE6537A1-D6FC-4f65-9D91-7224C49458BB}"/>
              </c:extLst>
            </c:dLbl>
            <c:dLbl>
              <c:idx val="2"/>
              <c:layout>
                <c:manualLayout>
                  <c:x val="1.346801346801346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9F3-4FCB-9F2F-7FFE5D3FB461}"/>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Лист1!$B$2:$B$5</c:f>
              <c:strCache>
                <c:ptCount val="4"/>
                <c:pt idx="0">
                  <c:v>ВПО</c:v>
                </c:pt>
                <c:pt idx="1">
                  <c:v>СПО</c:v>
                </c:pt>
                <c:pt idx="2">
                  <c:v>Сред.обр.</c:v>
                </c:pt>
                <c:pt idx="3">
                  <c:v>Не имеют пед.обр.</c:v>
                </c:pt>
              </c:strCache>
            </c:strRef>
          </c:cat>
          <c:val>
            <c:numRef>
              <c:f>Лист1!$D$2:$D$5</c:f>
              <c:numCache>
                <c:formatCode>General</c:formatCode>
                <c:ptCount val="4"/>
                <c:pt idx="0">
                  <c:v>125</c:v>
                </c:pt>
                <c:pt idx="1">
                  <c:v>176</c:v>
                </c:pt>
                <c:pt idx="2">
                  <c:v>9</c:v>
                </c:pt>
                <c:pt idx="3">
                  <c:v>30</c:v>
                </c:pt>
              </c:numCache>
            </c:numRef>
          </c:val>
          <c:extLst xmlns:c16r2="http://schemas.microsoft.com/office/drawing/2015/06/chart">
            <c:ext xmlns:c16="http://schemas.microsoft.com/office/drawing/2014/chart" uri="{C3380CC4-5D6E-409C-BE32-E72D297353CC}">
              <c16:uniqueId val="{00000004-A9F3-4FCB-9F2F-7FFE5D3FB461}"/>
            </c:ext>
          </c:extLst>
        </c:ser>
        <c:dLbls>
          <c:showLegendKey val="0"/>
          <c:showVal val="0"/>
          <c:showCatName val="0"/>
          <c:showSerName val="0"/>
          <c:showPercent val="0"/>
          <c:showBubbleSize val="0"/>
        </c:dLbls>
        <c:gapWidth val="150"/>
        <c:shape val="box"/>
        <c:axId val="-206400832"/>
        <c:axId val="-206399200"/>
        <c:axId val="0"/>
      </c:bar3DChart>
      <c:catAx>
        <c:axId val="-206400832"/>
        <c:scaling>
          <c:orientation val="minMax"/>
        </c:scaling>
        <c:delete val="0"/>
        <c:axPos val="b"/>
        <c:majorGridlines/>
        <c:numFmt formatCode="General" sourceLinked="1"/>
        <c:majorTickMark val="out"/>
        <c:minorTickMark val="none"/>
        <c:tickLblPos val="nextTo"/>
        <c:crossAx val="-206399200"/>
        <c:crosses val="autoZero"/>
        <c:auto val="1"/>
        <c:lblAlgn val="ctr"/>
        <c:lblOffset val="100"/>
        <c:noMultiLvlLbl val="0"/>
      </c:catAx>
      <c:valAx>
        <c:axId val="-206399200"/>
        <c:scaling>
          <c:orientation val="minMax"/>
        </c:scaling>
        <c:delete val="0"/>
        <c:axPos val="l"/>
        <c:majorGridlines/>
        <c:numFmt formatCode="General" sourceLinked="1"/>
        <c:majorTickMark val="out"/>
        <c:minorTickMark val="none"/>
        <c:tickLblPos val="nextTo"/>
        <c:crossAx val="-206400832"/>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Лист1!$C$1</c:f>
              <c:strCache>
                <c:ptCount val="1"/>
                <c:pt idx="0">
                  <c:v>2018-2019</c:v>
                </c:pt>
              </c:strCache>
            </c:strRef>
          </c:tx>
          <c:invertIfNegative val="0"/>
          <c:dLbls>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Лист1!$B$2:$B$5</c:f>
              <c:strCache>
                <c:ptCount val="4"/>
                <c:pt idx="0">
                  <c:v>ВПО</c:v>
                </c:pt>
                <c:pt idx="1">
                  <c:v>СПО</c:v>
                </c:pt>
                <c:pt idx="2">
                  <c:v>Сред.обр.</c:v>
                </c:pt>
                <c:pt idx="3">
                  <c:v>Не имеют пед.обр.</c:v>
                </c:pt>
              </c:strCache>
            </c:strRef>
          </c:cat>
          <c:val>
            <c:numRef>
              <c:f>Лист1!$C$2:$C$5</c:f>
              <c:numCache>
                <c:formatCode>General</c:formatCode>
                <c:ptCount val="4"/>
                <c:pt idx="0">
                  <c:v>39</c:v>
                </c:pt>
                <c:pt idx="1">
                  <c:v>33</c:v>
                </c:pt>
                <c:pt idx="2">
                  <c:v>0</c:v>
                </c:pt>
                <c:pt idx="3">
                  <c:v>22</c:v>
                </c:pt>
              </c:numCache>
            </c:numRef>
          </c:val>
          <c:extLst xmlns:c16r2="http://schemas.microsoft.com/office/drawing/2015/06/chart">
            <c:ext xmlns:c16="http://schemas.microsoft.com/office/drawing/2014/chart" uri="{C3380CC4-5D6E-409C-BE32-E72D297353CC}">
              <c16:uniqueId val="{00000000-7344-4471-98C6-6A3D838C15E2}"/>
            </c:ext>
          </c:extLst>
        </c:ser>
        <c:ser>
          <c:idx val="1"/>
          <c:order val="1"/>
          <c:tx>
            <c:strRef>
              <c:f>Лист1!$D$1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344-4471-98C6-6A3D838C15E2}"/>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344-4471-98C6-6A3D838C15E2}"/>
                </c:ext>
                <c:ext xmlns:c15="http://schemas.microsoft.com/office/drawing/2012/chart" uri="{CE6537A1-D6FC-4f65-9D91-7224C49458BB}"/>
              </c:extLst>
            </c:dLbl>
            <c:dLbl>
              <c:idx val="2"/>
              <c:layout>
                <c:manualLayout>
                  <c:x val="1.346801346801346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344-4471-98C6-6A3D838C15E2}"/>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Лист1!$B$2:$B$5</c:f>
              <c:strCache>
                <c:ptCount val="4"/>
                <c:pt idx="0">
                  <c:v>ВПО</c:v>
                </c:pt>
                <c:pt idx="1">
                  <c:v>СПО</c:v>
                </c:pt>
                <c:pt idx="2">
                  <c:v>Сред.обр.</c:v>
                </c:pt>
                <c:pt idx="3">
                  <c:v>Не имеют пед.обр.</c:v>
                </c:pt>
              </c:strCache>
            </c:strRef>
          </c:cat>
          <c:val>
            <c:numRef>
              <c:f>Лист1!$D$2:$D$5</c:f>
              <c:numCache>
                <c:formatCode>General</c:formatCode>
                <c:ptCount val="4"/>
                <c:pt idx="0">
                  <c:v>44</c:v>
                </c:pt>
                <c:pt idx="1">
                  <c:v>35</c:v>
                </c:pt>
                <c:pt idx="2">
                  <c:v>0</c:v>
                </c:pt>
                <c:pt idx="3">
                  <c:v>27</c:v>
                </c:pt>
              </c:numCache>
            </c:numRef>
          </c:val>
          <c:extLst xmlns:c16r2="http://schemas.microsoft.com/office/drawing/2015/06/chart">
            <c:ext xmlns:c16="http://schemas.microsoft.com/office/drawing/2014/chart" uri="{C3380CC4-5D6E-409C-BE32-E72D297353CC}">
              <c16:uniqueId val="{00000004-7344-4471-98C6-6A3D838C15E2}"/>
            </c:ext>
          </c:extLst>
        </c:ser>
        <c:dLbls>
          <c:showLegendKey val="0"/>
          <c:showVal val="0"/>
          <c:showCatName val="0"/>
          <c:showSerName val="0"/>
          <c:showPercent val="0"/>
          <c:showBubbleSize val="0"/>
        </c:dLbls>
        <c:gapWidth val="150"/>
        <c:shape val="box"/>
        <c:axId val="-206400288"/>
        <c:axId val="-206399744"/>
        <c:axId val="0"/>
      </c:bar3DChart>
      <c:catAx>
        <c:axId val="-206400288"/>
        <c:scaling>
          <c:orientation val="minMax"/>
        </c:scaling>
        <c:delete val="0"/>
        <c:axPos val="b"/>
        <c:majorGridlines/>
        <c:numFmt formatCode="General" sourceLinked="1"/>
        <c:majorTickMark val="out"/>
        <c:minorTickMark val="none"/>
        <c:tickLblPos val="nextTo"/>
        <c:crossAx val="-206399744"/>
        <c:crosses val="autoZero"/>
        <c:auto val="1"/>
        <c:lblAlgn val="ctr"/>
        <c:lblOffset val="100"/>
        <c:noMultiLvlLbl val="0"/>
      </c:catAx>
      <c:valAx>
        <c:axId val="-206399744"/>
        <c:scaling>
          <c:orientation val="minMax"/>
        </c:scaling>
        <c:delete val="0"/>
        <c:axPos val="l"/>
        <c:majorGridlines/>
        <c:numFmt formatCode="General" sourceLinked="1"/>
        <c:majorTickMark val="out"/>
        <c:minorTickMark val="none"/>
        <c:tickLblPos val="nextTo"/>
        <c:crossAx val="-206400288"/>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6541265675123885E-2"/>
          <c:y val="4.4057617797775367E-2"/>
          <c:w val="0.73623363175493473"/>
          <c:h val="0.76816116735408169"/>
        </c:manualLayout>
      </c:layout>
      <c:bar3DChart>
        <c:barDir val="col"/>
        <c:grouping val="clustered"/>
        <c:varyColors val="0"/>
        <c:ser>
          <c:idx val="0"/>
          <c:order val="0"/>
          <c:tx>
            <c:strRef>
              <c:f>Лист1!$B$1</c:f>
              <c:strCache>
                <c:ptCount val="1"/>
                <c:pt idx="0">
                  <c:v>2018-2019</c:v>
                </c:pt>
              </c:strCache>
            </c:strRef>
          </c:tx>
          <c:invertIfNegative val="0"/>
          <c:dLbls>
            <c:dLbl>
              <c:idx val="0"/>
              <c:layout>
                <c:manualLayout>
                  <c:x val="0"/>
                  <c:y val="-2.80112044817927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AE3-4AFF-B1A3-36E813850A66}"/>
                </c:ext>
                <c:ext xmlns:c15="http://schemas.microsoft.com/office/drawing/2012/chart" uri="{CE6537A1-D6FC-4f65-9D91-7224C49458BB}"/>
              </c:extLst>
            </c:dLbl>
            <c:dLbl>
              <c:idx val="1"/>
              <c:layout>
                <c:manualLayout>
                  <c:x val="-1.6801394780355663E-2"/>
                  <c:y val="4.43921560640073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AE3-4AFF-B1A3-36E813850A66}"/>
                </c:ext>
                <c:ext xmlns:c15="http://schemas.microsoft.com/office/drawing/2012/chart" uri="{CE6537A1-D6FC-4f65-9D91-7224C49458BB}"/>
              </c:extLst>
            </c:dLbl>
            <c:dLbl>
              <c:idx val="2"/>
              <c:layout>
                <c:manualLayout>
                  <c:x val="-1.260104608526674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AE3-4AFF-B1A3-36E813850A66}"/>
                </c:ext>
                <c:ext xmlns:c15="http://schemas.microsoft.com/office/drawing/2012/chart" uri="{CE6537A1-D6FC-4f65-9D91-7224C49458BB}"/>
              </c:extLst>
            </c:dLbl>
            <c:spPr>
              <a:noFill/>
              <a:ln w="19789">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 категория</c:v>
                </c:pt>
                <c:pt idx="1">
                  <c:v>Первая категория</c:v>
                </c:pt>
                <c:pt idx="2">
                  <c:v>СЗД</c:v>
                </c:pt>
                <c:pt idx="3">
                  <c:v>Не аттестованные</c:v>
                </c:pt>
              </c:strCache>
            </c:strRef>
          </c:cat>
          <c:val>
            <c:numRef>
              <c:f>Лист1!$B$2:$B$5</c:f>
              <c:numCache>
                <c:formatCode>_-* #,##0_р_._-;\-* #,##0_р_._-;_-* "-"??_р_._-;_-@_-</c:formatCode>
                <c:ptCount val="4"/>
                <c:pt idx="0">
                  <c:v>169</c:v>
                </c:pt>
                <c:pt idx="1">
                  <c:v>290</c:v>
                </c:pt>
                <c:pt idx="2">
                  <c:v>419</c:v>
                </c:pt>
                <c:pt idx="3">
                  <c:v>190</c:v>
                </c:pt>
              </c:numCache>
            </c:numRef>
          </c:val>
          <c:extLst xmlns:c16r2="http://schemas.microsoft.com/office/drawing/2015/06/chart">
            <c:ext xmlns:c16="http://schemas.microsoft.com/office/drawing/2014/chart" uri="{C3380CC4-5D6E-409C-BE32-E72D297353CC}">
              <c16:uniqueId val="{00000003-5AE3-4AFF-B1A3-36E813850A66}"/>
            </c:ext>
          </c:extLst>
        </c:ser>
        <c:ser>
          <c:idx val="1"/>
          <c:order val="1"/>
          <c:tx>
            <c:strRef>
              <c:f>Лист1!$C$1</c:f>
              <c:strCache>
                <c:ptCount val="1"/>
                <c:pt idx="0">
                  <c:v>2019-2020</c:v>
                </c:pt>
              </c:strCache>
            </c:strRef>
          </c:tx>
          <c:invertIfNegative val="0"/>
          <c:dLbls>
            <c:dLbl>
              <c:idx val="0"/>
              <c:layout>
                <c:manualLayout>
                  <c:x val="2.3310023310023308E-2"/>
                  <c:y val="-1.6806722689075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AE3-4AFF-B1A3-36E813850A66}"/>
                </c:ext>
                <c:ext xmlns:c15="http://schemas.microsoft.com/office/drawing/2012/chart" uri="{CE6537A1-D6FC-4f65-9D91-7224C49458BB}"/>
              </c:extLst>
            </c:dLbl>
            <c:dLbl>
              <c:idx val="3"/>
              <c:layout>
                <c:manualLayout>
                  <c:x val="2.9402440865622412E-2"/>
                  <c:y val="-4.43921560640073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AE3-4AFF-B1A3-36E813850A66}"/>
                </c:ext>
                <c:ext xmlns:c15="http://schemas.microsoft.com/office/drawing/2012/chart" uri="{CE6537A1-D6FC-4f65-9D91-7224C49458BB}"/>
              </c:extLst>
            </c:dLbl>
            <c:spPr>
              <a:noFill/>
              <a:ln w="19789">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 категория</c:v>
                </c:pt>
                <c:pt idx="1">
                  <c:v>Первая категория</c:v>
                </c:pt>
                <c:pt idx="2">
                  <c:v>СЗД</c:v>
                </c:pt>
                <c:pt idx="3">
                  <c:v>Не аттестованные</c:v>
                </c:pt>
              </c:strCache>
            </c:strRef>
          </c:cat>
          <c:val>
            <c:numRef>
              <c:f>Лист1!$C$2:$C$5</c:f>
              <c:numCache>
                <c:formatCode>_-* #,##0_р_._-;\-* #,##0_р_._-;_-* "-"??_р_._-;_-@_-</c:formatCode>
                <c:ptCount val="4"/>
                <c:pt idx="0">
                  <c:v>173</c:v>
                </c:pt>
                <c:pt idx="1">
                  <c:v>294</c:v>
                </c:pt>
                <c:pt idx="2">
                  <c:v>414</c:v>
                </c:pt>
                <c:pt idx="3">
                  <c:v>167</c:v>
                </c:pt>
              </c:numCache>
            </c:numRef>
          </c:val>
          <c:extLst xmlns:c16r2="http://schemas.microsoft.com/office/drawing/2015/06/chart">
            <c:ext xmlns:c16="http://schemas.microsoft.com/office/drawing/2014/chart" uri="{C3380CC4-5D6E-409C-BE32-E72D297353CC}">
              <c16:uniqueId val="{00000006-5AE3-4AFF-B1A3-36E813850A66}"/>
            </c:ext>
          </c:extLst>
        </c:ser>
        <c:dLbls>
          <c:showLegendKey val="0"/>
          <c:showVal val="0"/>
          <c:showCatName val="0"/>
          <c:showSerName val="0"/>
          <c:showPercent val="0"/>
          <c:showBubbleSize val="0"/>
        </c:dLbls>
        <c:gapWidth val="150"/>
        <c:shape val="box"/>
        <c:axId val="-206398112"/>
        <c:axId val="-206397024"/>
        <c:axId val="0"/>
      </c:bar3DChart>
      <c:catAx>
        <c:axId val="-206398112"/>
        <c:scaling>
          <c:orientation val="minMax"/>
        </c:scaling>
        <c:delete val="0"/>
        <c:axPos val="b"/>
        <c:numFmt formatCode="General" sourceLinked="1"/>
        <c:majorTickMark val="out"/>
        <c:minorTickMark val="none"/>
        <c:tickLblPos val="nextTo"/>
        <c:crossAx val="-206397024"/>
        <c:crosses val="autoZero"/>
        <c:auto val="1"/>
        <c:lblAlgn val="ctr"/>
        <c:lblOffset val="100"/>
        <c:noMultiLvlLbl val="0"/>
      </c:catAx>
      <c:valAx>
        <c:axId val="-206397024"/>
        <c:scaling>
          <c:orientation val="minMax"/>
        </c:scaling>
        <c:delete val="0"/>
        <c:axPos val="l"/>
        <c:majorGridlines/>
        <c:numFmt formatCode="_-* #,##0_р_._-;\-* #,##0_р_._-;_-* &quot;-&quot;??_р_._-;_-@_-" sourceLinked="1"/>
        <c:majorTickMark val="out"/>
        <c:minorTickMark val="none"/>
        <c:tickLblPos val="nextTo"/>
        <c:crossAx val="-206398112"/>
        <c:crosses val="autoZero"/>
        <c:crossBetween val="between"/>
      </c:valAx>
      <c:spPr>
        <a:noFill/>
        <a:ln w="19789">
          <a:noFill/>
        </a:ln>
      </c:spPr>
    </c:plotArea>
    <c:legend>
      <c:legendPos val="r"/>
      <c:overlay val="0"/>
      <c:txPr>
        <a:bodyPr/>
        <a:lstStyle/>
        <a:p>
          <a:pPr>
            <a:defRPr sz="935" baseline="0"/>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dLbls>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 категория</c:v>
                </c:pt>
                <c:pt idx="1">
                  <c:v>Первая категория</c:v>
                </c:pt>
                <c:pt idx="2">
                  <c:v>СЗД</c:v>
                </c:pt>
                <c:pt idx="3">
                  <c:v>Не аттестованные</c:v>
                </c:pt>
              </c:strCache>
            </c:strRef>
          </c:cat>
          <c:val>
            <c:numRef>
              <c:f>Лист1!$B$2:$B$5</c:f>
              <c:numCache>
                <c:formatCode>General</c:formatCode>
                <c:ptCount val="4"/>
                <c:pt idx="0">
                  <c:v>109</c:v>
                </c:pt>
                <c:pt idx="1">
                  <c:v>163</c:v>
                </c:pt>
                <c:pt idx="2">
                  <c:v>262</c:v>
                </c:pt>
                <c:pt idx="3">
                  <c:v>143</c:v>
                </c:pt>
              </c:numCache>
            </c:numRef>
          </c:val>
          <c:extLst xmlns:c16r2="http://schemas.microsoft.com/office/drawing/2015/06/chart">
            <c:ext xmlns:c16="http://schemas.microsoft.com/office/drawing/2014/chart" uri="{C3380CC4-5D6E-409C-BE32-E72D297353CC}">
              <c16:uniqueId val="{00000000-BF97-438B-A8FF-F7A92E4B355E}"/>
            </c:ext>
          </c:extLst>
        </c:ser>
        <c:ser>
          <c:idx val="1"/>
          <c:order val="1"/>
          <c:tx>
            <c:strRef>
              <c:f>Лист1!$C$1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F97-438B-A8FF-F7A92E4B355E}"/>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F97-438B-A8FF-F7A92E4B355E}"/>
                </c:ext>
                <c:ext xmlns:c15="http://schemas.microsoft.com/office/drawing/2012/chart" uri="{CE6537A1-D6FC-4f65-9D91-7224C49458BB}"/>
              </c:extLst>
            </c:dLbl>
            <c:dLbl>
              <c:idx val="2"/>
              <c:layout>
                <c:manualLayout>
                  <c:x val="1.346801346801346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F97-438B-A8FF-F7A92E4B355E}"/>
                </c:ext>
                <c:ext xmlns:c15="http://schemas.microsoft.com/office/drawing/2012/chart" uri="{CE6537A1-D6FC-4f65-9D91-7224C49458BB}"/>
              </c:extLst>
            </c:dLbl>
            <c:dLbl>
              <c:idx val="3"/>
              <c:layout>
                <c:manualLayout>
                  <c:x val="2.019816823996193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F97-438B-A8FF-F7A92E4B355E}"/>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 категория</c:v>
                </c:pt>
                <c:pt idx="1">
                  <c:v>Первая категория</c:v>
                </c:pt>
                <c:pt idx="2">
                  <c:v>СЗД</c:v>
                </c:pt>
                <c:pt idx="3">
                  <c:v>Не аттестованные</c:v>
                </c:pt>
              </c:strCache>
            </c:strRef>
          </c:cat>
          <c:val>
            <c:numRef>
              <c:f>Лист1!$C$2:$C$5</c:f>
              <c:numCache>
                <c:formatCode>General</c:formatCode>
                <c:ptCount val="4"/>
                <c:pt idx="0">
                  <c:v>112</c:v>
                </c:pt>
                <c:pt idx="1">
                  <c:v>178</c:v>
                </c:pt>
                <c:pt idx="2">
                  <c:v>275</c:v>
                </c:pt>
                <c:pt idx="3">
                  <c:v>94</c:v>
                </c:pt>
              </c:numCache>
            </c:numRef>
          </c:val>
          <c:extLst xmlns:c16r2="http://schemas.microsoft.com/office/drawing/2015/06/chart">
            <c:ext xmlns:c16="http://schemas.microsoft.com/office/drawing/2014/chart" uri="{C3380CC4-5D6E-409C-BE32-E72D297353CC}">
              <c16:uniqueId val="{00000005-BF97-438B-A8FF-F7A92E4B355E}"/>
            </c:ext>
          </c:extLst>
        </c:ser>
        <c:dLbls>
          <c:showLegendKey val="0"/>
          <c:showVal val="0"/>
          <c:showCatName val="0"/>
          <c:showSerName val="0"/>
          <c:showPercent val="0"/>
          <c:showBubbleSize val="0"/>
        </c:dLbls>
        <c:gapWidth val="150"/>
        <c:shape val="box"/>
        <c:axId val="-203715840"/>
        <c:axId val="-203708224"/>
        <c:axId val="0"/>
      </c:bar3DChart>
      <c:catAx>
        <c:axId val="-203715840"/>
        <c:scaling>
          <c:orientation val="minMax"/>
        </c:scaling>
        <c:delete val="0"/>
        <c:axPos val="b"/>
        <c:majorGridlines/>
        <c:numFmt formatCode="General" sourceLinked="1"/>
        <c:majorTickMark val="out"/>
        <c:minorTickMark val="none"/>
        <c:tickLblPos val="nextTo"/>
        <c:crossAx val="-203708224"/>
        <c:crosses val="autoZero"/>
        <c:auto val="1"/>
        <c:lblAlgn val="ctr"/>
        <c:lblOffset val="100"/>
        <c:noMultiLvlLbl val="0"/>
      </c:catAx>
      <c:valAx>
        <c:axId val="-203708224"/>
        <c:scaling>
          <c:orientation val="minMax"/>
        </c:scaling>
        <c:delete val="0"/>
        <c:axPos val="l"/>
        <c:majorGridlines/>
        <c:numFmt formatCode="General" sourceLinked="1"/>
        <c:majorTickMark val="out"/>
        <c:minorTickMark val="none"/>
        <c:tickLblPos val="nextTo"/>
        <c:crossAx val="-203715840"/>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dLbls>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 категория</c:v>
                </c:pt>
                <c:pt idx="1">
                  <c:v>Первая категория</c:v>
                </c:pt>
                <c:pt idx="2">
                  <c:v>СЗД</c:v>
                </c:pt>
                <c:pt idx="3">
                  <c:v>Не аттестованные</c:v>
                </c:pt>
              </c:strCache>
            </c:strRef>
          </c:cat>
          <c:val>
            <c:numRef>
              <c:f>Лист1!$B$2:$B$5</c:f>
              <c:numCache>
                <c:formatCode>General</c:formatCode>
                <c:ptCount val="4"/>
                <c:pt idx="0">
                  <c:v>44</c:v>
                </c:pt>
                <c:pt idx="1">
                  <c:v>108</c:v>
                </c:pt>
                <c:pt idx="2">
                  <c:v>126</c:v>
                </c:pt>
                <c:pt idx="3">
                  <c:v>41</c:v>
                </c:pt>
              </c:numCache>
            </c:numRef>
          </c:val>
          <c:extLst xmlns:c16r2="http://schemas.microsoft.com/office/drawing/2015/06/chart">
            <c:ext xmlns:c16="http://schemas.microsoft.com/office/drawing/2014/chart" uri="{C3380CC4-5D6E-409C-BE32-E72D297353CC}">
              <c16:uniqueId val="{00000000-BB65-4E84-90E1-C96ADEA3878E}"/>
            </c:ext>
          </c:extLst>
        </c:ser>
        <c:ser>
          <c:idx val="1"/>
          <c:order val="1"/>
          <c:tx>
            <c:strRef>
              <c:f>Лист1!$C$1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B65-4E84-90E1-C96ADEA3878E}"/>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B65-4E84-90E1-C96ADEA3878E}"/>
                </c:ext>
                <c:ext xmlns:c15="http://schemas.microsoft.com/office/drawing/2012/chart" uri="{CE6537A1-D6FC-4f65-9D91-7224C49458BB}"/>
              </c:extLst>
            </c:dLbl>
            <c:dLbl>
              <c:idx val="2"/>
              <c:layout>
                <c:manualLayout>
                  <c:x val="1.346801346801346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B65-4E84-90E1-C96ADEA3878E}"/>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 категория</c:v>
                </c:pt>
                <c:pt idx="1">
                  <c:v>Первая категория</c:v>
                </c:pt>
                <c:pt idx="2">
                  <c:v>СЗД</c:v>
                </c:pt>
                <c:pt idx="3">
                  <c:v>Не аттестованные</c:v>
                </c:pt>
              </c:strCache>
            </c:strRef>
          </c:cat>
          <c:val>
            <c:numRef>
              <c:f>Лист1!$C$2:$C$5</c:f>
              <c:numCache>
                <c:formatCode>General</c:formatCode>
                <c:ptCount val="4"/>
                <c:pt idx="0">
                  <c:v>46</c:v>
                </c:pt>
                <c:pt idx="1">
                  <c:v>96</c:v>
                </c:pt>
                <c:pt idx="2">
                  <c:v>104</c:v>
                </c:pt>
                <c:pt idx="3">
                  <c:v>64</c:v>
                </c:pt>
              </c:numCache>
            </c:numRef>
          </c:val>
          <c:extLst xmlns:c16r2="http://schemas.microsoft.com/office/drawing/2015/06/chart">
            <c:ext xmlns:c16="http://schemas.microsoft.com/office/drawing/2014/chart" uri="{C3380CC4-5D6E-409C-BE32-E72D297353CC}">
              <c16:uniqueId val="{00000004-BB65-4E84-90E1-C96ADEA3878E}"/>
            </c:ext>
          </c:extLst>
        </c:ser>
        <c:dLbls>
          <c:showLegendKey val="0"/>
          <c:showVal val="0"/>
          <c:showCatName val="0"/>
          <c:showSerName val="0"/>
          <c:showPercent val="0"/>
          <c:showBubbleSize val="0"/>
        </c:dLbls>
        <c:gapWidth val="150"/>
        <c:shape val="box"/>
        <c:axId val="-203720736"/>
        <c:axId val="-203720192"/>
        <c:axId val="0"/>
      </c:bar3DChart>
      <c:catAx>
        <c:axId val="-203720736"/>
        <c:scaling>
          <c:orientation val="minMax"/>
        </c:scaling>
        <c:delete val="0"/>
        <c:axPos val="b"/>
        <c:majorGridlines/>
        <c:numFmt formatCode="General" sourceLinked="1"/>
        <c:majorTickMark val="out"/>
        <c:minorTickMark val="none"/>
        <c:tickLblPos val="nextTo"/>
        <c:crossAx val="-203720192"/>
        <c:crosses val="autoZero"/>
        <c:auto val="1"/>
        <c:lblAlgn val="ctr"/>
        <c:lblOffset val="100"/>
        <c:noMultiLvlLbl val="0"/>
      </c:catAx>
      <c:valAx>
        <c:axId val="-203720192"/>
        <c:scaling>
          <c:orientation val="minMax"/>
        </c:scaling>
        <c:delete val="0"/>
        <c:axPos val="l"/>
        <c:majorGridlines/>
        <c:numFmt formatCode="General" sourceLinked="1"/>
        <c:majorTickMark val="out"/>
        <c:minorTickMark val="none"/>
        <c:tickLblPos val="nextTo"/>
        <c:crossAx val="-203720736"/>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dLbls>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 категория</c:v>
                </c:pt>
                <c:pt idx="1">
                  <c:v>Первая категория</c:v>
                </c:pt>
                <c:pt idx="2">
                  <c:v>СЗД</c:v>
                </c:pt>
                <c:pt idx="3">
                  <c:v>Не аттестованные</c:v>
                </c:pt>
              </c:strCache>
            </c:strRef>
          </c:cat>
          <c:val>
            <c:numRef>
              <c:f>Лист1!$B$2:$B$5</c:f>
              <c:numCache>
                <c:formatCode>General</c:formatCode>
                <c:ptCount val="4"/>
                <c:pt idx="0">
                  <c:v>16</c:v>
                </c:pt>
                <c:pt idx="1">
                  <c:v>19</c:v>
                </c:pt>
                <c:pt idx="2">
                  <c:v>31</c:v>
                </c:pt>
                <c:pt idx="3">
                  <c:v>6</c:v>
                </c:pt>
              </c:numCache>
            </c:numRef>
          </c:val>
          <c:extLst xmlns:c16r2="http://schemas.microsoft.com/office/drawing/2015/06/chart">
            <c:ext xmlns:c16="http://schemas.microsoft.com/office/drawing/2014/chart" uri="{C3380CC4-5D6E-409C-BE32-E72D297353CC}">
              <c16:uniqueId val="{00000000-3C99-40E0-8C6E-DF044E24E16B}"/>
            </c:ext>
          </c:extLst>
        </c:ser>
        <c:ser>
          <c:idx val="1"/>
          <c:order val="1"/>
          <c:tx>
            <c:strRef>
              <c:f>Лист1!$C$1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C99-40E0-8C6E-DF044E24E16B}"/>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C99-40E0-8C6E-DF044E24E16B}"/>
                </c:ext>
                <c:ext xmlns:c15="http://schemas.microsoft.com/office/drawing/2012/chart" uri="{CE6537A1-D6FC-4f65-9D91-7224C49458BB}"/>
              </c:extLst>
            </c:dLbl>
            <c:dLbl>
              <c:idx val="2"/>
              <c:layout>
                <c:manualLayout>
                  <c:x val="1.346801346801346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C99-40E0-8C6E-DF044E24E16B}"/>
                </c:ext>
                <c:ext xmlns:c15="http://schemas.microsoft.com/office/drawing/2012/chart" uri="{CE6537A1-D6FC-4f65-9D91-7224C49458BB}"/>
              </c:extLst>
            </c:dLbl>
            <c:dLbl>
              <c:idx val="3"/>
              <c:layout>
                <c:manualLayout>
                  <c:x val="2.4686650071064683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C99-40E0-8C6E-DF044E24E16B}"/>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 категория</c:v>
                </c:pt>
                <c:pt idx="1">
                  <c:v>Первая категория</c:v>
                </c:pt>
                <c:pt idx="2">
                  <c:v>СЗД</c:v>
                </c:pt>
                <c:pt idx="3">
                  <c:v>Не аттестованные</c:v>
                </c:pt>
              </c:strCache>
            </c:strRef>
          </c:cat>
          <c:val>
            <c:numRef>
              <c:f>Лист1!$C$2:$C$5</c:f>
              <c:numCache>
                <c:formatCode>General</c:formatCode>
                <c:ptCount val="4"/>
                <c:pt idx="0">
                  <c:v>15</c:v>
                </c:pt>
                <c:pt idx="1">
                  <c:v>20</c:v>
                </c:pt>
                <c:pt idx="2">
                  <c:v>35</c:v>
                </c:pt>
                <c:pt idx="3">
                  <c:v>9</c:v>
                </c:pt>
              </c:numCache>
            </c:numRef>
          </c:val>
          <c:extLst xmlns:c16r2="http://schemas.microsoft.com/office/drawing/2015/06/chart">
            <c:ext xmlns:c16="http://schemas.microsoft.com/office/drawing/2014/chart" uri="{C3380CC4-5D6E-409C-BE32-E72D297353CC}">
              <c16:uniqueId val="{00000005-3C99-40E0-8C6E-DF044E24E16B}"/>
            </c:ext>
          </c:extLst>
        </c:ser>
        <c:dLbls>
          <c:showLegendKey val="0"/>
          <c:showVal val="0"/>
          <c:showCatName val="0"/>
          <c:showSerName val="0"/>
          <c:showPercent val="0"/>
          <c:showBubbleSize val="0"/>
        </c:dLbls>
        <c:gapWidth val="150"/>
        <c:shape val="box"/>
        <c:axId val="-203713120"/>
        <c:axId val="-203712576"/>
        <c:axId val="0"/>
      </c:bar3DChart>
      <c:catAx>
        <c:axId val="-203713120"/>
        <c:scaling>
          <c:orientation val="minMax"/>
        </c:scaling>
        <c:delete val="0"/>
        <c:axPos val="b"/>
        <c:majorGridlines/>
        <c:numFmt formatCode="General" sourceLinked="1"/>
        <c:majorTickMark val="out"/>
        <c:minorTickMark val="none"/>
        <c:tickLblPos val="nextTo"/>
        <c:crossAx val="-203712576"/>
        <c:crosses val="autoZero"/>
        <c:auto val="1"/>
        <c:lblAlgn val="ctr"/>
        <c:lblOffset val="100"/>
        <c:noMultiLvlLbl val="0"/>
      </c:catAx>
      <c:valAx>
        <c:axId val="-203712576"/>
        <c:scaling>
          <c:orientation val="minMax"/>
        </c:scaling>
        <c:delete val="0"/>
        <c:axPos val="l"/>
        <c:majorGridlines/>
        <c:numFmt formatCode="General" sourceLinked="1"/>
        <c:majorTickMark val="out"/>
        <c:minorTickMark val="none"/>
        <c:tickLblPos val="nextTo"/>
        <c:crossAx val="-203713120"/>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2018-2019</c:v>
                </c:pt>
              </c:strCache>
            </c:strRef>
          </c:tx>
          <c:invertIfNegative val="0"/>
          <c:dLbls>
            <c:dLbl>
              <c:idx val="4"/>
              <c:layout>
                <c:manualLayout>
                  <c:x val="-5.6106022888783455E-2"/>
                  <c:y val="1.6729798603522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67A-448F-A7CD-A47A181A00AF}"/>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до 3 лет</c:v>
                </c:pt>
                <c:pt idx="1">
                  <c:v>3-5 лет</c:v>
                </c:pt>
                <c:pt idx="2">
                  <c:v>5-10 лет</c:v>
                </c:pt>
                <c:pt idx="3">
                  <c:v>10-20 лет</c:v>
                </c:pt>
                <c:pt idx="4">
                  <c:v>свыше 20 лет</c:v>
                </c:pt>
              </c:strCache>
            </c:strRef>
          </c:cat>
          <c:val>
            <c:numRef>
              <c:f>Лист1!$B$2:$B$6</c:f>
              <c:numCache>
                <c:formatCode>General</c:formatCode>
                <c:ptCount val="5"/>
                <c:pt idx="0">
                  <c:v>74</c:v>
                </c:pt>
                <c:pt idx="1">
                  <c:v>57</c:v>
                </c:pt>
                <c:pt idx="2">
                  <c:v>91</c:v>
                </c:pt>
                <c:pt idx="3">
                  <c:v>201</c:v>
                </c:pt>
                <c:pt idx="4">
                  <c:v>645</c:v>
                </c:pt>
              </c:numCache>
            </c:numRef>
          </c:val>
          <c:extLst xmlns:c16r2="http://schemas.microsoft.com/office/drawing/2015/06/chart">
            <c:ext xmlns:c16="http://schemas.microsoft.com/office/drawing/2014/chart" uri="{C3380CC4-5D6E-409C-BE32-E72D297353CC}">
              <c16:uniqueId val="{00000001-A67A-448F-A7CD-A47A181A00AF}"/>
            </c:ext>
          </c:extLst>
        </c:ser>
        <c:ser>
          <c:idx val="1"/>
          <c:order val="1"/>
          <c:tx>
            <c:strRef>
              <c:f>Лист1!$C$1</c:f>
              <c:strCache>
                <c:ptCount val="1"/>
                <c:pt idx="0">
                  <c:v>2019-2020</c:v>
                </c:pt>
              </c:strCache>
            </c:strRef>
          </c:tx>
          <c:invertIfNegative val="0"/>
          <c:dLbls>
            <c:dLbl>
              <c:idx val="0"/>
              <c:layout>
                <c:manualLayout>
                  <c:x val="2.73568581705064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67A-448F-A7CD-A47A181A00AF}"/>
                </c:ext>
                <c:ext xmlns:c15="http://schemas.microsoft.com/office/drawing/2012/chart" uri="{CE6537A1-D6FC-4f65-9D91-7224C49458BB}"/>
              </c:extLst>
            </c:dLbl>
            <c:dLbl>
              <c:idx val="1"/>
              <c:layout>
                <c:manualLayout>
                  <c:x val="1.85185185185185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67A-448F-A7CD-A47A181A00AF}"/>
                </c:ext>
                <c:ext xmlns:c15="http://schemas.microsoft.com/office/drawing/2012/chart" uri="{CE6537A1-D6FC-4f65-9D91-7224C49458BB}"/>
              </c:extLst>
            </c:dLbl>
            <c:dLbl>
              <c:idx val="2"/>
              <c:layout>
                <c:manualLayout>
                  <c:x val="1.346801346801346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67A-448F-A7CD-A47A181A00AF}"/>
                </c:ext>
                <c:ext xmlns:c15="http://schemas.microsoft.com/office/drawing/2012/chart" uri="{CE6537A1-D6FC-4f65-9D91-7224C49458BB}"/>
              </c:extLst>
            </c:dLbl>
            <c:dLbl>
              <c:idx val="3"/>
              <c:layout>
                <c:manualLayout>
                  <c:x val="2.4686650071064683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67A-448F-A7CD-A47A181A00AF}"/>
                </c:ext>
                <c:ext xmlns:c15="http://schemas.microsoft.com/office/drawing/2012/chart" uri="{CE6537A1-D6FC-4f65-9D91-7224C49458BB}"/>
              </c:extLst>
            </c:dLbl>
            <c:dLbl>
              <c:idx val="4"/>
              <c:layout>
                <c:manualLayout>
                  <c:x val="3.5907854648821361E-2"/>
                  <c:y val="4.18244965088071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67A-448F-A7CD-A47A181A00AF}"/>
                </c:ext>
                <c:ext xmlns:c15="http://schemas.microsoft.com/office/drawing/2012/chart" uri="{CE6537A1-D6FC-4f65-9D91-7224C49458BB}"/>
              </c:extLst>
            </c:dLbl>
            <c:spPr>
              <a:noFill/>
              <a:ln w="18917">
                <a:noFill/>
              </a:ln>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до 3 лет</c:v>
                </c:pt>
                <c:pt idx="1">
                  <c:v>3-5 лет</c:v>
                </c:pt>
                <c:pt idx="2">
                  <c:v>5-10 лет</c:v>
                </c:pt>
                <c:pt idx="3">
                  <c:v>10-20 лет</c:v>
                </c:pt>
                <c:pt idx="4">
                  <c:v>свыше 20 лет</c:v>
                </c:pt>
              </c:strCache>
            </c:strRef>
          </c:cat>
          <c:val>
            <c:numRef>
              <c:f>Лист1!$C$2:$C$6</c:f>
              <c:numCache>
                <c:formatCode>General</c:formatCode>
                <c:ptCount val="5"/>
                <c:pt idx="0">
                  <c:v>64</c:v>
                </c:pt>
                <c:pt idx="1">
                  <c:v>45</c:v>
                </c:pt>
                <c:pt idx="2">
                  <c:v>101</c:v>
                </c:pt>
                <c:pt idx="3">
                  <c:v>212</c:v>
                </c:pt>
                <c:pt idx="4">
                  <c:v>626</c:v>
                </c:pt>
              </c:numCache>
            </c:numRef>
          </c:val>
          <c:extLst xmlns:c16r2="http://schemas.microsoft.com/office/drawing/2015/06/chart">
            <c:ext xmlns:c16="http://schemas.microsoft.com/office/drawing/2014/chart" uri="{C3380CC4-5D6E-409C-BE32-E72D297353CC}">
              <c16:uniqueId val="{00000007-A67A-448F-A7CD-A47A181A00AF}"/>
            </c:ext>
          </c:extLst>
        </c:ser>
        <c:dLbls>
          <c:showLegendKey val="0"/>
          <c:showVal val="0"/>
          <c:showCatName val="0"/>
          <c:showSerName val="0"/>
          <c:showPercent val="0"/>
          <c:showBubbleSize val="0"/>
        </c:dLbls>
        <c:gapWidth val="150"/>
        <c:shape val="box"/>
        <c:axId val="-203718016"/>
        <c:axId val="-203714208"/>
        <c:axId val="0"/>
      </c:bar3DChart>
      <c:catAx>
        <c:axId val="-203718016"/>
        <c:scaling>
          <c:orientation val="minMax"/>
        </c:scaling>
        <c:delete val="0"/>
        <c:axPos val="b"/>
        <c:majorGridlines/>
        <c:numFmt formatCode="General" sourceLinked="1"/>
        <c:majorTickMark val="out"/>
        <c:minorTickMark val="none"/>
        <c:tickLblPos val="nextTo"/>
        <c:crossAx val="-203714208"/>
        <c:crosses val="autoZero"/>
        <c:auto val="1"/>
        <c:lblAlgn val="ctr"/>
        <c:lblOffset val="100"/>
        <c:noMultiLvlLbl val="0"/>
      </c:catAx>
      <c:valAx>
        <c:axId val="-203714208"/>
        <c:scaling>
          <c:orientation val="minMax"/>
        </c:scaling>
        <c:delete val="0"/>
        <c:axPos val="l"/>
        <c:majorGridlines/>
        <c:numFmt formatCode="General" sourceLinked="1"/>
        <c:majorTickMark val="out"/>
        <c:minorTickMark val="none"/>
        <c:tickLblPos val="nextTo"/>
        <c:crossAx val="-203718016"/>
        <c:crosses val="autoZero"/>
        <c:crossBetween val="between"/>
      </c:valAx>
      <c:spPr>
        <a:noFill/>
        <a:ln w="18917">
          <a:noFill/>
        </a:ln>
      </c:spPr>
    </c:plotArea>
    <c:legend>
      <c:legendPos val="r"/>
      <c:overlay val="0"/>
      <c:txPr>
        <a:bodyPr/>
        <a:lstStyle/>
        <a:p>
          <a:pPr>
            <a:defRPr baseline="0"/>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C7AEF-4814-4D31-AC72-4ACA14CB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17198</Words>
  <Characters>98034</Characters>
  <Application>Microsoft Office Word</Application>
  <DocSecurity>0</DocSecurity>
  <Lines>816</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2020-09-18T03:49:00Z</cp:lastPrinted>
  <dcterms:created xsi:type="dcterms:W3CDTF">2020-11-05T05:03:00Z</dcterms:created>
  <dcterms:modified xsi:type="dcterms:W3CDTF">2020-11-05T05:03:00Z</dcterms:modified>
</cp:coreProperties>
</file>