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C32" w:rsidRDefault="00194F6C">
      <w:pPr>
        <w:pStyle w:val="1"/>
        <w:ind w:left="4640"/>
        <w:jc w:val="both"/>
      </w:pPr>
      <w:r>
        <w:rPr>
          <w:b/>
          <w:bCs/>
        </w:rPr>
        <w:t>Резолюция</w:t>
      </w:r>
    </w:p>
    <w:p w:rsidR="00B03830" w:rsidRDefault="00194F6C" w:rsidP="00B03830">
      <w:pPr>
        <w:pStyle w:val="1"/>
        <w:ind w:left="4640" w:hanging="3700"/>
        <w:jc w:val="center"/>
        <w:rPr>
          <w:b/>
          <w:bCs/>
        </w:rPr>
      </w:pPr>
      <w:r>
        <w:rPr>
          <w:b/>
          <w:bCs/>
        </w:rPr>
        <w:t>августовской конференции работников образования</w:t>
      </w:r>
    </w:p>
    <w:p w:rsidR="000C6C32" w:rsidRDefault="009C7304" w:rsidP="00B03830">
      <w:pPr>
        <w:pStyle w:val="1"/>
        <w:ind w:left="4640" w:hanging="3700"/>
        <w:jc w:val="center"/>
      </w:pPr>
      <w:r>
        <w:rPr>
          <w:b/>
          <w:bCs/>
        </w:rPr>
        <w:t>Лысьвенского городского округа</w:t>
      </w:r>
    </w:p>
    <w:p w:rsidR="000C6C32" w:rsidRDefault="00194F6C" w:rsidP="00B03830">
      <w:pPr>
        <w:pStyle w:val="1"/>
        <w:spacing w:after="300"/>
        <w:ind w:firstLine="740"/>
        <w:jc w:val="center"/>
      </w:pPr>
      <w:r>
        <w:rPr>
          <w:b/>
          <w:bCs/>
        </w:rPr>
        <w:t>«Актуальные направления содержательной, инфраструктурной, цифро</w:t>
      </w:r>
      <w:r>
        <w:rPr>
          <w:b/>
          <w:bCs/>
        </w:rPr>
        <w:softHyphen/>
        <w:t xml:space="preserve">вой трансформации образования: перспективы и новые возможности </w:t>
      </w:r>
      <w:r w:rsidR="00B03830">
        <w:rPr>
          <w:b/>
          <w:bCs/>
        </w:rPr>
        <w:t xml:space="preserve">      </w:t>
      </w:r>
      <w:r>
        <w:rPr>
          <w:b/>
          <w:bCs/>
        </w:rPr>
        <w:t>разви</w:t>
      </w:r>
      <w:r>
        <w:rPr>
          <w:b/>
          <w:bCs/>
        </w:rPr>
        <w:softHyphen/>
        <w:t>тия традиционного образования»»</w:t>
      </w:r>
    </w:p>
    <w:p w:rsidR="000C6C32" w:rsidRDefault="009C7304" w:rsidP="007F4529">
      <w:pPr>
        <w:pStyle w:val="1"/>
        <w:ind w:firstLine="567"/>
        <w:jc w:val="both"/>
      </w:pPr>
      <w:r>
        <w:t>27</w:t>
      </w:r>
      <w:r w:rsidR="007F4529">
        <w:t xml:space="preserve"> августа 2020 года состояло</w:t>
      </w:r>
      <w:r w:rsidR="00194F6C">
        <w:t>сь</w:t>
      </w:r>
      <w:r w:rsidR="007F4529">
        <w:t xml:space="preserve"> традиционное образовательное событие педагогического сообщества – </w:t>
      </w:r>
      <w:r w:rsidR="00194F6C">
        <w:t>августовская конференция работников обра</w:t>
      </w:r>
      <w:r w:rsidR="00194F6C">
        <w:softHyphen/>
        <w:t xml:space="preserve">зования, </w:t>
      </w:r>
      <w:r w:rsidR="007F4529">
        <w:t>призванное</w:t>
      </w:r>
      <w:r w:rsidR="007F4529" w:rsidRPr="007F4529">
        <w:t xml:space="preserve"> актуализиро</w:t>
      </w:r>
      <w:r w:rsidR="007F4529">
        <w:t>вать тенденции развития и дости</w:t>
      </w:r>
      <w:r w:rsidR="007F4529" w:rsidRPr="007F4529">
        <w:t>жения  системы образования муниципалитета, опр</w:t>
      </w:r>
      <w:r w:rsidR="007F4529">
        <w:t>еделить приоритеты и задачи ста</w:t>
      </w:r>
      <w:r w:rsidR="007F4529" w:rsidRPr="007F4529">
        <w:t>бильного функционирования и развития в 2020-2021 учебном году.</w:t>
      </w:r>
      <w:r w:rsidR="007F4529">
        <w:t xml:space="preserve"> В августовской конференции</w:t>
      </w:r>
      <w:r w:rsidR="00194F6C">
        <w:t xml:space="preserve"> приняли участие специа</w:t>
      </w:r>
      <w:r w:rsidR="00194F6C">
        <w:softHyphen/>
        <w:t xml:space="preserve">листы </w:t>
      </w:r>
      <w:r>
        <w:t>администрации</w:t>
      </w:r>
      <w:r w:rsidR="007F4529">
        <w:t xml:space="preserve"> Лысьвенского городского округа</w:t>
      </w:r>
      <w:r>
        <w:t xml:space="preserve">, управления образования, муниципальной методической службы, </w:t>
      </w:r>
      <w:r w:rsidR="00194F6C">
        <w:t>руководители органи</w:t>
      </w:r>
      <w:r w:rsidR="00194F6C">
        <w:softHyphen/>
        <w:t xml:space="preserve">заций общего, дошкольного, дополнительного образования, </w:t>
      </w:r>
      <w:r>
        <w:t>профсоюзы (58</w:t>
      </w:r>
      <w:r w:rsidR="00194F6C">
        <w:t xml:space="preserve"> ч</w:t>
      </w:r>
      <w:r>
        <w:t xml:space="preserve">еловек очно и </w:t>
      </w:r>
      <w:r w:rsidR="00ED5A99" w:rsidRPr="00ED5A99">
        <w:t>более 2</w:t>
      </w:r>
      <w:r w:rsidRPr="00ED5A99">
        <w:t>00</w:t>
      </w:r>
      <w:r>
        <w:t xml:space="preserve"> дистанционно</w:t>
      </w:r>
      <w:r w:rsidR="00194F6C">
        <w:t>).</w:t>
      </w:r>
    </w:p>
    <w:p w:rsidR="007F4529" w:rsidRDefault="007F4529">
      <w:pPr>
        <w:pStyle w:val="1"/>
        <w:ind w:firstLine="580"/>
        <w:jc w:val="both"/>
      </w:pPr>
      <w:r w:rsidRPr="007F4529">
        <w:t>Цель августовской конференции в 2020 г.</w:t>
      </w:r>
      <w:r>
        <w:t xml:space="preserve"> состоит в профессионально-обще</w:t>
      </w:r>
      <w:r w:rsidRPr="007F4529">
        <w:t>ственном обсуждении задач, механизмов и основных направлений стабильного функционирования и перспективного развития системы образования в 2020-2021 учебном году в соответс</w:t>
      </w:r>
      <w:r w:rsidR="00ED5A99">
        <w:t>твии с целями национального про</w:t>
      </w:r>
      <w:r w:rsidRPr="007F4529">
        <w:t>екта «Образование», новыми вызовами, обусловленными спецификой организации образовательного процесса в условиях профилактики распространения новой коронавирусной инфекции «COVID-19».</w:t>
      </w:r>
    </w:p>
    <w:p w:rsidR="007F4529" w:rsidRDefault="00194F6C" w:rsidP="007F4529">
      <w:pPr>
        <w:pStyle w:val="1"/>
        <w:ind w:firstLine="567"/>
        <w:jc w:val="both"/>
      </w:pPr>
      <w:r>
        <w:t xml:space="preserve">В </w:t>
      </w:r>
      <w:r w:rsidR="007F4529">
        <w:rPr>
          <w:lang w:val="en-US"/>
        </w:rPr>
        <w:t>I</w:t>
      </w:r>
      <w:r w:rsidR="007F4529">
        <w:t xml:space="preserve"> части </w:t>
      </w:r>
      <w:r>
        <w:t>конфере</w:t>
      </w:r>
      <w:r w:rsidR="001F0B4C">
        <w:t xml:space="preserve">нции </w:t>
      </w:r>
      <w:r w:rsidR="007F4529">
        <w:t>Л.Е. Степанова, начальник</w:t>
      </w:r>
      <w:r w:rsidR="001F0B4C">
        <w:t xml:space="preserve"> Управления образования </w:t>
      </w:r>
      <w:r w:rsidR="007F4529">
        <w:t xml:space="preserve">администрации Лысьвенского городского округа, представила доклад </w:t>
      </w:r>
      <w:r w:rsidR="001F0B4C">
        <w:t xml:space="preserve">«Перспективы развития системы образования Лысьвы в 2020-2021 учебном году. Реализация национального проекта «Образование». </w:t>
      </w:r>
    </w:p>
    <w:p w:rsidR="007F4529" w:rsidRDefault="007F4529" w:rsidP="007F4529">
      <w:pPr>
        <w:pStyle w:val="1"/>
        <w:ind w:firstLine="567"/>
        <w:jc w:val="both"/>
      </w:pPr>
      <w:r>
        <w:t xml:space="preserve">А.Л. Гончаров, глава Лысьвенского городского округа, и В.В. Ушаков, заместитель главы по социальным вопросам, выступили с </w:t>
      </w:r>
      <w:r w:rsidR="001F0B4C">
        <w:t>сообщениями о состоянии дел в образовании на текущий период</w:t>
      </w:r>
      <w:r>
        <w:t>.</w:t>
      </w:r>
    </w:p>
    <w:p w:rsidR="000C6C32" w:rsidRDefault="001F0B4C" w:rsidP="007F4529">
      <w:pPr>
        <w:pStyle w:val="1"/>
        <w:ind w:firstLine="567"/>
        <w:jc w:val="both"/>
      </w:pPr>
      <w:r>
        <w:t>В</w:t>
      </w:r>
      <w:r w:rsidR="007F4529">
        <w:t xml:space="preserve">о </w:t>
      </w:r>
      <w:r w:rsidR="007F4529">
        <w:rPr>
          <w:lang w:val="en-US"/>
        </w:rPr>
        <w:t>II</w:t>
      </w:r>
      <w:r w:rsidR="007F4529">
        <w:t xml:space="preserve"> части конференции в </w:t>
      </w:r>
      <w:r>
        <w:t xml:space="preserve"> рамках круглого стола первые руководители школ и учреждений дополнительного образования представили наработанный  позитивный опыт</w:t>
      </w:r>
      <w:r w:rsidR="007F4529">
        <w:t xml:space="preserve"> и</w:t>
      </w:r>
      <w:r w:rsidR="00ED5A99">
        <w:t xml:space="preserve"> перспективы развития учреждений</w:t>
      </w:r>
      <w:r>
        <w:t xml:space="preserve"> (прозвучало  более 10 выступлений).</w:t>
      </w:r>
    </w:p>
    <w:p w:rsidR="000C6C32" w:rsidRDefault="00194F6C">
      <w:pPr>
        <w:pStyle w:val="1"/>
        <w:ind w:firstLine="580"/>
        <w:jc w:val="both"/>
      </w:pPr>
      <w:r w:rsidRPr="00AA7174">
        <w:t>Тематические аспекты конференции ориентированы на концептуальное, со</w:t>
      </w:r>
      <w:r w:rsidRPr="00AA7174">
        <w:softHyphen/>
        <w:t>держательное, технологическое определение стратегических целей, задач развития образования, которые определены Указом Президента РФ «О национальных целях и стратегических задачах развития Российской Федерации на период до 2024 года» от 07.05.2018 г. № 204, Указом Президента РФ № 474 от 21.07.2020 г. «О нацио</w:t>
      </w:r>
      <w:r w:rsidRPr="00AA7174">
        <w:softHyphen/>
        <w:t>нальных целях развития РФ на период до 2030 года», национальным проектом «Об</w:t>
      </w:r>
      <w:r w:rsidRPr="00AA7174">
        <w:softHyphen/>
        <w:t>разование».</w:t>
      </w:r>
    </w:p>
    <w:p w:rsidR="000C6C32" w:rsidRDefault="007F4529">
      <w:pPr>
        <w:pStyle w:val="1"/>
        <w:ind w:firstLine="580"/>
        <w:jc w:val="both"/>
      </w:pPr>
      <w:r>
        <w:t>За круглым столом</w:t>
      </w:r>
      <w:r w:rsidR="00194F6C">
        <w:t xml:space="preserve"> были рассмотрены </w:t>
      </w:r>
      <w:r>
        <w:t xml:space="preserve">следующие </w:t>
      </w:r>
      <w:r w:rsidR="00194F6C">
        <w:t>вопросы:</w:t>
      </w:r>
    </w:p>
    <w:p w:rsidR="000C6C32" w:rsidRDefault="00194F6C">
      <w:pPr>
        <w:pStyle w:val="1"/>
        <w:numPr>
          <w:ilvl w:val="0"/>
          <w:numId w:val="1"/>
        </w:numPr>
        <w:tabs>
          <w:tab w:val="left" w:pos="1438"/>
        </w:tabs>
        <w:ind w:left="380" w:firstLine="560"/>
        <w:jc w:val="both"/>
      </w:pPr>
      <w:bookmarkStart w:id="0" w:name="bookmark0"/>
      <w:bookmarkEnd w:id="0"/>
      <w:r>
        <w:t>Ключевые направления достижения стратегической цели и актуальные задачи обновления содержания образования.</w:t>
      </w:r>
    </w:p>
    <w:p w:rsidR="000C6C32" w:rsidRDefault="00194F6C">
      <w:pPr>
        <w:pStyle w:val="1"/>
        <w:numPr>
          <w:ilvl w:val="0"/>
          <w:numId w:val="1"/>
        </w:numPr>
        <w:tabs>
          <w:tab w:val="left" w:pos="1438"/>
        </w:tabs>
        <w:ind w:left="380" w:firstLine="560"/>
        <w:jc w:val="both"/>
      </w:pPr>
      <w:bookmarkStart w:id="1" w:name="bookmark1"/>
      <w:bookmarkEnd w:id="1"/>
      <w:r>
        <w:t>Итоги проведения Единого государственного эк</w:t>
      </w:r>
      <w:r>
        <w:softHyphen/>
        <w:t>замена в 2020 г.</w:t>
      </w:r>
    </w:p>
    <w:p w:rsidR="00B03830" w:rsidRDefault="00194F6C" w:rsidP="00E44B72">
      <w:pPr>
        <w:pStyle w:val="1"/>
        <w:numPr>
          <w:ilvl w:val="0"/>
          <w:numId w:val="1"/>
        </w:numPr>
        <w:tabs>
          <w:tab w:val="left" w:pos="1438"/>
        </w:tabs>
        <w:spacing w:before="220" w:after="160"/>
        <w:ind w:left="380" w:firstLine="561"/>
        <w:jc w:val="both"/>
      </w:pPr>
      <w:bookmarkStart w:id="2" w:name="bookmark2"/>
      <w:bookmarkEnd w:id="2"/>
      <w:r>
        <w:lastRenderedPageBreak/>
        <w:t>Организация дистанционного образования в условиях сложившейся эпидемиологической ситуации: итоги и перспективы.</w:t>
      </w:r>
      <w:bookmarkStart w:id="3" w:name="bookmark3"/>
      <w:bookmarkEnd w:id="3"/>
      <w:r w:rsidR="00F422D9">
        <w:t xml:space="preserve"> </w:t>
      </w:r>
      <w:r>
        <w:t>Модернизация воспитательной деятельности образовательных органи</w:t>
      </w:r>
      <w:r>
        <w:softHyphen/>
        <w:t xml:space="preserve">заций. </w:t>
      </w:r>
      <w:bookmarkStart w:id="4" w:name="bookmark4"/>
      <w:bookmarkEnd w:id="4"/>
    </w:p>
    <w:p w:rsidR="000C6C32" w:rsidRDefault="00194F6C" w:rsidP="00E44B72">
      <w:pPr>
        <w:pStyle w:val="1"/>
        <w:numPr>
          <w:ilvl w:val="0"/>
          <w:numId w:val="1"/>
        </w:numPr>
        <w:tabs>
          <w:tab w:val="left" w:pos="1438"/>
        </w:tabs>
        <w:spacing w:before="220" w:after="160"/>
        <w:ind w:left="380" w:firstLine="561"/>
        <w:jc w:val="both"/>
      </w:pPr>
      <w:r>
        <w:t>Система профориентации детей и молодежи: методология, содержание, современные технологические решения.</w:t>
      </w:r>
    </w:p>
    <w:p w:rsidR="000C6C32" w:rsidRDefault="00194F6C" w:rsidP="00B03830">
      <w:pPr>
        <w:pStyle w:val="1"/>
        <w:numPr>
          <w:ilvl w:val="0"/>
          <w:numId w:val="1"/>
        </w:numPr>
        <w:tabs>
          <w:tab w:val="left" w:pos="1438"/>
        </w:tabs>
        <w:ind w:left="380" w:firstLine="561"/>
        <w:jc w:val="both"/>
      </w:pPr>
      <w:bookmarkStart w:id="5" w:name="bookmark5"/>
      <w:bookmarkStart w:id="6" w:name="bookmark6"/>
      <w:bookmarkEnd w:id="5"/>
      <w:bookmarkEnd w:id="6"/>
      <w:r>
        <w:t>Система поддержки детей с особыми образовательными потребно</w:t>
      </w:r>
      <w:r>
        <w:softHyphen/>
        <w:t>стями: достижения и перспективы развития.</w:t>
      </w:r>
    </w:p>
    <w:p w:rsidR="000C6C32" w:rsidRDefault="00194F6C" w:rsidP="00B03830">
      <w:pPr>
        <w:pStyle w:val="1"/>
        <w:numPr>
          <w:ilvl w:val="0"/>
          <w:numId w:val="1"/>
        </w:numPr>
        <w:tabs>
          <w:tab w:val="left" w:pos="1438"/>
        </w:tabs>
        <w:ind w:left="380" w:firstLine="561"/>
        <w:jc w:val="both"/>
      </w:pPr>
      <w:bookmarkStart w:id="7" w:name="bookmark7"/>
      <w:bookmarkEnd w:id="7"/>
      <w:r>
        <w:t>Обеспечение профессионального роста педагогических работников, организация поддержки молодых педагогов, наставничество.</w:t>
      </w:r>
    </w:p>
    <w:p w:rsidR="000C6C32" w:rsidRPr="008850D5" w:rsidRDefault="00194F6C">
      <w:pPr>
        <w:pStyle w:val="1"/>
        <w:ind w:firstLine="720"/>
        <w:jc w:val="both"/>
      </w:pPr>
      <w:bookmarkStart w:id="8" w:name="bookmark8"/>
      <w:bookmarkEnd w:id="8"/>
      <w:r w:rsidRPr="008850D5">
        <w:rPr>
          <w:b/>
          <w:bCs/>
        </w:rPr>
        <w:t xml:space="preserve">Участники конференции, </w:t>
      </w:r>
      <w:r w:rsidRPr="008850D5">
        <w:t>обсудив содержательные вопросы конференции, выразили мнение, что функционирование и развитие системы образования в 2019-2020 учебном году было определено Указом Президента РФ от 7 мая 2018 года № 204 «О национальных целях и стратегических задачах разви</w:t>
      </w:r>
      <w:r w:rsidRPr="008850D5">
        <w:softHyphen/>
        <w:t>тия Российской федерации на период до 2024 года», в соответствии с которым обес</w:t>
      </w:r>
      <w:r w:rsidRPr="008850D5">
        <w:softHyphen/>
        <w:t>печивался комплекс мероприятия по достижению целевых показателей федераль</w:t>
      </w:r>
      <w:r w:rsidRPr="008850D5">
        <w:softHyphen/>
        <w:t>ных проектов (а в нашем случае - региональных проектов) национального проекта «Образование», Указом Президента РФ № 474 от 21 июля 2020 года «О националь</w:t>
      </w:r>
      <w:r w:rsidRPr="008850D5">
        <w:softHyphen/>
        <w:t xml:space="preserve">ных целях развития РФ на период до 2030 года». </w:t>
      </w:r>
      <w:r w:rsidR="004752FD" w:rsidRPr="008850D5">
        <w:t>А</w:t>
      </w:r>
      <w:r w:rsidRPr="008850D5">
        <w:t>нализ реализации приоритетных проектов 2019-2020 гг. позволяет утверждать, что в системе образования были достигнуты определенные результаты, направленные на по</w:t>
      </w:r>
      <w:r w:rsidRPr="008850D5">
        <w:softHyphen/>
        <w:t>вышение доступности и качества образования, повышение конкурентоспособности и эффективности образовательных организаций, доступности для детей в возрасте 5 - 18 лет программ дополнительного образова</w:t>
      </w:r>
      <w:r w:rsidRPr="008850D5">
        <w:softHyphen/>
        <w:t>ния, развитие цифрового образовательного пространства, создание условий для ор</w:t>
      </w:r>
      <w:r w:rsidRPr="008850D5">
        <w:softHyphen/>
        <w:t>ганизации горячего питания в начальной школе, организована работа по выплате денежного вознаграждения классным руководителям.</w:t>
      </w:r>
    </w:p>
    <w:p w:rsidR="000C6C32" w:rsidRDefault="008850D5" w:rsidP="004752FD">
      <w:pPr>
        <w:pStyle w:val="1"/>
        <w:ind w:firstLine="720"/>
        <w:jc w:val="both"/>
      </w:pPr>
      <w:r w:rsidRPr="008850D5">
        <w:rPr>
          <w:b/>
          <w:bCs/>
        </w:rPr>
        <w:t>З</w:t>
      </w:r>
      <w:r w:rsidR="00194F6C" w:rsidRPr="008850D5">
        <w:rPr>
          <w:b/>
          <w:bCs/>
        </w:rPr>
        <w:t xml:space="preserve">аслушав основной доклад </w:t>
      </w:r>
      <w:r w:rsidR="004752FD" w:rsidRPr="008850D5">
        <w:rPr>
          <w:b/>
          <w:bCs/>
        </w:rPr>
        <w:t xml:space="preserve">начальника Управления образования, </w:t>
      </w:r>
      <w:r w:rsidR="00194F6C" w:rsidRPr="008850D5">
        <w:rPr>
          <w:b/>
          <w:bCs/>
        </w:rPr>
        <w:t>об</w:t>
      </w:r>
      <w:r w:rsidR="00194F6C" w:rsidRPr="008850D5">
        <w:rPr>
          <w:b/>
          <w:bCs/>
        </w:rPr>
        <w:softHyphen/>
        <w:t>судив проблемы</w:t>
      </w:r>
      <w:r w:rsidR="00194F6C" w:rsidRPr="008850D5">
        <w:t>, актуальное состояние и перспективы развития си</w:t>
      </w:r>
      <w:r w:rsidR="00194F6C" w:rsidRPr="008850D5">
        <w:softHyphen/>
        <w:t xml:space="preserve">стемы образования в рамках работы </w:t>
      </w:r>
      <w:r w:rsidR="004752FD" w:rsidRPr="008850D5">
        <w:t>круглого стола</w:t>
      </w:r>
      <w:r w:rsidR="004752FD">
        <w:t xml:space="preserve"> </w:t>
      </w:r>
      <w:r>
        <w:t>обозначили ряд</w:t>
      </w:r>
      <w:r w:rsidR="000D2227">
        <w:t xml:space="preserve"> предложений: </w:t>
      </w:r>
    </w:p>
    <w:p w:rsidR="00B03830" w:rsidRDefault="00B03830" w:rsidP="004752FD">
      <w:pPr>
        <w:pStyle w:val="1"/>
        <w:ind w:firstLine="720"/>
        <w:jc w:val="both"/>
      </w:pPr>
      <w:bookmarkStart w:id="9" w:name="_GoBack"/>
      <w:bookmarkEnd w:id="9"/>
    </w:p>
    <w:p w:rsidR="000C6C32" w:rsidRDefault="000D2227">
      <w:pPr>
        <w:pStyle w:val="1"/>
        <w:jc w:val="both"/>
      </w:pPr>
      <w:r>
        <w:rPr>
          <w:b/>
          <w:bCs/>
        </w:rPr>
        <w:t xml:space="preserve">Управлению </w:t>
      </w:r>
      <w:r w:rsidR="00194F6C">
        <w:rPr>
          <w:b/>
          <w:bCs/>
        </w:rPr>
        <w:t>образования:</w:t>
      </w:r>
    </w:p>
    <w:p w:rsidR="000C6C32" w:rsidRDefault="00194F6C">
      <w:pPr>
        <w:pStyle w:val="1"/>
        <w:numPr>
          <w:ilvl w:val="0"/>
          <w:numId w:val="2"/>
        </w:numPr>
        <w:tabs>
          <w:tab w:val="left" w:pos="288"/>
        </w:tabs>
        <w:jc w:val="both"/>
      </w:pPr>
      <w:bookmarkStart w:id="10" w:name="bookmark25"/>
      <w:bookmarkStart w:id="11" w:name="bookmark26"/>
      <w:bookmarkEnd w:id="10"/>
      <w:bookmarkEnd w:id="11"/>
      <w:r>
        <w:t>организовать образовательный процесс в соответствии с постановлением Главного государственного санитарного врача РФ от 30 июня 2020 года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инфекции» и иными документами, устанавливающими организацию образовательной деятельности в 2020-2021 учебном году.</w:t>
      </w:r>
    </w:p>
    <w:p w:rsidR="000C6C32" w:rsidRDefault="00194F6C">
      <w:pPr>
        <w:pStyle w:val="1"/>
        <w:numPr>
          <w:ilvl w:val="0"/>
          <w:numId w:val="2"/>
        </w:numPr>
        <w:tabs>
          <w:tab w:val="left" w:pos="288"/>
        </w:tabs>
        <w:jc w:val="both"/>
      </w:pPr>
      <w:bookmarkStart w:id="12" w:name="bookmark27"/>
      <w:bookmarkEnd w:id="12"/>
      <w:r>
        <w:t>обеспечить систематический контроль за целевым и эффективным использование средств субвенции на учебные расходы, 100 процентное обеспечение учащихся бесплатными учебниками;</w:t>
      </w:r>
    </w:p>
    <w:p w:rsidR="000C6C32" w:rsidRDefault="00194F6C">
      <w:pPr>
        <w:pStyle w:val="1"/>
        <w:numPr>
          <w:ilvl w:val="0"/>
          <w:numId w:val="2"/>
        </w:numPr>
        <w:tabs>
          <w:tab w:val="left" w:pos="288"/>
        </w:tabs>
        <w:jc w:val="both"/>
      </w:pPr>
      <w:bookmarkStart w:id="13" w:name="bookmark28"/>
      <w:bookmarkEnd w:id="13"/>
      <w:r>
        <w:t>обеспечить создание условий для организации горячего питания обуча</w:t>
      </w:r>
      <w:r w:rsidR="000D2227">
        <w:t>ю</w:t>
      </w:r>
      <w:r w:rsidR="00D606AA">
        <w:t>щихся начальной школы;</w:t>
      </w:r>
    </w:p>
    <w:p w:rsidR="000C6C32" w:rsidRDefault="00194F6C">
      <w:pPr>
        <w:pStyle w:val="1"/>
        <w:numPr>
          <w:ilvl w:val="0"/>
          <w:numId w:val="2"/>
        </w:numPr>
        <w:tabs>
          <w:tab w:val="left" w:pos="288"/>
        </w:tabs>
        <w:jc w:val="both"/>
      </w:pPr>
      <w:bookmarkStart w:id="14" w:name="bookmark29"/>
      <w:bookmarkEnd w:id="14"/>
      <w:r>
        <w:rPr>
          <w:color w:val="020C22"/>
        </w:rPr>
        <w:t>обеспе</w:t>
      </w:r>
      <w:r w:rsidR="00D606AA">
        <w:rPr>
          <w:color w:val="020C22"/>
        </w:rPr>
        <w:t>чить корректировку муниципальной</w:t>
      </w:r>
      <w:r>
        <w:rPr>
          <w:color w:val="020C22"/>
        </w:rPr>
        <w:t xml:space="preserve"> программ</w:t>
      </w:r>
      <w:r w:rsidR="00D606AA">
        <w:rPr>
          <w:color w:val="020C22"/>
        </w:rPr>
        <w:t>ы</w:t>
      </w:r>
      <w:r>
        <w:rPr>
          <w:color w:val="020C22"/>
        </w:rPr>
        <w:t xml:space="preserve"> развития, с учетом целей, </w:t>
      </w:r>
      <w:r>
        <w:rPr>
          <w:color w:val="020C22"/>
        </w:rPr>
        <w:lastRenderedPageBreak/>
        <w:t>задач, показателей национального проекта в сфере образования; с соблюдением требований против</w:t>
      </w:r>
      <w:r w:rsidR="00D606AA">
        <w:rPr>
          <w:color w:val="020C22"/>
        </w:rPr>
        <w:t>оэпидемиологических мероприятий;</w:t>
      </w:r>
    </w:p>
    <w:p w:rsidR="000C6C32" w:rsidRDefault="00194F6C">
      <w:pPr>
        <w:pStyle w:val="1"/>
        <w:numPr>
          <w:ilvl w:val="0"/>
          <w:numId w:val="2"/>
        </w:numPr>
        <w:tabs>
          <w:tab w:val="left" w:pos="286"/>
        </w:tabs>
        <w:jc w:val="both"/>
      </w:pPr>
      <w:bookmarkStart w:id="15" w:name="bookmark30"/>
      <w:bookmarkEnd w:id="15"/>
      <w:r>
        <w:rPr>
          <w:color w:val="020C22"/>
        </w:rPr>
        <w:t>обеспечить сопровождение образовательных организаций по разработке и реа</w:t>
      </w:r>
      <w:r>
        <w:rPr>
          <w:color w:val="020C22"/>
        </w:rPr>
        <w:softHyphen/>
        <w:t>лизации «дорожных карт» по введению утвержденных концепций модернизации содержания и технологий общего образования и обсуждению проектов предмет</w:t>
      </w:r>
      <w:r>
        <w:rPr>
          <w:color w:val="020C22"/>
        </w:rPr>
        <w:softHyphen/>
        <w:t>ных концепций;</w:t>
      </w:r>
    </w:p>
    <w:p w:rsidR="000C6C32" w:rsidRDefault="00194F6C">
      <w:pPr>
        <w:pStyle w:val="1"/>
        <w:numPr>
          <w:ilvl w:val="0"/>
          <w:numId w:val="2"/>
        </w:numPr>
        <w:tabs>
          <w:tab w:val="left" w:pos="286"/>
        </w:tabs>
        <w:jc w:val="both"/>
      </w:pPr>
      <w:bookmarkStart w:id="16" w:name="bookmark31"/>
      <w:bookmarkEnd w:id="16"/>
      <w:r>
        <w:rPr>
          <w:color w:val="020C22"/>
        </w:rPr>
        <w:t>обеспечить разработку и поэтапную реализацию комплексов мероприятий муниципального уровня по достижению целевых показателей национального проекта в сфере образования;</w:t>
      </w:r>
    </w:p>
    <w:p w:rsidR="000C6C32" w:rsidRDefault="00194F6C">
      <w:pPr>
        <w:pStyle w:val="1"/>
        <w:numPr>
          <w:ilvl w:val="0"/>
          <w:numId w:val="2"/>
        </w:numPr>
        <w:tabs>
          <w:tab w:val="left" w:pos="286"/>
        </w:tabs>
        <w:jc w:val="both"/>
      </w:pPr>
      <w:bookmarkStart w:id="17" w:name="bookmark32"/>
      <w:bookmarkEnd w:id="17"/>
      <w:r>
        <w:t>продолжить развитие сетевых форм взаимодействия образовательных организаций;</w:t>
      </w:r>
    </w:p>
    <w:p w:rsidR="000C6C32" w:rsidRDefault="00194F6C" w:rsidP="00B56A36">
      <w:pPr>
        <w:pStyle w:val="1"/>
        <w:numPr>
          <w:ilvl w:val="0"/>
          <w:numId w:val="2"/>
        </w:numPr>
        <w:tabs>
          <w:tab w:val="left" w:pos="286"/>
        </w:tabs>
        <w:jc w:val="both"/>
      </w:pPr>
      <w:bookmarkStart w:id="18" w:name="bookmark33"/>
      <w:bookmarkEnd w:id="18"/>
      <w:r>
        <w:t>продолжить реализацию программ по созданию условий для занятия физической культурой и спортом в общеобразовательных организациях;</w:t>
      </w:r>
      <w:r w:rsidR="00B56A36">
        <w:t xml:space="preserve"> </w:t>
      </w:r>
      <w:bookmarkStart w:id="19" w:name="bookmark34"/>
      <w:bookmarkEnd w:id="19"/>
      <w:r>
        <w:t>открытых плоскостных спортивных сооружений;</w:t>
      </w:r>
    </w:p>
    <w:p w:rsidR="000C6C32" w:rsidRDefault="00194F6C">
      <w:pPr>
        <w:pStyle w:val="1"/>
        <w:numPr>
          <w:ilvl w:val="0"/>
          <w:numId w:val="2"/>
        </w:numPr>
        <w:tabs>
          <w:tab w:val="left" w:pos="286"/>
        </w:tabs>
        <w:jc w:val="both"/>
      </w:pPr>
      <w:bookmarkStart w:id="20" w:name="bookmark35"/>
      <w:bookmarkStart w:id="21" w:name="bookmark36"/>
      <w:bookmarkEnd w:id="20"/>
      <w:bookmarkEnd w:id="21"/>
      <w:r>
        <w:t>обеспечить планирование и реализацию мер по развитию инфраструктуры дошкольного образования, включая группы для детей раннего возраста;</w:t>
      </w:r>
    </w:p>
    <w:p w:rsidR="000C6C32" w:rsidRDefault="00194F6C">
      <w:pPr>
        <w:pStyle w:val="1"/>
        <w:numPr>
          <w:ilvl w:val="0"/>
          <w:numId w:val="2"/>
        </w:numPr>
        <w:tabs>
          <w:tab w:val="left" w:pos="286"/>
        </w:tabs>
        <w:jc w:val="both"/>
      </w:pPr>
      <w:bookmarkStart w:id="22" w:name="bookmark37"/>
      <w:bookmarkEnd w:id="22"/>
      <w:r>
        <w:t>обеспечить выявление и распространение лучших моделей управления, обеспечивающих его доступность и качество;</w:t>
      </w:r>
    </w:p>
    <w:p w:rsidR="000C6C32" w:rsidRDefault="00194F6C">
      <w:pPr>
        <w:pStyle w:val="1"/>
        <w:numPr>
          <w:ilvl w:val="0"/>
          <w:numId w:val="2"/>
        </w:numPr>
        <w:tabs>
          <w:tab w:val="left" w:pos="286"/>
        </w:tabs>
        <w:jc w:val="both"/>
      </w:pPr>
      <w:bookmarkStart w:id="23" w:name="bookmark38"/>
      <w:bookmarkEnd w:id="23"/>
      <w:r>
        <w:t>обеспечить разработку муниципального комплекса мер по реализации системы работы с родителями, развитие практики деятельности консультационных центров для родителей детей до 3 лет, в том числе для обеспечения раннего сопровождения детей с инвалидностью и их семей;</w:t>
      </w:r>
    </w:p>
    <w:p w:rsidR="000C6C32" w:rsidRDefault="00194F6C">
      <w:pPr>
        <w:pStyle w:val="1"/>
        <w:numPr>
          <w:ilvl w:val="0"/>
          <w:numId w:val="2"/>
        </w:numPr>
        <w:tabs>
          <w:tab w:val="left" w:pos="286"/>
        </w:tabs>
        <w:jc w:val="both"/>
      </w:pPr>
      <w:bookmarkStart w:id="24" w:name="bookmark39"/>
      <w:bookmarkStart w:id="25" w:name="bookmark40"/>
      <w:bookmarkEnd w:id="24"/>
      <w:bookmarkEnd w:id="25"/>
      <w:r>
        <w:t>содействовать формированию в муниципальной системе образования сети школьных информационно-библиотечных центров;</w:t>
      </w:r>
    </w:p>
    <w:p w:rsidR="000C6C32" w:rsidRDefault="00194F6C" w:rsidP="00B56A36">
      <w:pPr>
        <w:pStyle w:val="1"/>
        <w:numPr>
          <w:ilvl w:val="0"/>
          <w:numId w:val="2"/>
        </w:numPr>
        <w:tabs>
          <w:tab w:val="left" w:pos="287"/>
        </w:tabs>
        <w:jc w:val="both"/>
      </w:pPr>
      <w:bookmarkStart w:id="26" w:name="bookmark41"/>
      <w:bookmarkEnd w:id="26"/>
      <w:r>
        <w:t>обеспечить реализацию комплекса мер по выявлению и социальной поддержки несовершеннолетних, оказавшихся в трудной жизненной ситуации, в том числе в рамках школьного всеобуча, подготовки к школе, профилактики психологического насилия, буллинга.</w:t>
      </w:r>
      <w:bookmarkStart w:id="27" w:name="bookmark42"/>
      <w:bookmarkEnd w:id="27"/>
    </w:p>
    <w:p w:rsidR="00B56A36" w:rsidRDefault="00B56A36" w:rsidP="00B56A36">
      <w:pPr>
        <w:pStyle w:val="1"/>
        <w:tabs>
          <w:tab w:val="left" w:pos="287"/>
        </w:tabs>
        <w:jc w:val="both"/>
      </w:pPr>
    </w:p>
    <w:p w:rsidR="000C6C32" w:rsidRDefault="00194F6C">
      <w:pPr>
        <w:pStyle w:val="1"/>
        <w:ind w:firstLine="720"/>
        <w:jc w:val="both"/>
        <w:rPr>
          <w:b/>
          <w:bCs/>
        </w:rPr>
      </w:pPr>
      <w:r>
        <w:rPr>
          <w:b/>
          <w:bCs/>
        </w:rPr>
        <w:t>Образовательным организациям всех уровней:</w:t>
      </w:r>
    </w:p>
    <w:p w:rsidR="00B03830" w:rsidRDefault="00B03830">
      <w:pPr>
        <w:pStyle w:val="1"/>
        <w:ind w:firstLine="720"/>
        <w:jc w:val="both"/>
      </w:pPr>
    </w:p>
    <w:p w:rsidR="000C6C32" w:rsidRDefault="00194F6C">
      <w:pPr>
        <w:pStyle w:val="1"/>
        <w:numPr>
          <w:ilvl w:val="0"/>
          <w:numId w:val="2"/>
        </w:numPr>
        <w:tabs>
          <w:tab w:val="left" w:pos="287"/>
        </w:tabs>
        <w:jc w:val="both"/>
      </w:pPr>
      <w:bookmarkStart w:id="28" w:name="bookmark43"/>
      <w:bookmarkEnd w:id="28"/>
      <w:r>
        <w:rPr>
          <w:color w:val="020C22"/>
        </w:rPr>
        <w:t xml:space="preserve">обеспечить публичное рассмотрение в педагогических коллективах национального проекта в сфере образования в рамках профессионально- педагогического обсуждения </w:t>
      </w:r>
      <w:r>
        <w:t>национальных целей и стратегических задач развития Российской Федерации на период до 2024 года;</w:t>
      </w:r>
    </w:p>
    <w:p w:rsidR="000C6C32" w:rsidRDefault="00194F6C">
      <w:pPr>
        <w:pStyle w:val="1"/>
        <w:numPr>
          <w:ilvl w:val="0"/>
          <w:numId w:val="2"/>
        </w:numPr>
        <w:tabs>
          <w:tab w:val="left" w:pos="287"/>
        </w:tabs>
        <w:jc w:val="both"/>
      </w:pPr>
      <w:bookmarkStart w:id="29" w:name="bookmark44"/>
      <w:bookmarkEnd w:id="29"/>
      <w:r>
        <w:rPr>
          <w:color w:val="020C22"/>
        </w:rPr>
        <w:t>обеспечить корректировку образовательных программ, с учетом целей, задач, показателей национального проекта в сфере образования; требований противоэпи- демиологических мероприятий, предусмотрев реализацию образовательных про</w:t>
      </w:r>
      <w:r>
        <w:rPr>
          <w:color w:val="020C22"/>
        </w:rPr>
        <w:softHyphen/>
        <w:t>грамм в соответствии с требованиями Роспотребнадзора.</w:t>
      </w:r>
    </w:p>
    <w:p w:rsidR="000C6C32" w:rsidRDefault="00194F6C">
      <w:pPr>
        <w:pStyle w:val="1"/>
        <w:numPr>
          <w:ilvl w:val="0"/>
          <w:numId w:val="2"/>
        </w:numPr>
        <w:tabs>
          <w:tab w:val="left" w:pos="287"/>
        </w:tabs>
        <w:jc w:val="both"/>
      </w:pPr>
      <w:bookmarkStart w:id="30" w:name="bookmark45"/>
      <w:bookmarkStart w:id="31" w:name="bookmark46"/>
      <w:bookmarkEnd w:id="30"/>
      <w:bookmarkEnd w:id="31"/>
      <w:r>
        <w:t>содействовать привлечению дополнительных источников развития образовательных организаций посредством развития внебюджетной деятельности и участия в грантовых конкурсах, программах, проектах;</w:t>
      </w:r>
    </w:p>
    <w:p w:rsidR="000C6C32" w:rsidRDefault="00194F6C">
      <w:pPr>
        <w:pStyle w:val="1"/>
        <w:numPr>
          <w:ilvl w:val="0"/>
          <w:numId w:val="2"/>
        </w:numPr>
        <w:tabs>
          <w:tab w:val="left" w:pos="287"/>
        </w:tabs>
        <w:jc w:val="both"/>
      </w:pPr>
      <w:bookmarkStart w:id="32" w:name="bookmark47"/>
      <w:bookmarkEnd w:id="32"/>
      <w:r>
        <w:t>продолжить развитие сетевых форм реализации образовательных программ, обеспечить вовлечения организаций учреждений культуры, спорта и иных учреждений в их реализацию;</w:t>
      </w:r>
    </w:p>
    <w:p w:rsidR="000C6C32" w:rsidRDefault="00194F6C">
      <w:pPr>
        <w:pStyle w:val="1"/>
        <w:numPr>
          <w:ilvl w:val="0"/>
          <w:numId w:val="2"/>
        </w:numPr>
        <w:tabs>
          <w:tab w:val="left" w:pos="287"/>
        </w:tabs>
        <w:jc w:val="both"/>
      </w:pPr>
      <w:bookmarkStart w:id="33" w:name="bookmark48"/>
      <w:bookmarkEnd w:id="33"/>
      <w:r>
        <w:t xml:space="preserve">планировать создание и стабильное функционирование «школьных спортивных </w:t>
      </w:r>
      <w:r>
        <w:lastRenderedPageBreak/>
        <w:t>клубов», в том числе в форме общественных объединений, на базе создаваемой и действующей инфраструктуры и условий для занятий физкультурой и спортом;</w:t>
      </w:r>
    </w:p>
    <w:p w:rsidR="000C6C32" w:rsidRDefault="00194F6C">
      <w:pPr>
        <w:pStyle w:val="1"/>
        <w:numPr>
          <w:ilvl w:val="0"/>
          <w:numId w:val="2"/>
        </w:numPr>
        <w:tabs>
          <w:tab w:val="left" w:pos="287"/>
        </w:tabs>
        <w:jc w:val="both"/>
      </w:pPr>
      <w:bookmarkStart w:id="34" w:name="bookmark49"/>
      <w:bookmarkEnd w:id="34"/>
      <w:r>
        <w:t>обеспечить разработку комплекса мер по реализации системы работы с родителями, развитие практики деятельности консультационных центров для родителей детей до 3 лет, в том числе для обеспечения раннего сопровождения детей с инвалидностью и их семей;</w:t>
      </w:r>
    </w:p>
    <w:p w:rsidR="000C6C32" w:rsidRDefault="00194F6C">
      <w:pPr>
        <w:pStyle w:val="1"/>
        <w:numPr>
          <w:ilvl w:val="0"/>
          <w:numId w:val="2"/>
        </w:numPr>
        <w:tabs>
          <w:tab w:val="left" w:pos="287"/>
        </w:tabs>
        <w:jc w:val="both"/>
      </w:pPr>
      <w:bookmarkStart w:id="35" w:name="bookmark50"/>
      <w:bookmarkEnd w:id="35"/>
      <w:r>
        <w:t>обеспечить внутреннюю контентную фильтрацию для исключения или блокировки запрещенных сайтов с содержимым, несоответствующим задачам воспитания и образования;</w:t>
      </w:r>
    </w:p>
    <w:p w:rsidR="000C6C32" w:rsidRDefault="00194F6C">
      <w:pPr>
        <w:pStyle w:val="1"/>
        <w:numPr>
          <w:ilvl w:val="0"/>
          <w:numId w:val="2"/>
        </w:numPr>
        <w:tabs>
          <w:tab w:val="left" w:pos="287"/>
        </w:tabs>
        <w:jc w:val="both"/>
      </w:pPr>
      <w:bookmarkStart w:id="36" w:name="bookmark51"/>
      <w:bookmarkEnd w:id="36"/>
      <w:r>
        <w:t>разработать целевые программы, комплексы мер и системно проводить работу с обучающимися, педагогами, родителями для формирования у всех участников образовательных отношений устойчивых навыков защиты детей от негативной информации;</w:t>
      </w:r>
    </w:p>
    <w:p w:rsidR="000C6C32" w:rsidRDefault="00194F6C">
      <w:pPr>
        <w:pStyle w:val="1"/>
        <w:numPr>
          <w:ilvl w:val="0"/>
          <w:numId w:val="2"/>
        </w:numPr>
        <w:tabs>
          <w:tab w:val="left" w:pos="291"/>
        </w:tabs>
        <w:jc w:val="both"/>
      </w:pPr>
      <w:bookmarkStart w:id="37" w:name="bookmark52"/>
      <w:bookmarkEnd w:id="37"/>
      <w:r>
        <w:t>организовать горячее питание обучающихся начальной школы;</w:t>
      </w:r>
    </w:p>
    <w:p w:rsidR="000C6C32" w:rsidRDefault="00194F6C">
      <w:pPr>
        <w:pStyle w:val="1"/>
        <w:numPr>
          <w:ilvl w:val="0"/>
          <w:numId w:val="2"/>
        </w:numPr>
        <w:tabs>
          <w:tab w:val="left" w:pos="291"/>
        </w:tabs>
        <w:jc w:val="both"/>
      </w:pPr>
      <w:bookmarkStart w:id="38" w:name="bookmark53"/>
      <w:bookmarkEnd w:id="38"/>
      <w:r>
        <w:t>организовать качественную работу классных руководителей, определив функци</w:t>
      </w:r>
      <w:r>
        <w:softHyphen/>
        <w:t>онал с учетом выплаты денежного вознаграждения;</w:t>
      </w:r>
    </w:p>
    <w:p w:rsidR="000C6C32" w:rsidRDefault="00194F6C">
      <w:pPr>
        <w:pStyle w:val="1"/>
        <w:numPr>
          <w:ilvl w:val="0"/>
          <w:numId w:val="2"/>
        </w:numPr>
        <w:tabs>
          <w:tab w:val="left" w:pos="291"/>
        </w:tabs>
        <w:jc w:val="both"/>
      </w:pPr>
      <w:bookmarkStart w:id="39" w:name="bookmark54"/>
      <w:bookmarkEnd w:id="39"/>
      <w:r>
        <w:t>продолжить работу по разработке и утверждению планов развития школьных информационно-библиотечных центров, подготовке и переподготовке кадров - квалифицированных педагогов-библиотекарей;</w:t>
      </w:r>
    </w:p>
    <w:p w:rsidR="000C6C32" w:rsidRDefault="00194F6C">
      <w:pPr>
        <w:pStyle w:val="1"/>
        <w:numPr>
          <w:ilvl w:val="0"/>
          <w:numId w:val="2"/>
        </w:numPr>
        <w:tabs>
          <w:tab w:val="left" w:pos="291"/>
        </w:tabs>
        <w:jc w:val="both"/>
      </w:pPr>
      <w:bookmarkStart w:id="40" w:name="bookmark55"/>
      <w:bookmarkStart w:id="41" w:name="bookmark56"/>
      <w:bookmarkEnd w:id="40"/>
      <w:bookmarkEnd w:id="41"/>
      <w:r>
        <w:t>обеспечить механизмы реализации образовательных программ основного общего и среднего общего образования по ФГОС;</w:t>
      </w:r>
    </w:p>
    <w:p w:rsidR="000C6C32" w:rsidRDefault="00194F6C">
      <w:pPr>
        <w:pStyle w:val="1"/>
        <w:numPr>
          <w:ilvl w:val="0"/>
          <w:numId w:val="2"/>
        </w:numPr>
        <w:tabs>
          <w:tab w:val="left" w:pos="291"/>
        </w:tabs>
        <w:jc w:val="both"/>
      </w:pPr>
      <w:bookmarkStart w:id="42" w:name="bookmark57"/>
      <w:bookmarkEnd w:id="42"/>
      <w:r>
        <w:t>содействовать увеличению количества школьников, участвующих во всероссийской олимпиаде школьников, иных направлениях олимпиадного движения;</w:t>
      </w:r>
    </w:p>
    <w:p w:rsidR="000C6C32" w:rsidRDefault="00194F6C" w:rsidP="00AA7174">
      <w:pPr>
        <w:pStyle w:val="1"/>
        <w:numPr>
          <w:ilvl w:val="0"/>
          <w:numId w:val="2"/>
        </w:numPr>
        <w:tabs>
          <w:tab w:val="left" w:pos="291"/>
        </w:tabs>
        <w:jc w:val="both"/>
      </w:pPr>
      <w:bookmarkStart w:id="43" w:name="bookmark58"/>
      <w:bookmarkEnd w:id="43"/>
      <w:r>
        <w:t>обеспечить целевое и эффективное использование средств субвенции на учебные расходы, 100 процентную обеспеченность учебниками учащихся общеобразовательных школ;</w:t>
      </w:r>
    </w:p>
    <w:p w:rsidR="000C6C32" w:rsidRDefault="00194F6C">
      <w:pPr>
        <w:pStyle w:val="1"/>
        <w:numPr>
          <w:ilvl w:val="0"/>
          <w:numId w:val="2"/>
        </w:numPr>
        <w:tabs>
          <w:tab w:val="left" w:pos="291"/>
        </w:tabs>
        <w:jc w:val="both"/>
      </w:pPr>
      <w:bookmarkStart w:id="44" w:name="bookmark59"/>
      <w:bookmarkEnd w:id="44"/>
      <w:r>
        <w:t>продолжить работу по созданию условий для развития на базе школ отделений Юнармии, РДШ;</w:t>
      </w:r>
    </w:p>
    <w:p w:rsidR="000C6C32" w:rsidRDefault="00520CA2">
      <w:pPr>
        <w:pStyle w:val="1"/>
        <w:numPr>
          <w:ilvl w:val="0"/>
          <w:numId w:val="2"/>
        </w:numPr>
        <w:tabs>
          <w:tab w:val="left" w:pos="291"/>
        </w:tabs>
        <w:jc w:val="both"/>
      </w:pPr>
      <w:bookmarkStart w:id="45" w:name="bookmark60"/>
      <w:bookmarkStart w:id="46" w:name="bookmark62"/>
      <w:bookmarkEnd w:id="45"/>
      <w:bookmarkEnd w:id="46"/>
      <w:r>
        <w:t xml:space="preserve">обеспечить </w:t>
      </w:r>
      <w:r w:rsidR="00194F6C">
        <w:t>разработку проектов по развитию инфраструктуры отдыха и оздоровл</w:t>
      </w:r>
      <w:r w:rsidR="00F422D9">
        <w:t>ения детей в каникулярное время</w:t>
      </w:r>
      <w:r w:rsidR="00B03830">
        <w:t>.</w:t>
      </w:r>
    </w:p>
    <w:p w:rsidR="00B03830" w:rsidRDefault="00B03830" w:rsidP="00B03830">
      <w:pPr>
        <w:pStyle w:val="1"/>
        <w:tabs>
          <w:tab w:val="left" w:pos="291"/>
        </w:tabs>
        <w:jc w:val="both"/>
      </w:pPr>
    </w:p>
    <w:p w:rsidR="00F422D9" w:rsidRDefault="00F422D9" w:rsidP="00F422D9">
      <w:pPr>
        <w:pStyle w:val="1"/>
        <w:tabs>
          <w:tab w:val="left" w:pos="291"/>
        </w:tabs>
        <w:jc w:val="both"/>
        <w:rPr>
          <w:b/>
        </w:rPr>
      </w:pPr>
      <w:r>
        <w:rPr>
          <w:b/>
        </w:rPr>
        <w:t>МАУ ДПО «ЦНМО»:</w:t>
      </w:r>
    </w:p>
    <w:p w:rsidR="00AA7174" w:rsidRDefault="00AA7174" w:rsidP="00AA7174">
      <w:pPr>
        <w:pStyle w:val="1"/>
        <w:tabs>
          <w:tab w:val="left" w:pos="291"/>
        </w:tabs>
        <w:jc w:val="both"/>
        <w:rPr>
          <w:b/>
        </w:rPr>
      </w:pPr>
    </w:p>
    <w:p w:rsidR="008850D5" w:rsidRDefault="008850D5" w:rsidP="00AA7174">
      <w:pPr>
        <w:pStyle w:val="1"/>
        <w:numPr>
          <w:ilvl w:val="0"/>
          <w:numId w:val="2"/>
        </w:numPr>
        <w:tabs>
          <w:tab w:val="left" w:pos="291"/>
        </w:tabs>
        <w:jc w:val="both"/>
      </w:pPr>
      <w:r>
        <w:t>разработать и представить на ГЭМС дорожные  карты по реализации краевых проектов «Учитель будущего»</w:t>
      </w:r>
      <w:bookmarkStart w:id="47" w:name="bookmark63"/>
      <w:bookmarkEnd w:id="47"/>
      <w:r w:rsidRPr="008850D5">
        <w:t xml:space="preserve"> </w:t>
      </w:r>
      <w:r>
        <w:t>и «Информационно-образовательная среда»;</w:t>
      </w:r>
    </w:p>
    <w:p w:rsidR="008850D5" w:rsidRDefault="008850D5" w:rsidP="00AA7174">
      <w:pPr>
        <w:pStyle w:val="1"/>
        <w:numPr>
          <w:ilvl w:val="0"/>
          <w:numId w:val="2"/>
        </w:numPr>
        <w:tabs>
          <w:tab w:val="left" w:pos="291"/>
        </w:tabs>
        <w:jc w:val="both"/>
      </w:pPr>
      <w:r>
        <w:t>проработать изменения, внесенные в Федеральный закон</w:t>
      </w:r>
      <w:r w:rsidRPr="00F422D9">
        <w:t xml:space="preserve"> от 29.12.2012 № 273-ФЗ «Об образовании в Российской Федерации»</w:t>
      </w:r>
      <w:r>
        <w:t xml:space="preserve"> по вопросам воспитания обучающихся и внести соответствующие изменения</w:t>
      </w:r>
    </w:p>
    <w:p w:rsidR="008850D5" w:rsidRDefault="008850D5" w:rsidP="00AA7174">
      <w:pPr>
        <w:pStyle w:val="1"/>
        <w:tabs>
          <w:tab w:val="left" w:pos="291"/>
        </w:tabs>
        <w:ind w:left="357" w:hanging="357"/>
        <w:jc w:val="both"/>
      </w:pPr>
    </w:p>
    <w:sectPr w:rsidR="008850D5">
      <w:footerReference w:type="default" r:id="rId8"/>
      <w:pgSz w:w="11900" w:h="16840"/>
      <w:pgMar w:top="930" w:right="813" w:bottom="1012" w:left="1097" w:header="50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4E9" w:rsidRDefault="008904E9">
      <w:r>
        <w:separator/>
      </w:r>
    </w:p>
  </w:endnote>
  <w:endnote w:type="continuationSeparator" w:id="0">
    <w:p w:rsidR="008904E9" w:rsidRDefault="0089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C32" w:rsidRDefault="00194F6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3833495</wp:posOffset>
              </wp:positionH>
              <wp:positionV relativeFrom="page">
                <wp:posOffset>10114280</wp:posOffset>
              </wp:positionV>
              <wp:extent cx="60960" cy="9461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6C32" w:rsidRDefault="00194F6C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03830" w:rsidRPr="00B03830">
                            <w:rPr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01.85pt;margin-top:796.4pt;width:4.8pt;height:7.4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" filled="f" stroked="f">
              <v:textbox style="mso-fit-shape-to-text:t" inset="0,0,0,0">
                <w:txbxContent>
                  <w:p w:rsidR="000C6C32" w:rsidRDefault="00194F6C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03830" w:rsidRPr="00B03830">
                      <w:rPr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4E9" w:rsidRDefault="008904E9"/>
  </w:footnote>
  <w:footnote w:type="continuationSeparator" w:id="0">
    <w:p w:rsidR="008904E9" w:rsidRDefault="008904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70CB"/>
    <w:multiLevelType w:val="hybridMultilevel"/>
    <w:tmpl w:val="CFC0B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56BB7"/>
    <w:multiLevelType w:val="multilevel"/>
    <w:tmpl w:val="2710E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8831B9"/>
    <w:multiLevelType w:val="hybridMultilevel"/>
    <w:tmpl w:val="983EF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95EE2"/>
    <w:multiLevelType w:val="multilevel"/>
    <w:tmpl w:val="803E5C6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7F3BBC"/>
    <w:multiLevelType w:val="hybridMultilevel"/>
    <w:tmpl w:val="AC20D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C6C32"/>
    <w:rsid w:val="000A611C"/>
    <w:rsid w:val="000C6C32"/>
    <w:rsid w:val="000D2227"/>
    <w:rsid w:val="00194F6C"/>
    <w:rsid w:val="001F0B4C"/>
    <w:rsid w:val="004752FD"/>
    <w:rsid w:val="00520CA2"/>
    <w:rsid w:val="00573A04"/>
    <w:rsid w:val="007F4529"/>
    <w:rsid w:val="008850D5"/>
    <w:rsid w:val="008904E9"/>
    <w:rsid w:val="009B195C"/>
    <w:rsid w:val="009C7304"/>
    <w:rsid w:val="00AA7174"/>
    <w:rsid w:val="00B03830"/>
    <w:rsid w:val="00B56A36"/>
    <w:rsid w:val="00D606AA"/>
    <w:rsid w:val="00DE74A4"/>
    <w:rsid w:val="00ED5A99"/>
    <w:rsid w:val="00F422D9"/>
    <w:rsid w:val="00F6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22AC"/>
  <w15:docId w15:val="{2D1DB889-C57E-4336-BC3F-D8F0FDEC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72623-B664-48CC-ADE4-79C2CF2B0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Шибановы</dc:creator>
  <cp:keywords/>
  <cp:lastModifiedBy>Irina</cp:lastModifiedBy>
  <cp:revision>9</cp:revision>
  <dcterms:created xsi:type="dcterms:W3CDTF">2020-09-02T04:32:00Z</dcterms:created>
  <dcterms:modified xsi:type="dcterms:W3CDTF">2020-09-12T11:33:00Z</dcterms:modified>
</cp:coreProperties>
</file>